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68951" w14:textId="5509D7EB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  <w:t>Sprint-</w:t>
      </w:r>
      <w:r w:rsidR="007255E7"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  <w:t>4</w:t>
      </w:r>
    </w:p>
    <w:p w14:paraId="1B5EA7AB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Introduction</w:t>
      </w:r>
    </w:p>
    <w:p w14:paraId="19530A4A" w14:textId="01AD21FD" w:rsidR="00202EF7" w:rsidRPr="00202EF7" w:rsidRDefault="00202EF7" w:rsidP="00202EF7">
      <w:pPr>
        <w:shd w:val="clear" w:color="auto" w:fill="FFFFFF"/>
        <w:spacing w:before="180" w:after="180" w:line="240" w:lineRule="auto"/>
        <w:jc w:val="both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02EF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In this Sprint, I have </w:t>
      </w:r>
      <w:r w:rsidR="00426E5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developed code for </w:t>
      </w:r>
      <w:r w:rsidR="007255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backtesting</w:t>
      </w:r>
      <w:r w:rsidR="00426E5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Gann Crew AI </w:t>
      </w:r>
      <w:r w:rsidR="007255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strategy</w:t>
      </w:r>
      <w:r w:rsid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. The </w:t>
      </w:r>
      <w:r w:rsidR="00960B49"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following sections contain the User Stories I worked on with a detailed description of the Tasks I worked on.</w:t>
      </w:r>
    </w:p>
    <w:p w14:paraId="21BE7115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User Stories</w:t>
      </w:r>
    </w:p>
    <w:p w14:paraId="2204EEF3" w14:textId="77777777" w:rsidR="00202EF7" w:rsidRPr="00202EF7" w:rsidRDefault="00202EF7" w:rsidP="00202EF7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02EF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I worked on the following User Stories:</w:t>
      </w:r>
    </w:p>
    <w:p w14:paraId="686803F1" w14:textId="5E5C8226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960B49">
          <w:rPr>
            <w:rStyle w:val="Hyperlink"/>
            <w:rFonts w:ascii="Times New Roman" w:hAnsi="Times New Roman" w:cs="Times New Roman"/>
            <w:sz w:val="24"/>
            <w:szCs w:val="24"/>
          </w:rPr>
          <w:t>Gann1: As a trader, I want to utilize the Gann Hi-Lo Activator integrated with CrewAI agents to identify and analyze market trends, so that I can receive informed investment decisions and make strategic trading choices. #228</w:t>
        </w:r>
      </w:hyperlink>
    </w:p>
    <w:p w14:paraId="3243F842" w14:textId="4BE8FBD9" w:rsidR="00481EF5" w:rsidRPr="00481EF5" w:rsidRDefault="00481EF5" w:rsidP="00481EF5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Conditions of Satisfaction</w:t>
      </w:r>
    </w:p>
    <w:p w14:paraId="4BB2020F" w14:textId="77777777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960B49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Data Fetching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system must reliably retrieve accurate real-time and historical stock data.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Verify data integrity by comparing fetched data against trusted data sources.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Data fetched matches external benchmarks with no significant discrepancies.</w:t>
      </w:r>
    </w:p>
    <w:p w14:paraId="0705D025" w14:textId="77777777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960B49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Indicator Calculation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Accurate computation of Gann Hi-Lo Activator using directional movements and smoothing techniques.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Compare calculated Gann Hi-Lo Activator values against benchmark calculations for a selected set of stocks.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Calculations closely match benchmarks with minimal variance.</w:t>
      </w:r>
    </w:p>
    <w:p w14:paraId="050ED4FE" w14:textId="77777777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960B49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CrewAI Investment Decisions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CrewAI agents must provide relevant and actionable recommendations based on Gann Hi-Lo Activator analysis.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Input various Gann Hi-Lo Activator scenarios and verify that CrewAI agents generate appropriate buy, sell, or hold recommendations.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Recommendations are consistent with Gann Hi-Lo Activator values and align with historical market trends.</w:t>
      </w:r>
    </w:p>
    <w:p w14:paraId="250DB492" w14:textId="77777777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960B49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Customization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Users can modify parameters such as time periods and smoothing factors.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Adjust parameters and ensure Gann Hi-Lo Activator calculations and CrewAI recommendations update accordingly.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Changes in parameters accurately reflect in both Gann Hi-Lo Activator outputs and investment recommendations without errors.</w:t>
      </w:r>
    </w:p>
    <w:p w14:paraId="19D50388" w14:textId="77777777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960B49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Alerts and Notifications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Users can set and receive alerts based on specific Gann Hi-Lo Activator threshold levels.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Configure alerts for certain Gann Hi-Lo Activator values and verify timely and accurate notifications.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Alerts are triggered correctly and delivered promptly without false positives.</w:t>
      </w:r>
    </w:p>
    <w:p w14:paraId="1BF53E9E" w14:textId="77777777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960B49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lastRenderedPageBreak/>
        <w:t>Historical Analysis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system must accurately analyze and present historical Gann Hi-Lo Activator data to validate current indicators.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Apply Gann Hi-Lo Activator to historical data and ensure trend strengths are correctly identified and displayed.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Historical trends are accurately represented, aiding in the validation of current Gann Hi-Lo Activator signals.</w:t>
      </w:r>
    </w:p>
    <w:p w14:paraId="2A6FEE72" w14:textId="77777777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960B49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User Interface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interface should be user-friendly and facilitate easy interaction with Gann Hi-Lo Activator and CrewAI recommendations.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Conduct usability testing with traders to ensure the interface is intuitive and meets their needs.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Users can efficiently navigate the interface, apply Gann Hi-Lo Activator, and interpret CrewAI recommendations without difficulty.</w:t>
      </w:r>
    </w:p>
    <w:p w14:paraId="231B43FD" w14:textId="77777777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Integration with Trading Platform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Seamless display of CrewAI investment recommendations within existing trading platforms.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Verify that recommendations are accurately and clearly presented within the trading platform's interface.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Integration is smooth, and recommendations are displayed without technical issues or delays.</w:t>
      </w:r>
    </w:p>
    <w:p w14:paraId="680BF9B4" w14:textId="77777777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960B49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Definition of Done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</w:r>
      <w:r w:rsidRPr="00960B49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Functional Requirements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Data Fetching: Implement reliable mechanisms to fetch real-time and historical stock data.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Calculation Engine: Accurately calculate Gann Hi-Lo Activator values based on fetched data.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CrewAI Integration: Integrate CrewAI agents to analyze Gann Hi-Lo Activator values and generate investment recommendations.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Customization Options: Provide user controls to adjust Gann Hi-Lo Activator parameters.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Alerts System: Develop a system for setting and receiving alerts based on Gann Hi-Lo Activator thresholds.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Historical Data Analysis: Enable historical analysis of Gann Hi-Lo Activator to validate current trends.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User Interface: Develop an intuitive interface for applying Gann Hi-Lo Activator and viewing CrewAI recommendations.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Platform Integration: Ensure seamless integration with existing trading platforms to display recommendations.</w:t>
      </w:r>
    </w:p>
    <w:p w14:paraId="2E776275" w14:textId="77777777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960B49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Non-Functional Requirements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Performance: The system must process data and update recommendations in real-time with minimal latency.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Scalability: Capable of handling multiple users and large datasets simultaneously.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Security: Ensure all data transmissions are secure and comply with industry standards.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Reliability: System operates consistently without crashes or significant bugs.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Usability: Interface is user-friendly, reducing the learning curve for new users.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Compatibility: Functions correctly across various devices and screen sizes, including desktops, tablets, and smartphones.</w:t>
      </w:r>
    </w:p>
    <w:p w14:paraId="720E4CA4" w14:textId="1DF9E14B" w:rsidR="00202EF7" w:rsidRPr="00481EF5" w:rsidRDefault="00202EF7" w:rsidP="00202EF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lastRenderedPageBreak/>
        <w:t>Tasks</w:t>
      </w:r>
    </w:p>
    <w:p w14:paraId="69A96E22" w14:textId="07374194" w:rsidR="00202EF7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6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Gann.1: Implement Indicator Calculation (20 ph) #234</w:t>
        </w:r>
      </w:hyperlink>
    </w:p>
    <w:p w14:paraId="4A8B06FA" w14:textId="1FCDA745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7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Gann.2: Develop Customization Features (14 ph) #235</w:t>
        </w:r>
      </w:hyperlink>
    </w:p>
    <w:p w14:paraId="6B8B6657" w14:textId="4427EA03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8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Gann.3: Integrate Real-Time and Historical Data (18 ph) #236</w:t>
        </w:r>
      </w:hyperlink>
    </w:p>
    <w:p w14:paraId="0ECCEA37" w14:textId="06E4D6D9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9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Gann.4: Develop Alerts and Notifications System (12 ph) #237</w:t>
        </w:r>
      </w:hyperlink>
    </w:p>
    <w:p w14:paraId="0D099A55" w14:textId="58B2DDA3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0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Gann.5: Implement Historical Analysis Capabilities (14 ph) #238</w:t>
        </w:r>
      </w:hyperlink>
    </w:p>
    <w:p w14:paraId="428DB604" w14:textId="4BC923EC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1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Gann.6: Design and Develop User Interface (20 ph) #239</w:t>
        </w:r>
      </w:hyperlink>
    </w:p>
    <w:p w14:paraId="1A7F76F2" w14:textId="19C4EB5D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2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Gann.7: Integrate Gann Hi-Lo Activator with Trading Platforms (18 ph) #240</w:t>
        </w:r>
      </w:hyperlink>
    </w:p>
    <w:p w14:paraId="18A4440A" w14:textId="38DAF234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3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Gann.8: Develop Investment Decision Support with CrewAI (16 ph) #241</w:t>
        </w:r>
      </w:hyperlink>
    </w:p>
    <w:p w14:paraId="2DEF6DB9" w14:textId="531E8F09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4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Gann.9: Ensure Security and Compliance (12 ph) #242</w:t>
        </w:r>
      </w:hyperlink>
    </w:p>
    <w:p w14:paraId="76A07AFC" w14:textId="6338FCBF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5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Gann.10: Ensure Performance and Scalability (10 ph) #243</w:t>
        </w:r>
      </w:hyperlink>
    </w:p>
    <w:p w14:paraId="0955F743" w14:textId="77777777" w:rsidR="007C7BF8" w:rsidRPr="007255E7" w:rsidRDefault="007C7BF8" w:rsidP="007C7BF8">
      <w:pPr>
        <w:shd w:val="clear" w:color="auto" w:fill="FFFFFF"/>
        <w:spacing w:before="90" w:after="90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hyperlink r:id="rId16" w:history="1">
        <w:r w:rsidRPr="007255E7">
          <w:rPr>
            <w:rStyle w:val="Hyperlink"/>
            <w:rFonts w:ascii="Times New Roman" w:hAnsi="Times New Roman" w:cs="Times New Roman"/>
            <w:sz w:val="24"/>
            <w:szCs w:val="24"/>
          </w:rPr>
          <w:t>Gann.11: Implement Backtesting Framework (18 ph) #566</w:t>
        </w:r>
      </w:hyperlink>
    </w:p>
    <w:p w14:paraId="745F2288" w14:textId="08A09686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8E1AFF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Gann.12: Develop Metrics for Backtesting Evaluation (12 ph)</w:t>
      </w:r>
    </w:p>
    <w:p w14:paraId="319BB189" w14:textId="27F172E2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8E1AFF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Gann.13: Automate Historical Data Selection for Backtesting (10 ph)</w:t>
      </w:r>
    </w:p>
    <w:p w14:paraId="58BDBEC5" w14:textId="04C0C82E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8E1AFF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Gann.14: Implement Forward Testing Framework (16 ph)</w:t>
      </w:r>
    </w:p>
    <w:p w14:paraId="57ECAE0D" w14:textId="3212EE5A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8E1AFF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Gann.15: Develop Real-Time Performance Monitoring for Forward Testing (12 ph)</w:t>
      </w:r>
    </w:p>
    <w:p w14:paraId="2A93AEA0" w14:textId="2F8AB181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8E1AFF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Gann.16: Evaluate and Optimize Gann Hi-Lo Activator-Based Strategies from Forward Testing (14 ph)</w:t>
      </w:r>
    </w:p>
    <w:p w14:paraId="1A4D1AC6" w14:textId="77777777" w:rsidR="008E1AFF" w:rsidRPr="00202EF7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23F3003F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Tasks I Worked On</w:t>
      </w:r>
    </w:p>
    <w:p w14:paraId="5B8D48C3" w14:textId="00A9902C" w:rsidR="007255E7" w:rsidRPr="007255E7" w:rsidRDefault="007255E7" w:rsidP="007255E7">
      <w:pPr>
        <w:shd w:val="clear" w:color="auto" w:fill="FFFFFF"/>
        <w:spacing w:before="90" w:after="90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hyperlink r:id="rId17" w:history="1">
        <w:r w:rsidRPr="007255E7">
          <w:rPr>
            <w:rStyle w:val="Hyperlink"/>
            <w:rFonts w:ascii="Times New Roman" w:hAnsi="Times New Roman" w:cs="Times New Roman"/>
            <w:sz w:val="24"/>
            <w:szCs w:val="24"/>
          </w:rPr>
          <w:t>Gann.11: Implement Backtesting Framework (18 ph) #566</w:t>
        </w:r>
      </w:hyperlink>
    </w:p>
    <w:p w14:paraId="4B05A3DA" w14:textId="31D66011" w:rsidR="00426E59" w:rsidRDefault="00426E59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I have developed </w:t>
      </w:r>
      <w:r w:rsidR="007255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backtesting framework</w:t>
      </w: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. The task was estimated at 1</w:t>
      </w:r>
      <w:r w:rsidR="007255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8</w:t>
      </w: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person hours but it took me 29 person hours to complete.</w:t>
      </w:r>
    </w:p>
    <w:p w14:paraId="238BFDCB" w14:textId="77777777" w:rsidR="001959EE" w:rsidRDefault="001959EE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52AC2CBE" w14:textId="77777777" w:rsidR="00202EF7" w:rsidRPr="00202EF7" w:rsidRDefault="00202EF7" w:rsidP="00202EF7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:shd w:val="clear" w:color="auto" w:fill="FFFFFF"/>
          <w14:ligatures w14:val="none"/>
        </w:rPr>
      </w:pPr>
    </w:p>
    <w:p w14:paraId="323D4858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Work</w:t>
      </w:r>
    </w:p>
    <w:p w14:paraId="740D3135" w14:textId="77777777" w:rsidR="00202EF7" w:rsidRPr="00202EF7" w:rsidRDefault="00202EF7" w:rsidP="00202EF7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373"/>
        <w:gridCol w:w="817"/>
        <w:gridCol w:w="1091"/>
        <w:gridCol w:w="1616"/>
        <w:gridCol w:w="803"/>
        <w:gridCol w:w="1270"/>
        <w:gridCol w:w="856"/>
      </w:tblGrid>
      <w:tr w:rsidR="00202EF7" w:rsidRPr="00202EF7" w14:paraId="4C550A9B" w14:textId="77777777" w:rsidTr="008570AA">
        <w:tc>
          <w:tcPr>
            <w:tcW w:w="1190" w:type="dxa"/>
          </w:tcPr>
          <w:p w14:paraId="3925A4E8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UserStory GitHub Issue ID</w:t>
            </w:r>
          </w:p>
        </w:tc>
        <w:tc>
          <w:tcPr>
            <w:tcW w:w="1373" w:type="dxa"/>
          </w:tcPr>
          <w:p w14:paraId="74342C6C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 Story</w:t>
            </w:r>
          </w:p>
        </w:tc>
        <w:tc>
          <w:tcPr>
            <w:tcW w:w="817" w:type="dxa"/>
          </w:tcPr>
          <w:p w14:paraId="10992AC4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Story Points</w:t>
            </w:r>
          </w:p>
        </w:tc>
        <w:tc>
          <w:tcPr>
            <w:tcW w:w="1091" w:type="dxa"/>
          </w:tcPr>
          <w:p w14:paraId="5F0A5AAC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GitHub Issue ID</w:t>
            </w:r>
          </w:p>
        </w:tc>
        <w:tc>
          <w:tcPr>
            <w:tcW w:w="1616" w:type="dxa"/>
          </w:tcPr>
          <w:p w14:paraId="2B455E8A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803" w:type="dxa"/>
          </w:tcPr>
          <w:p w14:paraId="1F4896BF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Hours</w:t>
            </w:r>
          </w:p>
        </w:tc>
        <w:tc>
          <w:tcPr>
            <w:tcW w:w="1270" w:type="dxa"/>
          </w:tcPr>
          <w:p w14:paraId="3ECBE338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856" w:type="dxa"/>
          </w:tcPr>
          <w:p w14:paraId="2ED8C046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Actual Hours</w:t>
            </w:r>
          </w:p>
        </w:tc>
      </w:tr>
      <w:tr w:rsidR="00426E59" w:rsidRPr="00202EF7" w14:paraId="4AACDF1D" w14:textId="77777777" w:rsidTr="008570AA">
        <w:tc>
          <w:tcPr>
            <w:tcW w:w="1190" w:type="dxa"/>
          </w:tcPr>
          <w:p w14:paraId="14D058C4" w14:textId="77777777" w:rsidR="00426E59" w:rsidRPr="00096244" w:rsidRDefault="00426E59" w:rsidP="00426E59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8" w:history="1">
              <w:r w:rsidRPr="0009624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Gann1</w:t>
              </w:r>
            </w:hyperlink>
          </w:p>
          <w:p w14:paraId="08F11923" w14:textId="77777777" w:rsidR="00426E59" w:rsidRDefault="00426E59" w:rsidP="00426E59">
            <w:pPr>
              <w:shd w:val="clear" w:color="auto" w:fill="FFFFFF"/>
              <w:spacing w:before="90" w:beforeAutospacing="1" w:after="90" w:afterAutospacing="1"/>
              <w:outlineLvl w:val="2"/>
            </w:pPr>
          </w:p>
        </w:tc>
        <w:tc>
          <w:tcPr>
            <w:tcW w:w="1373" w:type="dxa"/>
          </w:tcPr>
          <w:p w14:paraId="245DF8E2" w14:textId="3AE745C8" w:rsidR="00426E59" w:rsidRPr="00096244" w:rsidRDefault="00426E59" w:rsidP="00426E59">
            <w:pPr>
              <w:spacing w:before="90" w:beforeAutospacing="1" w:after="90" w:afterAutospacing="1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6244">
              <w:rPr>
                <w:rFonts w:ascii="Times New Roman" w:hAnsi="Times New Roman" w:cs="Times New Roman"/>
                <w:sz w:val="24"/>
                <w:szCs w:val="24"/>
              </w:rPr>
              <w:t xml:space="preserve">As a trader, I want to utilize the Gann Hi-Lo Activator integrated with CrewAI agents to </w:t>
            </w:r>
            <w:r w:rsidRPr="0009624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identify and analyze market trends, so that I can receive informed investment decisions and make strategic trading choices.</w:t>
            </w:r>
          </w:p>
        </w:tc>
        <w:tc>
          <w:tcPr>
            <w:tcW w:w="817" w:type="dxa"/>
          </w:tcPr>
          <w:p w14:paraId="4421AD2D" w14:textId="77777777" w:rsidR="00426E59" w:rsidRPr="00202EF7" w:rsidRDefault="00426E59" w:rsidP="00426E59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091" w:type="dxa"/>
          </w:tcPr>
          <w:p w14:paraId="4EA695D6" w14:textId="36390972" w:rsidR="007255E7" w:rsidRPr="007255E7" w:rsidRDefault="007255E7" w:rsidP="007255E7">
            <w:pPr>
              <w:shd w:val="clear" w:color="auto" w:fill="FFFFFF"/>
              <w:spacing w:before="90" w:after="90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9" w:history="1">
              <w:r w:rsidRPr="007255E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Gann.11</w:t>
              </w:r>
            </w:hyperlink>
          </w:p>
          <w:p w14:paraId="5AFD5E3A" w14:textId="13E4E15E" w:rsidR="00426E59" w:rsidRDefault="00426E59" w:rsidP="00426E59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616" w:type="dxa"/>
          </w:tcPr>
          <w:p w14:paraId="4514D0D4" w14:textId="63276186" w:rsidR="00426E59" w:rsidRPr="00426E59" w:rsidRDefault="007255E7" w:rsidP="00426E59">
            <w:pPr>
              <w:spacing w:before="90" w:beforeAutospacing="1" w:after="90" w:afterAutospacing="1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Backtesting Framework</w:t>
            </w:r>
          </w:p>
        </w:tc>
        <w:tc>
          <w:tcPr>
            <w:tcW w:w="803" w:type="dxa"/>
          </w:tcPr>
          <w:p w14:paraId="4A9C3539" w14:textId="3E84FE6E" w:rsidR="00426E59" w:rsidRDefault="00426E59" w:rsidP="00426E59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1</w:t>
            </w:r>
            <w:r w:rsidR="007255E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1270" w:type="dxa"/>
          </w:tcPr>
          <w:p w14:paraId="65B2AE3C" w14:textId="1A8A1E7C" w:rsidR="00426E59" w:rsidRPr="00202EF7" w:rsidRDefault="00426E59" w:rsidP="00426E59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Complete</w:t>
            </w: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</w:t>
            </w:r>
          </w:p>
        </w:tc>
        <w:tc>
          <w:tcPr>
            <w:tcW w:w="856" w:type="dxa"/>
          </w:tcPr>
          <w:p w14:paraId="12D32E88" w14:textId="01DD44C6" w:rsidR="00426E59" w:rsidRDefault="00426E59" w:rsidP="00426E59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29</w:t>
            </w:r>
          </w:p>
        </w:tc>
      </w:tr>
    </w:tbl>
    <w:p w14:paraId="30A919B6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</w:p>
    <w:p w14:paraId="624C2BBD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</w:p>
    <w:p w14:paraId="1F36DC96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Commits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55"/>
        <w:gridCol w:w="1890"/>
        <w:gridCol w:w="2160"/>
        <w:gridCol w:w="1890"/>
        <w:gridCol w:w="1821"/>
      </w:tblGrid>
      <w:tr w:rsidR="00202EF7" w:rsidRPr="00202EF7" w14:paraId="5A77CB43" w14:textId="77777777" w:rsidTr="00704491">
        <w:tc>
          <w:tcPr>
            <w:tcW w:w="1255" w:type="dxa"/>
          </w:tcPr>
          <w:p w14:paraId="16B921B0" w14:textId="77777777" w:rsidR="00202EF7" w:rsidRPr="00202EF7" w:rsidRDefault="00202EF7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1890" w:type="dxa"/>
          </w:tcPr>
          <w:p w14:paraId="574E2372" w14:textId="77777777" w:rsidR="00202EF7" w:rsidRPr="00202EF7" w:rsidRDefault="00202EF7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Commit Number</w:t>
            </w:r>
          </w:p>
        </w:tc>
        <w:tc>
          <w:tcPr>
            <w:tcW w:w="2160" w:type="dxa"/>
          </w:tcPr>
          <w:p w14:paraId="6BB2A354" w14:textId="77777777" w:rsidR="00202EF7" w:rsidRPr="00202EF7" w:rsidRDefault="00202EF7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Lato" w:hAnsi="Lato"/>
                <w:color w:val="2D3B45"/>
                <w:shd w:val="clear" w:color="auto" w:fill="FFFFFF"/>
              </w:rPr>
              <w:t>Commit Description (exactly as in github)</w:t>
            </w:r>
          </w:p>
        </w:tc>
        <w:tc>
          <w:tcPr>
            <w:tcW w:w="1890" w:type="dxa"/>
          </w:tcPr>
          <w:p w14:paraId="3F30C254" w14:textId="77777777" w:rsidR="00202EF7" w:rsidRPr="00202EF7" w:rsidRDefault="00202EF7" w:rsidP="00202EF7">
            <w:pPr>
              <w:jc w:val="both"/>
              <w:rPr>
                <w:rFonts w:ascii="Lato" w:hAnsi="Lato"/>
                <w:color w:val="2D3B45"/>
              </w:rPr>
            </w:pPr>
            <w:r w:rsidRPr="00202EF7">
              <w:rPr>
                <w:rFonts w:ascii="Lato" w:hAnsi="Lato"/>
                <w:color w:val="2D3B45"/>
              </w:rPr>
              <w:br/>
              <w:t>User Story</w:t>
            </w:r>
          </w:p>
          <w:p w14:paraId="4C9BF13F" w14:textId="77777777" w:rsidR="00202EF7" w:rsidRPr="00202EF7" w:rsidRDefault="00202EF7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821" w:type="dxa"/>
          </w:tcPr>
          <w:p w14:paraId="1582EAD6" w14:textId="77777777" w:rsidR="00202EF7" w:rsidRPr="00202EF7" w:rsidRDefault="00202EF7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Lato" w:hAnsi="Lato"/>
                <w:color w:val="2D3B45"/>
                <w:shd w:val="clear" w:color="auto" w:fill="FFFFFF"/>
              </w:rPr>
              <w:t>Task</w:t>
            </w:r>
          </w:p>
        </w:tc>
      </w:tr>
      <w:tr w:rsidR="00096244" w:rsidRPr="00202EF7" w14:paraId="0ECFCAD3" w14:textId="77777777" w:rsidTr="00704491">
        <w:tc>
          <w:tcPr>
            <w:tcW w:w="1255" w:type="dxa"/>
          </w:tcPr>
          <w:p w14:paraId="68EF6695" w14:textId="66EF10A7" w:rsidR="00096244" w:rsidRPr="00202EF7" w:rsidRDefault="007255E7" w:rsidP="00096244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April</w:t>
            </w:r>
            <w:r w:rsidR="008834ED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21</w:t>
            </w:r>
            <w:r w:rsidRPr="007255E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vertAlign w:val="superscript"/>
                <w14:ligatures w14:val="none"/>
              </w:rPr>
              <w:t>st</w:t>
            </w:r>
            <w:r w:rsidR="00096244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, 2025</w:t>
            </w:r>
          </w:p>
        </w:tc>
        <w:tc>
          <w:tcPr>
            <w:tcW w:w="1890" w:type="dxa"/>
          </w:tcPr>
          <w:p w14:paraId="433F3F57" w14:textId="63BFE2AD" w:rsidR="00096244" w:rsidRPr="00202EF7" w:rsidRDefault="007255E7" w:rsidP="00096244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7255E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0fc61cf649adedc45d4175195965cd10e0445f68</w:t>
            </w:r>
          </w:p>
        </w:tc>
        <w:tc>
          <w:tcPr>
            <w:tcW w:w="2160" w:type="dxa"/>
          </w:tcPr>
          <w:p w14:paraId="6C6DC4F2" w14:textId="48695539" w:rsidR="00096244" w:rsidRPr="009467F6" w:rsidRDefault="007255E7" w:rsidP="00096244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20" w:tooltip="Gann backtest code" w:history="1">
              <w:r w:rsidRPr="007255E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Gann backtest code</w:t>
              </w:r>
            </w:hyperlink>
          </w:p>
        </w:tc>
        <w:tc>
          <w:tcPr>
            <w:tcW w:w="1890" w:type="dxa"/>
          </w:tcPr>
          <w:p w14:paraId="222BC477" w14:textId="77777777" w:rsidR="00096244" w:rsidRPr="009467F6" w:rsidRDefault="00096244" w:rsidP="00096244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9467F6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br/>
            </w:r>
            <w:hyperlink r:id="rId21" w:history="1">
              <w:r w:rsidRPr="009467F6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Gann1</w:t>
              </w:r>
            </w:hyperlink>
          </w:p>
          <w:p w14:paraId="4A2957AC" w14:textId="33FF12D6" w:rsidR="00096244" w:rsidRPr="00202EF7" w:rsidRDefault="00096244" w:rsidP="00096244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</w:p>
        </w:tc>
        <w:tc>
          <w:tcPr>
            <w:tcW w:w="1821" w:type="dxa"/>
          </w:tcPr>
          <w:p w14:paraId="59D1A892" w14:textId="77777777" w:rsidR="007255E7" w:rsidRPr="007255E7" w:rsidRDefault="007255E7" w:rsidP="007255E7">
            <w:pPr>
              <w:shd w:val="clear" w:color="auto" w:fill="FFFFFF"/>
              <w:spacing w:before="90" w:after="90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2" w:history="1">
              <w:r w:rsidRPr="007255E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Gann.11</w:t>
              </w:r>
            </w:hyperlink>
          </w:p>
          <w:p w14:paraId="6007302B" w14:textId="6EE171A5" w:rsidR="00096244" w:rsidRPr="00202EF7" w:rsidRDefault="00096244" w:rsidP="0042343F">
            <w:pPr>
              <w:spacing w:before="180" w:after="180"/>
              <w:jc w:val="both"/>
              <w:rPr>
                <w:b/>
                <w:bCs/>
                <w:color w:val="2D3B45"/>
                <w:sz w:val="24"/>
                <w:szCs w:val="24"/>
              </w:rPr>
            </w:pPr>
          </w:p>
        </w:tc>
      </w:tr>
    </w:tbl>
    <w:p w14:paraId="5141A2D8" w14:textId="77777777" w:rsidR="002955FF" w:rsidRDefault="002955FF"/>
    <w:sectPr w:rsidR="002955FF" w:rsidSect="00863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2424A"/>
    <w:multiLevelType w:val="hybridMultilevel"/>
    <w:tmpl w:val="93907A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AD67F7A"/>
    <w:multiLevelType w:val="hybridMultilevel"/>
    <w:tmpl w:val="84AA0E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83C56B9"/>
    <w:multiLevelType w:val="multilevel"/>
    <w:tmpl w:val="65F625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816343405">
    <w:abstractNumId w:val="1"/>
  </w:num>
  <w:num w:numId="2" w16cid:durableId="11226382">
    <w:abstractNumId w:val="0"/>
  </w:num>
  <w:num w:numId="3" w16cid:durableId="11033795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EAA"/>
    <w:rsid w:val="00096244"/>
    <w:rsid w:val="00104EAA"/>
    <w:rsid w:val="0013204D"/>
    <w:rsid w:val="001959EE"/>
    <w:rsid w:val="001B3FC2"/>
    <w:rsid w:val="00202EF7"/>
    <w:rsid w:val="00294833"/>
    <w:rsid w:val="002955FF"/>
    <w:rsid w:val="002C1279"/>
    <w:rsid w:val="002D052F"/>
    <w:rsid w:val="0030618D"/>
    <w:rsid w:val="00374214"/>
    <w:rsid w:val="0042343F"/>
    <w:rsid w:val="00426E59"/>
    <w:rsid w:val="00437102"/>
    <w:rsid w:val="00481EF5"/>
    <w:rsid w:val="004A6294"/>
    <w:rsid w:val="004D309F"/>
    <w:rsid w:val="006726B6"/>
    <w:rsid w:val="00704491"/>
    <w:rsid w:val="007255E7"/>
    <w:rsid w:val="0073456C"/>
    <w:rsid w:val="0079497D"/>
    <w:rsid w:val="007A2368"/>
    <w:rsid w:val="007C7BF8"/>
    <w:rsid w:val="007D2ADF"/>
    <w:rsid w:val="008570AA"/>
    <w:rsid w:val="00863660"/>
    <w:rsid w:val="008834ED"/>
    <w:rsid w:val="00894299"/>
    <w:rsid w:val="008E1AFF"/>
    <w:rsid w:val="009467F6"/>
    <w:rsid w:val="00960B49"/>
    <w:rsid w:val="00977911"/>
    <w:rsid w:val="009F1765"/>
    <w:rsid w:val="00A630ED"/>
    <w:rsid w:val="00A650EA"/>
    <w:rsid w:val="00A659FD"/>
    <w:rsid w:val="00AC5EC0"/>
    <w:rsid w:val="00B303CB"/>
    <w:rsid w:val="00B973DA"/>
    <w:rsid w:val="00BF0F7A"/>
    <w:rsid w:val="00C11608"/>
    <w:rsid w:val="00C373D1"/>
    <w:rsid w:val="00CB37AA"/>
    <w:rsid w:val="00D30534"/>
    <w:rsid w:val="00D3405D"/>
    <w:rsid w:val="00E1724D"/>
    <w:rsid w:val="00E659D2"/>
    <w:rsid w:val="00EE7794"/>
    <w:rsid w:val="00F277B0"/>
    <w:rsid w:val="00F51921"/>
    <w:rsid w:val="00FA5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38BBE"/>
  <w15:chartTrackingRefBased/>
  <w15:docId w15:val="{9E28C824-C23F-42BC-82A6-A18BA2D89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BF8"/>
  </w:style>
  <w:style w:type="paragraph" w:styleId="Heading1">
    <w:name w:val="heading 1"/>
    <w:basedOn w:val="Normal"/>
    <w:next w:val="Normal"/>
    <w:link w:val="Heading1Char"/>
    <w:uiPriority w:val="9"/>
    <w:qFormat/>
    <w:rsid w:val="00104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E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E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E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E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E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E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E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EA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02E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942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2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3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71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66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42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27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741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0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52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1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6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29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8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12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99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049474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8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1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0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28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vier-Computer-Science/AI-Agent-Stock-Prediction/issues/236" TargetMode="External"/><Relationship Id="rId13" Type="http://schemas.openxmlformats.org/officeDocument/2006/relationships/hyperlink" Target="https://github.com/Rivier-Computer-Science/AI-Agent-Stock-Prediction/issues/241" TargetMode="External"/><Relationship Id="rId18" Type="http://schemas.openxmlformats.org/officeDocument/2006/relationships/hyperlink" Target="https://github.com/Rivier-Computer-Science/AI-Agent-Stock-Prediction/issues/228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Rivier-Computer-Science/AI-Agent-Stock-Prediction/issues/228" TargetMode="External"/><Relationship Id="rId7" Type="http://schemas.openxmlformats.org/officeDocument/2006/relationships/hyperlink" Target="https://github.com/Rivier-Computer-Science/AI-Agent-Stock-Prediction/issues/235" TargetMode="External"/><Relationship Id="rId12" Type="http://schemas.openxmlformats.org/officeDocument/2006/relationships/hyperlink" Target="https://github.com/Rivier-Computer-Science/AI-Agent-Stock-Prediction/issues/240" TargetMode="External"/><Relationship Id="rId17" Type="http://schemas.openxmlformats.org/officeDocument/2006/relationships/hyperlink" Target="https://github.com/Rivier-Computer-Science/AI-Agent-Stock-Prediction/issues/566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Rivier-Computer-Science/AI-Agent-Stock-Prediction/issues/566" TargetMode="External"/><Relationship Id="rId20" Type="http://schemas.openxmlformats.org/officeDocument/2006/relationships/hyperlink" Target="https://github.com/Rivier-Computer-Science/AI-Agent-Stock-Prediction/pull/567/commits/0fc61cf649adedc45d4175195965cd10e0445f6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Rivier-Computer-Science/AI-Agent-Stock-Prediction/issues/234" TargetMode="External"/><Relationship Id="rId11" Type="http://schemas.openxmlformats.org/officeDocument/2006/relationships/hyperlink" Target="https://github.com/Rivier-Computer-Science/AI-Agent-Stock-Prediction/issues/239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github.com/Rivier-Computer-Science/AI-Agent-Stock-Prediction/issues/228" TargetMode="External"/><Relationship Id="rId15" Type="http://schemas.openxmlformats.org/officeDocument/2006/relationships/hyperlink" Target="https://github.com/Rivier-Computer-Science/AI-Agent-Stock-Prediction/issues/243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ithub.com/Rivier-Computer-Science/AI-Agent-Stock-Prediction/issues/238" TargetMode="External"/><Relationship Id="rId19" Type="http://schemas.openxmlformats.org/officeDocument/2006/relationships/hyperlink" Target="https://github.com/Rivier-Computer-Science/AI-Agent-Stock-Prediction/issues/56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ivier-Computer-Science/AI-Agent-Stock-Prediction/issues/237" TargetMode="External"/><Relationship Id="rId14" Type="http://schemas.openxmlformats.org/officeDocument/2006/relationships/hyperlink" Target="https://github.com/Rivier-Computer-Science/AI-Agent-Stock-Prediction/issues/242" TargetMode="External"/><Relationship Id="rId22" Type="http://schemas.openxmlformats.org/officeDocument/2006/relationships/hyperlink" Target="https://github.com/Rivier-Computer-Science/AI-Agent-Stock-Prediction/issues/5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1256</Words>
  <Characters>7163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Koti Ayinala</dc:creator>
  <cp:keywords/>
  <dc:description/>
  <cp:revision>59</cp:revision>
  <dcterms:created xsi:type="dcterms:W3CDTF">2025-02-04T05:59:00Z</dcterms:created>
  <dcterms:modified xsi:type="dcterms:W3CDTF">2025-04-25T00:43:00Z</dcterms:modified>
</cp:coreProperties>
</file>