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72" w:rsidRDefault="00FE1192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5507990</wp:posOffset>
            </wp:positionH>
            <wp:positionV relativeFrom="paragraph">
              <wp:posOffset>-321945</wp:posOffset>
            </wp:positionV>
            <wp:extent cx="2054987" cy="21253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87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B46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FBE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46DE3" id="Rectangle 2" o:spid="_x0000_s1026" style="position:absolute;margin-left:0;margin-top:0;width:595.45pt;height:842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P6gQIAAP0EAAAOAAAAZHJzL2Uyb0RvYy54bWysVG1v0zAQ/o7Ef7D8vcsLSdtES6dtXRHS&#10;gInBD3Btp7FwbGO7TQfiv3N22tIBHxCiH1xf7vz4ubvnfHm17yXaceuEVg3OLlKMuKKaCbVp8KeP&#10;q8kcI+eJYkRqxRv8xB2+Wrx8cTmYmue605JxiwBEuXowDe68N3WSONrxnrgLbbgCZ6ttTzyYdpMw&#10;SwZA72WSp+k0GbRlxmrKnYOvy9GJFxG/bTn179vWcY9kg4Gbj6uN6zqsyeKS1BtLTCfogQb5BxY9&#10;EQouPUEtiSdoa8VvUL2gVjvd+guq+0S3raA85gDZZOkv2Tx2xPCYCxTHmVOZ3P+Dpe92DxYJ1uAc&#10;I0V6aNEHKBpRG8lRHsozGFdD1KN5sCFBZ+41/eyQ0rcdRPFra/XQccKAVBbik2cHguHgKFoPbzUD&#10;dLL1OlZq39o+AEIN0D425OnUEL73iMLHWTnN86zEiIIvS6dVkb4q4yWkPp431vnXXPcobBpsgX3E&#10;J7t75wMfUh9DIn8tBVsJKaNhN+tbadGOgDxWN3fVsjqgu/MwqUKw0uHYiDh+AZpwR/AFwrHd36os&#10;L9KbvJqspvPZpFgV5aSapfNJmlU31TQtqmK5+h4IZkXdCca4uheKH6WXFX/X2sMQjKKJ4kNDg6sy&#10;L2Puz9i78yTT+PtTkr3wMIlS9A2en4JIHVp7pxikTWpPhBz3yXP6scpQg+N/rEoUQuj9qKG1Zk+g&#10;A6uhSTCJ8GbAptP2K0YDzF+D3ZctsRwj+UaBlqqsKMLARqMoZzkY9tyzPvcQRQGqwR6jcXvrxyHf&#10;Gis2HdyUxcIofQ36a0UURtDmyOqgWpixmMHhPQhDfG7HqJ+v1uIHAAAA//8DAFBLAwQUAAYACAAA&#10;ACEApYquYNsAAAAHAQAADwAAAGRycy9kb3ducmV2LnhtbEyPwU7DMAyG70i8Q2QkbiwNgrF1TScE&#10;Qly4MBDaMWu8plrjVEm2FZ4ej8u4WLZ+6/Pnajn6Xhwwpi6QBjUpQCA1wXbUavj8eLmZgUjZkDV9&#10;INTwjQmW9eVFZUobjvSOh1VuBUMolUaDy3kopUyNQ2/SJAxInG1D9CbzGFtpozky3Pfytiim0puO&#10;+IIzAz45bHarvWeKXLuH593rsFZfqVH2Psaft6j19dX4uACRccznZTjpszrU7LQJe7JJ9Br4kfxX&#10;T5maF3MQG+6mszsFsq7kf//6FwAA//8DAFBLAQItABQABgAIAAAAIQC2gziS/gAAAOEBAAATAAAA&#10;AAAAAAAAAAAAAAAAAABbQ29udGVudF9UeXBlc10ueG1sUEsBAi0AFAAGAAgAAAAhADj9If/WAAAA&#10;lAEAAAsAAAAAAAAAAAAAAAAALwEAAF9yZWxzLy5yZWxzUEsBAi0AFAAGAAgAAAAhAHNWg/qBAgAA&#10;/QQAAA4AAAAAAAAAAAAAAAAALgIAAGRycy9lMm9Eb2MueG1sUEsBAi0AFAAGAAgAAAAhAKWKrmDb&#10;AAAABwEAAA8AAAAAAAAAAAAAAAAA2wQAAGRycy9kb3ducmV2LnhtbFBLBQYAAAAABAAEAPMAAADj&#10;BQAAAAA=&#10;" fillcolor="#fbe9d9" stroked="f">
                <w10:wrap anchorx="page" anchory="page"/>
              </v:rect>
            </w:pict>
          </mc:Fallback>
        </mc:AlternateContent>
      </w:r>
      <w:r w:rsidR="00F735D0">
        <w:rPr>
          <w:noProof/>
        </w:rPr>
        <w:drawing>
          <wp:inline distT="0" distB="0" distL="0" distR="0">
            <wp:extent cx="187440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40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E1192" w:rsidRDefault="00FE1192" w:rsidP="00FE1192">
      <w:pPr>
        <w:pStyle w:val="Title"/>
        <w:spacing w:before="209" w:line="275" w:lineRule="exact"/>
      </w:pPr>
      <w:r>
        <w:t xml:space="preserve">Client: </w:t>
      </w:r>
      <w:r w:rsidRPr="00AD0D0B">
        <w:rPr>
          <w:b/>
        </w:rPr>
        <w:t>GENESIS AND GILGAL</w:t>
      </w:r>
      <w:r w:rsidR="00AD0D0B" w:rsidRPr="00AD0D0B">
        <w:rPr>
          <w:b/>
        </w:rPr>
        <w:t xml:space="preserve"> CONSTRUCTION LTD</w:t>
      </w:r>
    </w:p>
    <w:p w:rsidR="00FE1192" w:rsidRDefault="00FE1192" w:rsidP="00FE1192">
      <w:pPr>
        <w:pStyle w:val="Title"/>
        <w:spacing w:before="209" w:line="275" w:lineRule="exact"/>
      </w:pPr>
      <w:r>
        <w:t xml:space="preserve">TIN: </w:t>
      </w:r>
      <w:r w:rsidRPr="00FE1192">
        <w:t>119653468</w:t>
      </w:r>
    </w:p>
    <w:p w:rsidR="00F10372" w:rsidRDefault="00F735D0" w:rsidP="00FE1192">
      <w:pPr>
        <w:pStyle w:val="Title"/>
        <w:spacing w:before="209" w:line="275" w:lineRule="exact"/>
      </w:pPr>
      <w:r>
        <w:t>Plot</w:t>
      </w:r>
      <w:r>
        <w:rPr>
          <w:spacing w:val="-1"/>
        </w:rPr>
        <w:t xml:space="preserve"> </w:t>
      </w:r>
      <w:r>
        <w:t>No.12,</w:t>
      </w:r>
      <w:r>
        <w:rPr>
          <w:spacing w:val="-1"/>
        </w:rPr>
        <w:t xml:space="preserve"> </w:t>
      </w:r>
      <w:r>
        <w:t>KK</w:t>
      </w:r>
      <w:r>
        <w:rPr>
          <w:spacing w:val="-3"/>
        </w:rPr>
        <w:t xml:space="preserve"> </w:t>
      </w:r>
      <w:r>
        <w:t>204,</w:t>
      </w:r>
      <w:r>
        <w:rPr>
          <w:spacing w:val="-4"/>
        </w:rPr>
        <w:t xml:space="preserve"> </w:t>
      </w:r>
      <w:proofErr w:type="spellStart"/>
      <w:r>
        <w:t>Kakiru</w:t>
      </w:r>
      <w:proofErr w:type="spellEnd"/>
      <w:r>
        <w:t>,</w:t>
      </w:r>
      <w:r>
        <w:rPr>
          <w:spacing w:val="-1"/>
        </w:rPr>
        <w:t xml:space="preserve"> </w:t>
      </w:r>
      <w:r>
        <w:t>Kigali,</w:t>
      </w:r>
      <w:r>
        <w:rPr>
          <w:spacing w:val="-2"/>
        </w:rPr>
        <w:t xml:space="preserve"> </w:t>
      </w:r>
      <w:r>
        <w:t>Rwanda.</w:t>
      </w:r>
    </w:p>
    <w:p w:rsidR="00F10372" w:rsidRDefault="00F735D0">
      <w:pPr>
        <w:pStyle w:val="Title"/>
        <w:ind w:right="4678"/>
      </w:pPr>
      <w:r>
        <w:t xml:space="preserve">Tel: +250 782995644/+250783820776, </w:t>
      </w:r>
      <w:hyperlink r:id="rId7">
        <w:r>
          <w:t>Email:dopesupply@gmail.com</w:t>
        </w:r>
      </w:hyperlink>
      <w:r>
        <w:rPr>
          <w:spacing w:val="-57"/>
        </w:rPr>
        <w:t xml:space="preserve"> </w:t>
      </w:r>
      <w:r>
        <w:t xml:space="preserve">Website: </w:t>
      </w:r>
      <w:hyperlink r:id="rId8">
        <w:r>
          <w:t>www.dopesupply.com</w:t>
        </w:r>
      </w:hyperlink>
    </w:p>
    <w:p w:rsidR="00F10372" w:rsidRDefault="00F10372">
      <w:pPr>
        <w:pStyle w:val="BodyText"/>
        <w:rPr>
          <w:sz w:val="26"/>
        </w:rPr>
      </w:pPr>
    </w:p>
    <w:p w:rsidR="00F10372" w:rsidRDefault="00F735D0">
      <w:pPr>
        <w:spacing w:before="170"/>
        <w:ind w:left="1204"/>
        <w:rPr>
          <w:b/>
          <w:sz w:val="20"/>
        </w:rPr>
      </w:pPr>
      <w:r>
        <w:rPr>
          <w:b/>
          <w:sz w:val="20"/>
          <w:u w:val="single"/>
        </w:rPr>
        <w:t>QUOTATION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SUPPLY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20KVA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GENERATOR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BAUDOUIN</w:t>
      </w: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spacing w:before="1"/>
        <w:rPr>
          <w:b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5221"/>
        <w:gridCol w:w="871"/>
        <w:gridCol w:w="1472"/>
        <w:gridCol w:w="1549"/>
      </w:tblGrid>
      <w:tr w:rsidR="00F10372">
        <w:trPr>
          <w:trHeight w:val="457"/>
        </w:trPr>
        <w:tc>
          <w:tcPr>
            <w:tcW w:w="603" w:type="dxa"/>
            <w:shd w:val="clear" w:color="auto" w:fill="FA7C12"/>
          </w:tcPr>
          <w:p w:rsidR="00F10372" w:rsidRDefault="00F735D0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5221" w:type="dxa"/>
            <w:shd w:val="clear" w:color="auto" w:fill="FA7C12"/>
          </w:tcPr>
          <w:p w:rsidR="00F10372" w:rsidRDefault="00F735D0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871" w:type="dxa"/>
            <w:shd w:val="clear" w:color="auto" w:fill="FA7C12"/>
          </w:tcPr>
          <w:p w:rsidR="00F10372" w:rsidRDefault="00F735D0">
            <w:pPr>
              <w:pStyle w:val="TableParagraph"/>
              <w:spacing w:line="228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Qty</w:t>
            </w:r>
            <w:proofErr w:type="spellEnd"/>
          </w:p>
        </w:tc>
        <w:tc>
          <w:tcPr>
            <w:tcW w:w="1472" w:type="dxa"/>
            <w:shd w:val="clear" w:color="auto" w:fill="FA7C12"/>
          </w:tcPr>
          <w:p w:rsidR="00F10372" w:rsidRDefault="00F735D0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Price 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Unit</w:t>
            </w:r>
          </w:p>
        </w:tc>
        <w:tc>
          <w:tcPr>
            <w:tcW w:w="1549" w:type="dxa"/>
            <w:shd w:val="clear" w:color="auto" w:fill="FA7C12"/>
          </w:tcPr>
          <w:p w:rsidR="00F10372" w:rsidRDefault="00F735D0">
            <w:pPr>
              <w:pStyle w:val="TableParagraph"/>
              <w:spacing w:line="230" w:lineRule="exact"/>
              <w:ind w:right="1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Total </w:t>
            </w:r>
            <w:r>
              <w:rPr>
                <w:b/>
                <w:spacing w:val="-1"/>
                <w:sz w:val="20"/>
              </w:rPr>
              <w:t xml:space="preserve">Price </w:t>
            </w:r>
            <w:proofErr w:type="spellStart"/>
            <w:r>
              <w:rPr>
                <w:b/>
                <w:spacing w:val="-1"/>
                <w:sz w:val="20"/>
              </w:rPr>
              <w:t>Excl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VAT</w:t>
            </w:r>
          </w:p>
        </w:tc>
      </w:tr>
      <w:tr w:rsidR="00F10372">
        <w:trPr>
          <w:trHeight w:val="266"/>
        </w:trPr>
        <w:tc>
          <w:tcPr>
            <w:tcW w:w="603" w:type="dxa"/>
            <w:shd w:val="clear" w:color="auto" w:fill="FBE9D9"/>
          </w:tcPr>
          <w:p w:rsidR="00F10372" w:rsidRDefault="00F735D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5221" w:type="dxa"/>
            <w:shd w:val="clear" w:color="auto" w:fill="FBE9D9"/>
          </w:tcPr>
          <w:p w:rsidR="00F10372" w:rsidRDefault="00FE11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22</w:t>
            </w:r>
            <w:r w:rsidR="00F735D0">
              <w:rPr>
                <w:spacing w:val="-3"/>
                <w:sz w:val="20"/>
              </w:rPr>
              <w:t xml:space="preserve"> </w:t>
            </w:r>
            <w:r w:rsidR="00F735D0">
              <w:rPr>
                <w:sz w:val="20"/>
              </w:rPr>
              <w:t>KVA</w:t>
            </w:r>
            <w:r w:rsidR="00F735D0">
              <w:rPr>
                <w:spacing w:val="-6"/>
                <w:sz w:val="20"/>
              </w:rPr>
              <w:t xml:space="preserve"> </w:t>
            </w:r>
            <w:r w:rsidR="00F735D0">
              <w:rPr>
                <w:spacing w:val="-4"/>
                <w:sz w:val="20"/>
              </w:rPr>
              <w:t xml:space="preserve"> </w:t>
            </w:r>
            <w:r w:rsidR="00F735D0">
              <w:rPr>
                <w:sz w:val="20"/>
              </w:rPr>
              <w:t>Generator</w:t>
            </w:r>
            <w:r>
              <w:rPr>
                <w:sz w:val="20"/>
              </w:rPr>
              <w:t xml:space="preserve"> (</w:t>
            </w:r>
            <w:r w:rsidR="00F735D0">
              <w:rPr>
                <w:sz w:val="20"/>
              </w:rPr>
              <w:t>BAUDOUIN</w:t>
            </w:r>
            <w:r>
              <w:rPr>
                <w:sz w:val="20"/>
              </w:rPr>
              <w:t>) With Automatic Change over</w:t>
            </w:r>
          </w:p>
        </w:tc>
        <w:tc>
          <w:tcPr>
            <w:tcW w:w="871" w:type="dxa"/>
            <w:shd w:val="clear" w:color="auto" w:fill="FBE9D9"/>
          </w:tcPr>
          <w:p w:rsidR="00F10372" w:rsidRDefault="00F735D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72" w:type="dxa"/>
            <w:shd w:val="clear" w:color="auto" w:fill="F8C99B"/>
          </w:tcPr>
          <w:p w:rsidR="00F10372" w:rsidRDefault="00F735D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RWF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9,840,000</w:t>
            </w:r>
          </w:p>
        </w:tc>
        <w:tc>
          <w:tcPr>
            <w:tcW w:w="1549" w:type="dxa"/>
            <w:shd w:val="clear" w:color="auto" w:fill="ECECEC"/>
          </w:tcPr>
          <w:p w:rsidR="00F10372" w:rsidRDefault="00F735D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RWF9,840,000</w:t>
            </w:r>
          </w:p>
        </w:tc>
      </w:tr>
      <w:tr w:rsidR="00F10372" w:rsidTr="00F735D0">
        <w:trPr>
          <w:trHeight w:val="277"/>
        </w:trPr>
        <w:tc>
          <w:tcPr>
            <w:tcW w:w="603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221" w:type="dxa"/>
            <w:shd w:val="clear" w:color="auto" w:fill="FBE9D9"/>
          </w:tcPr>
          <w:p w:rsidR="00F10372" w:rsidRPr="00AD0D0B" w:rsidRDefault="00AD0D0B">
            <w:pPr>
              <w:pStyle w:val="TableParagraph"/>
              <w:ind w:left="0"/>
              <w:rPr>
                <w:sz w:val="20"/>
                <w:szCs w:val="20"/>
              </w:rPr>
            </w:pPr>
            <w:r w:rsidRPr="00AD0D0B">
              <w:rPr>
                <w:sz w:val="20"/>
                <w:szCs w:val="20"/>
              </w:rPr>
              <w:t>Delivery and Installation</w:t>
            </w:r>
            <w:r>
              <w:rPr>
                <w:sz w:val="20"/>
                <w:szCs w:val="20"/>
              </w:rPr>
              <w:t xml:space="preserve"> costs are</w:t>
            </w:r>
            <w:r w:rsidRPr="00AD0D0B">
              <w:rPr>
                <w:sz w:val="20"/>
                <w:szCs w:val="20"/>
              </w:rPr>
              <w:t xml:space="preserve"> Inclusive </w:t>
            </w:r>
          </w:p>
        </w:tc>
        <w:tc>
          <w:tcPr>
            <w:tcW w:w="871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472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549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</w:tr>
      <w:tr w:rsidR="00F10372">
        <w:trPr>
          <w:trHeight w:val="222"/>
        </w:trPr>
        <w:tc>
          <w:tcPr>
            <w:tcW w:w="603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221" w:type="dxa"/>
            <w:vMerge w:val="restart"/>
            <w:tcBorders>
              <w:bottom w:val="single" w:sz="6" w:space="0" w:color="000000"/>
            </w:tcBorders>
            <w:shd w:val="clear" w:color="auto" w:fill="FBE9D9"/>
          </w:tcPr>
          <w:p w:rsidR="00F10372" w:rsidRDefault="00F735D0">
            <w:pPr>
              <w:pStyle w:val="TableParagraph"/>
              <w:ind w:right="-18"/>
              <w:rPr>
                <w:i/>
                <w:sz w:val="20"/>
              </w:rPr>
            </w:pPr>
            <w:r>
              <w:rPr>
                <w:i/>
                <w:sz w:val="20"/>
              </w:rPr>
              <w:t>Our mission is to bring the highest quality products and state-of-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the art technology from world class suppliers to develop new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 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growing,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but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challenging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markets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Africa.</w:t>
            </w:r>
          </w:p>
        </w:tc>
        <w:tc>
          <w:tcPr>
            <w:tcW w:w="2343" w:type="dxa"/>
            <w:gridSpan w:val="2"/>
            <w:tcBorders>
              <w:top w:val="single" w:sz="24" w:space="0" w:color="FBE9D9"/>
            </w:tcBorders>
            <w:shd w:val="clear" w:color="auto" w:fill="F8C99B"/>
          </w:tcPr>
          <w:p w:rsidR="00F10372" w:rsidRDefault="00F735D0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Sub Total</w:t>
            </w:r>
          </w:p>
        </w:tc>
        <w:tc>
          <w:tcPr>
            <w:tcW w:w="1549" w:type="dxa"/>
            <w:tcBorders>
              <w:top w:val="single" w:sz="24" w:space="0" w:color="FBE9D9"/>
            </w:tcBorders>
            <w:shd w:val="clear" w:color="auto" w:fill="ECECEC"/>
          </w:tcPr>
          <w:p w:rsidR="00F10372" w:rsidRDefault="00F735D0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RWF9,840,000</w:t>
            </w:r>
          </w:p>
        </w:tc>
      </w:tr>
      <w:tr w:rsidR="00F10372">
        <w:trPr>
          <w:trHeight w:val="225"/>
        </w:trPr>
        <w:tc>
          <w:tcPr>
            <w:tcW w:w="603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221" w:type="dxa"/>
            <w:vMerge/>
            <w:tcBorders>
              <w:top w:val="nil"/>
              <w:bottom w:val="single" w:sz="6" w:space="0" w:color="000000"/>
            </w:tcBorders>
            <w:shd w:val="clear" w:color="auto" w:fill="FBE9D9"/>
          </w:tcPr>
          <w:p w:rsidR="00F10372" w:rsidRDefault="00F1037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gridSpan w:val="2"/>
            <w:shd w:val="clear" w:color="auto" w:fill="F8C99B"/>
          </w:tcPr>
          <w:p w:rsidR="00F10372" w:rsidRDefault="00F735D0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18%</w:t>
            </w:r>
          </w:p>
        </w:tc>
        <w:tc>
          <w:tcPr>
            <w:tcW w:w="1549" w:type="dxa"/>
            <w:shd w:val="clear" w:color="auto" w:fill="ECECEC"/>
          </w:tcPr>
          <w:p w:rsidR="00F10372" w:rsidRDefault="00F735D0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RWF2,160,000</w:t>
            </w:r>
          </w:p>
        </w:tc>
      </w:tr>
      <w:tr w:rsidR="00F10372">
        <w:trPr>
          <w:trHeight w:val="232"/>
        </w:trPr>
        <w:tc>
          <w:tcPr>
            <w:tcW w:w="603" w:type="dxa"/>
            <w:tcBorders>
              <w:bottom w:val="single" w:sz="6" w:space="0" w:color="000000"/>
            </w:tcBorders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221" w:type="dxa"/>
            <w:vMerge/>
            <w:tcBorders>
              <w:top w:val="nil"/>
              <w:bottom w:val="single" w:sz="6" w:space="0" w:color="000000"/>
            </w:tcBorders>
            <w:shd w:val="clear" w:color="auto" w:fill="FBE9D9"/>
          </w:tcPr>
          <w:p w:rsidR="00F10372" w:rsidRDefault="00F1037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gridSpan w:val="2"/>
            <w:tcBorders>
              <w:bottom w:val="single" w:sz="6" w:space="0" w:color="000000"/>
            </w:tcBorders>
            <w:shd w:val="clear" w:color="auto" w:fill="F8C99B"/>
          </w:tcPr>
          <w:p w:rsidR="00F10372" w:rsidRDefault="00F735D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val="clear" w:color="auto" w:fill="ECECEC"/>
          </w:tcPr>
          <w:p w:rsidR="00F10372" w:rsidRDefault="00F735D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RWF12,000,000</w:t>
            </w:r>
          </w:p>
        </w:tc>
      </w:tr>
    </w:tbl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AD0D0B" w:rsidRDefault="00AD0D0B" w:rsidP="00AD0D0B">
      <w:pPr>
        <w:pStyle w:val="BodyText"/>
        <w:spacing w:line="229" w:lineRule="exact"/>
        <w:rPr>
          <w:b/>
        </w:rPr>
      </w:pPr>
    </w:p>
    <w:p w:rsidR="00AD0D0B" w:rsidRDefault="00AD0D0B">
      <w:pPr>
        <w:pStyle w:val="BodyText"/>
        <w:spacing w:line="229" w:lineRule="exact"/>
        <w:ind w:left="200"/>
        <w:rPr>
          <w:b/>
        </w:rPr>
      </w:pPr>
    </w:p>
    <w:p w:rsidR="00F10372" w:rsidRPr="00AD0D0B" w:rsidRDefault="00F735D0">
      <w:pPr>
        <w:pStyle w:val="BodyText"/>
        <w:spacing w:line="229" w:lineRule="exact"/>
        <w:ind w:left="200"/>
        <w:rPr>
          <w:b/>
        </w:rPr>
      </w:pPr>
      <w:r w:rsidRPr="00AD0D0B">
        <w:rPr>
          <w:b/>
        </w:rPr>
        <w:t>TERMS</w:t>
      </w:r>
      <w:r w:rsidRPr="00AD0D0B">
        <w:rPr>
          <w:b/>
          <w:spacing w:val="-1"/>
        </w:rPr>
        <w:t xml:space="preserve"> </w:t>
      </w:r>
      <w:r w:rsidRPr="00AD0D0B">
        <w:rPr>
          <w:b/>
        </w:rPr>
        <w:t>&amp;</w:t>
      </w:r>
      <w:r w:rsidRPr="00AD0D0B">
        <w:rPr>
          <w:b/>
          <w:spacing w:val="-5"/>
        </w:rPr>
        <w:t xml:space="preserve"> </w:t>
      </w:r>
      <w:r w:rsidRPr="00AD0D0B">
        <w:rPr>
          <w:b/>
        </w:rPr>
        <w:t>CONDITIONS:</w:t>
      </w:r>
    </w:p>
    <w:p w:rsidR="00F10372" w:rsidRDefault="00F735D0">
      <w:pPr>
        <w:pStyle w:val="ListParagraph"/>
        <w:numPr>
          <w:ilvl w:val="0"/>
          <w:numId w:val="1"/>
        </w:numPr>
        <w:tabs>
          <w:tab w:val="left" w:pos="400"/>
        </w:tabs>
        <w:spacing w:line="229" w:lineRule="exact"/>
        <w:rPr>
          <w:sz w:val="20"/>
        </w:rPr>
      </w:pPr>
      <w:r>
        <w:rPr>
          <w:sz w:val="20"/>
        </w:rPr>
        <w:t>Delivery</w:t>
      </w:r>
      <w:r>
        <w:rPr>
          <w:spacing w:val="-10"/>
          <w:sz w:val="20"/>
        </w:rPr>
        <w:t xml:space="preserve"> </w:t>
      </w:r>
      <w:r>
        <w:rPr>
          <w:sz w:val="20"/>
        </w:rPr>
        <w:t>Terms:</w:t>
      </w:r>
      <w:r>
        <w:rPr>
          <w:spacing w:val="-3"/>
          <w:sz w:val="20"/>
        </w:rPr>
        <w:t xml:space="preserve"> </w:t>
      </w:r>
      <w:r>
        <w:rPr>
          <w:sz w:val="20"/>
        </w:rPr>
        <w:t>Immediate</w:t>
      </w:r>
      <w:r>
        <w:rPr>
          <w:spacing w:val="-1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settled</w:t>
      </w:r>
    </w:p>
    <w:p w:rsidR="00F10372" w:rsidRDefault="00F735D0">
      <w:pPr>
        <w:pStyle w:val="ListParagraph"/>
        <w:numPr>
          <w:ilvl w:val="0"/>
          <w:numId w:val="1"/>
        </w:numPr>
        <w:tabs>
          <w:tab w:val="left" w:pos="400"/>
        </w:tabs>
        <w:rPr>
          <w:sz w:val="20"/>
        </w:rPr>
      </w:pPr>
      <w:r>
        <w:rPr>
          <w:spacing w:val="-1"/>
          <w:sz w:val="20"/>
        </w:rPr>
        <w:t>Payment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Terms: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100%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payment</w:t>
      </w:r>
    </w:p>
    <w:p w:rsidR="00F10372" w:rsidRDefault="00F735D0">
      <w:pPr>
        <w:pStyle w:val="ListParagraph"/>
        <w:numPr>
          <w:ilvl w:val="0"/>
          <w:numId w:val="1"/>
        </w:numPr>
        <w:tabs>
          <w:tab w:val="left" w:pos="403"/>
        </w:tabs>
        <w:spacing w:before="3"/>
        <w:ind w:left="200" w:right="6416" w:firstLine="0"/>
        <w:rPr>
          <w:sz w:val="20"/>
        </w:rPr>
      </w:pPr>
      <w:r>
        <w:rPr>
          <w:sz w:val="20"/>
        </w:rPr>
        <w:t>Excluded Works: Any works not mentioned in the Bill above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Transfer or </w:t>
      </w:r>
      <w:proofErr w:type="spellStart"/>
      <w:r>
        <w:rPr>
          <w:sz w:val="20"/>
        </w:rPr>
        <w:t>Cheque</w:t>
      </w:r>
      <w:proofErr w:type="spellEnd"/>
      <w:r>
        <w:rPr>
          <w:sz w:val="20"/>
        </w:rPr>
        <w:t xml:space="preserve"> Payment to: dope supply and solutions ltd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-5"/>
          <w:sz w:val="20"/>
        </w:rPr>
        <w:t xml:space="preserve"> </w:t>
      </w:r>
      <w:r>
        <w:rPr>
          <w:sz w:val="20"/>
        </w:rPr>
        <w:t>Name: NCBA</w:t>
      </w:r>
      <w:r>
        <w:rPr>
          <w:spacing w:val="-4"/>
          <w:sz w:val="20"/>
        </w:rPr>
        <w:t xml:space="preserve"> </w:t>
      </w:r>
      <w:r>
        <w:rPr>
          <w:sz w:val="20"/>
        </w:rPr>
        <w:t>Bank</w:t>
      </w:r>
    </w:p>
    <w:p w:rsidR="00F10372" w:rsidRDefault="00F735D0">
      <w:pPr>
        <w:spacing w:before="1"/>
        <w:ind w:left="200"/>
        <w:rPr>
          <w:b/>
          <w:sz w:val="20"/>
        </w:rPr>
      </w:pP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z w:val="20"/>
        </w:rPr>
        <w:t>Number: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2001161170000612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RWF</w:t>
      </w: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spacing w:before="2"/>
        <w:rPr>
          <w:b/>
          <w:sz w:val="18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Pr="00D2464B" w:rsidRDefault="00D2464B" w:rsidP="00D2464B">
      <w:pPr>
        <w:pStyle w:val="BodyText"/>
        <w:spacing w:before="10"/>
        <w:rPr>
          <w:b/>
          <w:sz w:val="26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130175</wp:posOffset>
            </wp:positionH>
            <wp:positionV relativeFrom="paragraph">
              <wp:posOffset>233045</wp:posOffset>
            </wp:positionV>
            <wp:extent cx="2934010" cy="13898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01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372" w:rsidRPr="00D2464B">
      <w:type w:val="continuous"/>
      <w:pgSz w:w="11930" w:h="16860"/>
      <w:pgMar w:top="64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02B37"/>
    <w:multiLevelType w:val="hybridMultilevel"/>
    <w:tmpl w:val="170470EA"/>
    <w:lvl w:ilvl="0" w:tplc="2E26AC2A">
      <w:start w:val="1"/>
      <w:numFmt w:val="decimal"/>
      <w:lvlText w:val="%1."/>
      <w:lvlJc w:val="left"/>
      <w:pPr>
        <w:ind w:left="400" w:hanging="20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1" w:tplc="42CAC102">
      <w:numFmt w:val="bullet"/>
      <w:lvlText w:val="•"/>
      <w:lvlJc w:val="left"/>
      <w:pPr>
        <w:ind w:left="1532" w:hanging="202"/>
      </w:pPr>
      <w:rPr>
        <w:rFonts w:hint="default"/>
        <w:lang w:val="en-US" w:eastAsia="en-US" w:bidi="ar-SA"/>
      </w:rPr>
    </w:lvl>
    <w:lvl w:ilvl="2" w:tplc="EC0AD782">
      <w:numFmt w:val="bullet"/>
      <w:lvlText w:val="•"/>
      <w:lvlJc w:val="left"/>
      <w:pPr>
        <w:ind w:left="2664" w:hanging="202"/>
      </w:pPr>
      <w:rPr>
        <w:rFonts w:hint="default"/>
        <w:lang w:val="en-US" w:eastAsia="en-US" w:bidi="ar-SA"/>
      </w:rPr>
    </w:lvl>
    <w:lvl w:ilvl="3" w:tplc="1834F1C2">
      <w:numFmt w:val="bullet"/>
      <w:lvlText w:val="•"/>
      <w:lvlJc w:val="left"/>
      <w:pPr>
        <w:ind w:left="3796" w:hanging="202"/>
      </w:pPr>
      <w:rPr>
        <w:rFonts w:hint="default"/>
        <w:lang w:val="en-US" w:eastAsia="en-US" w:bidi="ar-SA"/>
      </w:rPr>
    </w:lvl>
    <w:lvl w:ilvl="4" w:tplc="1FF69840">
      <w:numFmt w:val="bullet"/>
      <w:lvlText w:val="•"/>
      <w:lvlJc w:val="left"/>
      <w:pPr>
        <w:ind w:left="4928" w:hanging="202"/>
      </w:pPr>
      <w:rPr>
        <w:rFonts w:hint="default"/>
        <w:lang w:val="en-US" w:eastAsia="en-US" w:bidi="ar-SA"/>
      </w:rPr>
    </w:lvl>
    <w:lvl w:ilvl="5" w:tplc="7CD09778">
      <w:numFmt w:val="bullet"/>
      <w:lvlText w:val="•"/>
      <w:lvlJc w:val="left"/>
      <w:pPr>
        <w:ind w:left="6060" w:hanging="202"/>
      </w:pPr>
      <w:rPr>
        <w:rFonts w:hint="default"/>
        <w:lang w:val="en-US" w:eastAsia="en-US" w:bidi="ar-SA"/>
      </w:rPr>
    </w:lvl>
    <w:lvl w:ilvl="6" w:tplc="3AF42716">
      <w:numFmt w:val="bullet"/>
      <w:lvlText w:val="•"/>
      <w:lvlJc w:val="left"/>
      <w:pPr>
        <w:ind w:left="7192" w:hanging="202"/>
      </w:pPr>
      <w:rPr>
        <w:rFonts w:hint="default"/>
        <w:lang w:val="en-US" w:eastAsia="en-US" w:bidi="ar-SA"/>
      </w:rPr>
    </w:lvl>
    <w:lvl w:ilvl="7" w:tplc="02084350">
      <w:numFmt w:val="bullet"/>
      <w:lvlText w:val="•"/>
      <w:lvlJc w:val="left"/>
      <w:pPr>
        <w:ind w:left="8324" w:hanging="202"/>
      </w:pPr>
      <w:rPr>
        <w:rFonts w:hint="default"/>
        <w:lang w:val="en-US" w:eastAsia="en-US" w:bidi="ar-SA"/>
      </w:rPr>
    </w:lvl>
    <w:lvl w:ilvl="8" w:tplc="AFC003F8">
      <w:numFmt w:val="bullet"/>
      <w:lvlText w:val="•"/>
      <w:lvlJc w:val="left"/>
      <w:pPr>
        <w:ind w:left="9456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72"/>
    <w:rsid w:val="003A3B46"/>
    <w:rsid w:val="00AD0D0B"/>
    <w:rsid w:val="00D2464B"/>
    <w:rsid w:val="00F10372"/>
    <w:rsid w:val="00F735D0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5918"/>
  <w15:docId w15:val="{D33375CB-7C7A-444C-93D2-0723E36C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02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pesupp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pesupp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DSS_letterhead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DSS_letterhead</dc:title>
  <dc:creator>Izere Mediatrice</dc:creator>
  <cp:lastModifiedBy>cococe ltd</cp:lastModifiedBy>
  <cp:revision>3</cp:revision>
  <dcterms:created xsi:type="dcterms:W3CDTF">2022-12-12T13:43:00Z</dcterms:created>
  <dcterms:modified xsi:type="dcterms:W3CDTF">2022-12-12T14:45:00Z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2022-12-12T00:00:00Z</vt:filetime>
  </property>
</Properties>
</file>