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numPr>
          <w:ilvl w:val="0"/>
          <w:numId w:val="0"/>
        </w:numPr>
        <w:spacing w:before="240" w:after="60"/>
        <w:ind w:hanging="0" w:left="0"/>
        <w:rPr>
          <w:lang w:val="pt-BR"/>
        </w:rPr>
      </w:pPr>
      <w:r>
        <w:rPr>
          <w:lang w:val="pt-BR"/>
        </w:rPr>
        <w:t>Nome: Augusto</w:t>
      </w:r>
    </w:p>
    <w:p>
      <w:pPr>
        <w:pStyle w:val="Heading4"/>
        <w:spacing w:before="240" w:after="60"/>
        <w:ind w:hanging="0" w:left="0"/>
        <w:rPr>
          <w:lang w:val="pt-BR"/>
        </w:rPr>
      </w:pPr>
      <w:bookmarkStart w:id="0" w:name="_Ref135849188"/>
      <w:bookmarkStart w:id="1" w:name="_Protótipo_de_Tela_1"/>
      <w:bookmarkEnd w:id="1"/>
      <w:r>
        <w:rPr>
          <w:lang w:val="pt-BR"/>
        </w:rPr>
        <w:t xml:space="preserve"> </w:t>
      </w:r>
      <w:r>
        <w:rPr>
          <w:lang w:val="pt-BR"/>
        </w:rPr>
        <w:t>Protótipo de Tela de Gestão de Conta</w:t>
      </w:r>
      <w:bookmarkEnd w:id="0"/>
      <w:r>
        <w:rPr>
          <w:lang w:val="pt-BR"/>
        </w:rPr>
        <w:t>s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5"/>
        <w:gridCol w:w="1702"/>
        <w:gridCol w:w="1418"/>
        <w:gridCol w:w="1134"/>
        <w:gridCol w:w="1134"/>
        <w:gridCol w:w="2551"/>
      </w:tblGrid>
      <w:tr>
        <w:trPr>
          <w:trHeight w:val="399" w:hRule="atLeast"/>
        </w:trPr>
        <w:tc>
          <w:tcPr>
            <w:tcW w:w="9474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Tela de Registro de Contas</w:t>
            </w:r>
          </w:p>
        </w:tc>
      </w:tr>
      <w:tr>
        <w:trPr/>
        <w:tc>
          <w:tcPr>
            <w:tcW w:w="9474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Pesquisa por Contas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Conta</w:t>
            </w:r>
          </w:p>
        </w:tc>
        <w:tc>
          <w:tcPr>
            <w:tcW w:w="79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120 (número com até 4 digitos)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CPF</w:t>
            </w:r>
          </w:p>
        </w:tc>
        <w:tc>
          <w:tcPr>
            <w:tcW w:w="79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123.456.789-10 (CPF válido)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Nome</w:t>
            </w:r>
          </w:p>
        </w:tc>
        <w:tc>
          <w:tcPr>
            <w:tcW w:w="79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Raimundo Moura (texto com até 255 caracteres)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Aberta?</w:t>
            </w:r>
          </w:p>
        </w:tc>
        <w:tc>
          <w:tcPr>
            <w:tcW w:w="79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[Sim; Não]</w:t>
            </w:r>
          </w:p>
        </w:tc>
      </w:tr>
      <w:tr>
        <w:trPr/>
        <w:tc>
          <w:tcPr>
            <w:tcW w:w="9474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&lt;Pesquisar&gt; &lt;</w:t>
            </w:r>
            <w:hyperlink w:anchor="_Protótipo_de_Tela">
              <w:r>
                <w:rPr>
                  <w:rStyle w:val="Hyperlink"/>
                  <w:b/>
                </w:rPr>
                <w:t>Nova Conta</w:t>
              </w:r>
            </w:hyperlink>
            <w:r>
              <w:rPr>
                <w:b/>
              </w:rPr>
              <w:t>&gt;</w:t>
            </w:r>
          </w:p>
        </w:tc>
      </w:tr>
      <w:tr>
        <w:trPr/>
        <w:tc>
          <w:tcPr>
            <w:tcW w:w="9474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Tabela de Contas Registradas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CPF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Celular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Aberta?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123.456.789-10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Kelson Aires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8698888-8888</w:t>
            </w:r>
          </w:p>
          <w:p>
            <w:pPr>
              <w:pStyle w:val="Normal"/>
              <w:tabs>
                <w:tab w:val="clear" w:pos="708"/>
                <w:tab w:val="left" w:pos="1338" w:leader="none"/>
              </w:tabs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hyperlink w:anchor="_Protótipo_de_Tela_2">
              <w:r>
                <w:rPr>
                  <w:rStyle w:val="Hyperlink"/>
                  <w:sz w:val="20"/>
                  <w:szCs w:val="20"/>
                </w:rPr>
                <w:t>Visualizar</w:t>
              </w:r>
            </w:hyperlink>
            <w:r>
              <w:rPr>
                <w:b/>
                <w:bCs/>
                <w:sz w:val="20"/>
                <w:szCs w:val="20"/>
              </w:rPr>
              <w:t>&gt; &lt;</w:t>
            </w:r>
            <w:hyperlink w:anchor="_Protótipo_de_Tela">
              <w:r>
                <w:rPr>
                  <w:rStyle w:val="Hyperlink"/>
                  <w:sz w:val="20"/>
                  <w:szCs w:val="20"/>
                </w:rPr>
                <w:t>Alterar</w:t>
              </w:r>
            </w:hyperlink>
            <w:r>
              <w:rPr>
                <w:b/>
                <w:bCs/>
                <w:sz w:val="20"/>
                <w:szCs w:val="20"/>
              </w:rPr>
              <w:t>&gt; &lt;Excluir&gt; &lt;Lançar Item&gt; &lt;Fechar Conta&gt;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987.654.321-00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Raimundo Moura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8699999-9999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hyperlink w:anchor="_Protótipo_de_Tela_2">
              <w:r>
                <w:rPr>
                  <w:rStyle w:val="Hyperlink"/>
                  <w:sz w:val="20"/>
                  <w:szCs w:val="20"/>
                </w:rPr>
                <w:t>Visualizar</w:t>
              </w:r>
            </w:hyperlink>
            <w:r>
              <w:rPr>
                <w:b/>
                <w:bCs/>
                <w:sz w:val="20"/>
                <w:szCs w:val="20"/>
              </w:rPr>
              <w:t>&gt; &lt;</w:t>
            </w:r>
            <w:hyperlink w:anchor="_Protótipo_de_Tela">
              <w:r>
                <w:rPr>
                  <w:rStyle w:val="Hyperlink"/>
                  <w:sz w:val="20"/>
                  <w:szCs w:val="20"/>
                </w:rPr>
                <w:t>Alterar</w:t>
              </w:r>
            </w:hyperlink>
            <w:r>
              <w:rPr>
                <w:b/>
                <w:bCs/>
                <w:sz w:val="20"/>
                <w:szCs w:val="20"/>
              </w:rPr>
              <w:t>&gt; &lt;Excluir&gt; &lt;Lançar Item&gt; &lt;Fechar Conta&gt;</w:t>
            </w:r>
          </w:p>
        </w:tc>
      </w:tr>
      <w:tr>
        <w:trPr/>
        <w:tc>
          <w:tcPr>
            <w:tcW w:w="9474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bookmarkStart w:id="2" w:name="_Protótipo_de_Tela"/>
      <w:bookmarkEnd w:id="2"/>
      <w:r>
        <w:rPr>
          <w:lang w:val="pt-BR"/>
        </w:rPr>
        <w:t>Protótipo de Tela de Inclusão/Alteração de Conta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20"/>
        <w:gridCol w:w="7654"/>
      </w:tblGrid>
      <w:tr>
        <w:trPr/>
        <w:tc>
          <w:tcPr>
            <w:tcW w:w="947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Tela de Edição Conta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CPF*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123.456.789-10 (CPF válido, disponível apenas na inclusão de nova conta)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Celular*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86 98888-8888 (numero no formato 99 99999-9999)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>
                <w:highlight w:val="lightGray"/>
              </w:rPr>
            </w:pPr>
            <w:r>
              <w:rPr>
                <w:highlight w:val="lightGray"/>
              </w:rPr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Número*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120 (número no formato 999)</w:t>
            </w:r>
          </w:p>
        </w:tc>
      </w:tr>
      <w:tr>
        <w:trPr/>
        <w:tc>
          <w:tcPr>
            <w:tcW w:w="9474" w:type="dxa"/>
            <w:gridSpan w:val="2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Salvar</w:t>
              </w:r>
            </w:hyperlink>
            <w:r>
              <w:rPr>
                <w:b/>
              </w:rPr>
              <w:t>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bookmarkStart w:id="3" w:name="_Protótipo_de_Tela_2"/>
      <w:bookmarkEnd w:id="3"/>
      <w:r>
        <w:rPr>
          <w:lang w:val="pt-BR"/>
        </w:rPr>
        <w:t>Protótipo de Tela de Registro de Itens em Conta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0"/>
        <w:gridCol w:w="565"/>
        <w:gridCol w:w="1561"/>
        <w:gridCol w:w="1559"/>
        <w:gridCol w:w="2979"/>
        <w:gridCol w:w="1841"/>
      </w:tblGrid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Registro de Itens em Conta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Número*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120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CPF*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123.456.789-10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Nome*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Raimundo Moura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Código*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1201 (número no formato 9999)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Descrição*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Coca cola 300 ml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Preço Unitário*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R$ 12,00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Quantidade*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03 (número no formato 99)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Inserir</w:t>
              </w:r>
            </w:hyperlink>
            <w:r>
              <w:rPr>
                <w:b/>
              </w:rPr>
              <w:t>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Itens na Conta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Quantidade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1201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Coca cola 300ml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R$12,00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&lt;Excluir&gt;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 Bull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R$16,00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&lt;Excluir&gt;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2004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Batata Frita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R$20,00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&lt;Excluir&gt;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Salvar</w:t>
              </w:r>
            </w:hyperlink>
            <w:r>
              <w:rPr>
                <w:b/>
              </w:rPr>
              <w:t>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Confirmação de Exclusão de item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Usuário*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joaolimao (texto com até 100 caracteres)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Senha*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NinguemSabe!@#  (texto com até 100 caracteres)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Confirmar</w:t>
              </w:r>
            </w:hyperlink>
            <w:r>
              <w:rPr>
                <w:b/>
              </w:rPr>
              <w:t>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bookmarkStart w:id="4" w:name="_Protótipo_de_Tela_3"/>
      <w:bookmarkEnd w:id="4"/>
      <w:r>
        <w:rPr>
          <w:lang w:val="pt-BR"/>
        </w:rPr>
        <w:t>Protótipo de Tela de Fechamento de Conta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0"/>
        <w:gridCol w:w="565"/>
        <w:gridCol w:w="1701"/>
        <w:gridCol w:w="1419"/>
        <w:gridCol w:w="2979"/>
        <w:gridCol w:w="1841"/>
      </w:tblGrid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Fechamento de Conta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Número*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120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CPF*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123.456.789-10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Nome*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Raimundo Moura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Valor Total 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R$110,00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Valor Pago*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R$50,00 (dinheiro em R$)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Forma de Pagamento*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[Crédito; Débito; Pix; Espécie; Entrega de Itens]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Inserir</w:t>
              </w:r>
            </w:hyperlink>
            <w:r>
              <w:rPr>
                <w:b/>
              </w:rPr>
              <w:t>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Itens na Conta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Quantidade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0010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 Vip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R$50,00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1201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Coca cola 300ml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R$8,00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 Bull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R$16,00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2004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Batata Frita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R$20,00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1250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Água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R$6,00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9000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Gorjeta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R$10,00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465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465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465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465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r>
        <w:rPr>
          <w:lang w:val="pt-BR"/>
        </w:rPr>
        <w:t>Detalhamento do Caso de Uso Gestão de Contas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Precondições</w:t>
      </w:r>
    </w:p>
    <w:p>
      <w:pPr>
        <w:pStyle w:val="Normal"/>
        <w:pBdr>
          <w:top w:val="single" w:sz="2" w:space="1" w:color="000000"/>
          <w:left w:val="single" w:sz="2" w:space="4" w:color="000000"/>
          <w:bottom w:val="single" w:sz="2" w:space="1" w:color="000000"/>
          <w:right w:val="single" w:sz="2" w:space="4" w:color="000000"/>
        </w:pBdr>
        <w:rPr/>
      </w:pPr>
      <w:r>
        <w:rPr/>
        <w:t>Não aplicável.</w:t>
      </w:r>
    </w:p>
    <w:p>
      <w:pPr>
        <w:pStyle w:val="Normal"/>
        <w:ind w:firstLine="708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Fluxo principal</w:t>
      </w:r>
    </w:p>
    <w:p>
      <w:pPr>
        <w:pStyle w:val="Style-8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O </w:t>
      </w:r>
      <w:r>
        <w:rPr>
          <w:b/>
          <w:bCs/>
          <w:sz w:val="24"/>
          <w:szCs w:val="24"/>
          <w:lang w:eastAsia="en-US"/>
        </w:rPr>
        <w:t>Sistema</w:t>
      </w:r>
      <w:r>
        <w:rPr>
          <w:sz w:val="24"/>
          <w:szCs w:val="24"/>
          <w:lang w:eastAsia="en-US"/>
        </w:rPr>
        <w:t xml:space="preserve"> exibe a Tela de Registro de Contas.</w:t>
      </w:r>
    </w:p>
    <w:p>
      <w:pPr>
        <w:pStyle w:val="Style-8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O </w:t>
      </w:r>
      <w:r>
        <w:rPr>
          <w:sz w:val="24"/>
          <w:szCs w:val="24"/>
          <w:u w:val="single"/>
          <w:lang w:eastAsia="en-US"/>
        </w:rPr>
        <w:t>Atendente</w:t>
      </w:r>
      <w:r>
        <w:rPr>
          <w:sz w:val="24"/>
          <w:szCs w:val="24"/>
          <w:lang w:eastAsia="en-US"/>
        </w:rPr>
        <w:t xml:space="preserve"> informa os dados para a pesquisa por contas.</w:t>
      </w:r>
    </w:p>
    <w:p>
      <w:pPr>
        <w:pStyle w:val="Style-8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O </w:t>
      </w:r>
      <w:r>
        <w:rPr>
          <w:sz w:val="24"/>
          <w:szCs w:val="24"/>
          <w:u w:val="single"/>
          <w:lang w:eastAsia="en-US"/>
        </w:rPr>
        <w:t>Atendente</w:t>
      </w:r>
      <w:r>
        <w:rPr>
          <w:sz w:val="24"/>
          <w:szCs w:val="24"/>
          <w:lang w:eastAsia="en-US"/>
        </w:rPr>
        <w:t xml:space="preserve"> aciona o comando </w:t>
      </w:r>
      <w:r>
        <w:rPr>
          <w:b/>
          <w:bCs/>
          <w:sz w:val="24"/>
          <w:szCs w:val="24"/>
          <w:lang w:eastAsia="en-US"/>
        </w:rPr>
        <w:t>Pesquisar</w:t>
      </w:r>
      <w:r>
        <w:rPr>
          <w:sz w:val="24"/>
          <w:szCs w:val="24"/>
          <w:lang w:eastAsia="en-US"/>
        </w:rPr>
        <w:t>.</w:t>
      </w:r>
    </w:p>
    <w:p>
      <w:pPr>
        <w:pStyle w:val="Style-8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O </w:t>
      </w:r>
      <w:r>
        <w:rPr>
          <w:b/>
          <w:bCs/>
          <w:sz w:val="24"/>
          <w:szCs w:val="24"/>
          <w:lang w:eastAsia="en-US"/>
        </w:rPr>
        <w:t>Sistema</w:t>
      </w:r>
      <w:r>
        <w:rPr>
          <w:sz w:val="24"/>
          <w:szCs w:val="24"/>
          <w:lang w:eastAsia="en-US"/>
        </w:rPr>
        <w:t xml:space="preserve"> recupera e exibe na Tabela de Contas Registradas, as contas que atendem aos parâmetros de pesquisa informados, ordenadas pelo nome do cliente em ordem crescente.</w:t>
      </w:r>
    </w:p>
    <w:p>
      <w:pPr>
        <w:pStyle w:val="Style-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b/>
        </w:rPr>
      </w:pPr>
      <w:r>
        <w:rPr>
          <w:b/>
        </w:rPr>
        <w:t>Fluxo alternativo Nova Conta</w:t>
      </w:r>
    </w:p>
    <w:tbl>
      <w:tblPr>
        <w:tblW w:w="9222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88"/>
        <w:gridCol w:w="7733"/>
      </w:tblGrid>
      <w:tr>
        <w:trPr>
          <w:trHeight w:val="108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Precondições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2"/>
              </w:numPr>
              <w:tabs>
                <w:tab w:val="clear" w:pos="1440"/>
                <w:tab w:val="left" w:pos="77" w:leader="none"/>
                <w:tab w:val="left" w:pos="360" w:leader="none"/>
              </w:tabs>
              <w:snapToGrid w:val="false"/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>
              <w:rPr>
                <w:sz w:val="24"/>
                <w:szCs w:val="24"/>
              </w:rPr>
              <w:t xml:space="preserve">o comando </w:t>
            </w:r>
            <w:r>
              <w:rPr>
                <w:i/>
                <w:iCs/>
                <w:sz w:val="24"/>
                <w:szCs w:val="24"/>
              </w:rPr>
              <w:t>Nova Conta</w:t>
            </w:r>
            <w:r>
              <w:rPr>
                <w:sz w:val="24"/>
                <w:szCs w:val="24"/>
              </w:rPr>
              <w:t>.</w:t>
            </w:r>
          </w:p>
        </w:tc>
      </w:tr>
      <w:tr>
        <w:trPr>
          <w:trHeight w:val="752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numPr>
                <w:ilvl w:val="0"/>
                <w:numId w:val="3"/>
              </w:numPr>
              <w:spacing w:before="80" w:after="120"/>
              <w:ind w:hanging="357" w:left="357"/>
              <w:rPr/>
            </w:pPr>
            <w:r>
              <w:rPr/>
              <w:tab/>
              <w:t xml:space="preserve">O </w:t>
            </w:r>
            <w:r>
              <w:rPr>
                <w:b/>
                <w:bCs/>
              </w:rPr>
              <w:t>Sistema</w:t>
            </w:r>
            <w:r>
              <w:rPr/>
              <w:t xml:space="preserve"> exibe a Tela de Edição Conta</w:t>
            </w:r>
          </w:p>
          <w:p>
            <w:pPr>
              <w:pStyle w:val="Numerada1"/>
              <w:numPr>
                <w:ilvl w:val="0"/>
                <w:numId w:val="3"/>
              </w:numPr>
              <w:ind w:hanging="357" w:left="357"/>
              <w:rPr/>
            </w:pPr>
            <w:r>
              <w:rPr>
                <w:bCs/>
              </w:rPr>
              <w:t xml:space="preserve">O </w:t>
            </w:r>
            <w:r>
              <w:rPr>
                <w:b/>
              </w:rPr>
              <w:t>Sistema</w:t>
            </w:r>
            <w:r>
              <w:rPr>
                <w:bCs/>
              </w:rPr>
              <w:t xml:space="preserve"> exibe os dados da data e hora corrente.</w:t>
            </w:r>
          </w:p>
          <w:p>
            <w:pPr>
              <w:pStyle w:val="Numerada1"/>
              <w:numPr>
                <w:ilvl w:val="0"/>
                <w:numId w:val="3"/>
              </w:numPr>
              <w:spacing w:before="80" w:after="120"/>
              <w:ind w:hanging="357" w:left="357"/>
              <w:rPr/>
            </w:pPr>
            <w:r>
              <w:rPr/>
              <w:tab/>
              <w:t xml:space="preserve">O </w:t>
            </w:r>
            <w:r>
              <w:rPr>
                <w:u w:val="single"/>
              </w:rPr>
              <w:t xml:space="preserve">Atendente </w:t>
            </w:r>
            <w:r>
              <w:rPr/>
              <w:t>preenche os dados do cliente e da conta.</w:t>
            </w:r>
          </w:p>
          <w:p>
            <w:pPr>
              <w:pStyle w:val="Numerada1"/>
              <w:numPr>
                <w:ilvl w:val="0"/>
                <w:numId w:val="3"/>
              </w:numPr>
              <w:spacing w:before="80" w:after="120"/>
              <w:ind w:hanging="357" w:left="357"/>
              <w:rPr/>
            </w:pPr>
            <w:r>
              <w:rPr/>
              <w:tab/>
              <w:t xml:space="preserve">O </w:t>
            </w:r>
            <w:r>
              <w:rPr>
                <w:u w:val="single"/>
              </w:rPr>
              <w:t xml:space="preserve">Atendente </w:t>
            </w:r>
            <w:r>
              <w:rPr/>
              <w:t xml:space="preserve">aciona o comando </w:t>
            </w:r>
            <w:r>
              <w:rPr>
                <w:b/>
                <w:bCs/>
              </w:rPr>
              <w:t>Salvar</w:t>
            </w:r>
            <w:r>
              <w:rPr/>
              <w:t>.</w:t>
            </w:r>
          </w:p>
          <w:p>
            <w:pPr>
              <w:pStyle w:val="Numerada1"/>
              <w:numPr>
                <w:ilvl w:val="0"/>
                <w:numId w:val="3"/>
              </w:numPr>
              <w:spacing w:before="80" w:after="120"/>
              <w:ind w:hanging="357" w:left="357"/>
              <w:rPr/>
            </w:pPr>
            <w:r>
              <w:rPr/>
              <w:t xml:space="preserve">O </w:t>
            </w:r>
            <w:r>
              <w:rPr>
                <w:b/>
                <w:bCs/>
              </w:rPr>
              <w:t>Sistema</w:t>
            </w:r>
            <w:r>
              <w:rPr/>
              <w:t xml:space="preserve"> verifica que não existe nenhuma conta aberta para o CPF informado e que o número do cartão também não está vinculado a nenhuma conta aberta impedindo a abertura da conta nesses casos.</w:t>
            </w:r>
          </w:p>
          <w:p>
            <w:pPr>
              <w:pStyle w:val="Numerada1"/>
              <w:numPr>
                <w:ilvl w:val="0"/>
                <w:numId w:val="3"/>
              </w:numPr>
              <w:spacing w:before="80" w:after="120"/>
              <w:ind w:hanging="357" w:left="357"/>
              <w:rPr/>
            </w:pPr>
            <w:r>
              <w:rPr/>
              <w:tab/>
              <w:t xml:space="preserve">O </w:t>
            </w:r>
            <w:r>
              <w:rPr>
                <w:b/>
                <w:bCs/>
              </w:rPr>
              <w:t>Sistema</w:t>
            </w:r>
            <w:r>
              <w:rPr/>
              <w:t xml:space="preserve"> salva dos dados da nova conta.</w:t>
            </w:r>
          </w:p>
        </w:tc>
      </w:tr>
    </w:tbl>
    <w:p>
      <w:pPr>
        <w:pStyle w:val="Style-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b/>
        </w:rPr>
      </w:pPr>
      <w:r>
        <w:rPr>
          <w:b/>
        </w:rPr>
        <w:t xml:space="preserve">Fluxo alternativo Exclusão de Conta </w:t>
      </w:r>
    </w:p>
    <w:tbl>
      <w:tblPr>
        <w:tblW w:w="9222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88"/>
        <w:gridCol w:w="7733"/>
      </w:tblGrid>
      <w:tr>
        <w:trPr>
          <w:trHeight w:val="108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Precondições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0"/>
              </w:numPr>
              <w:tabs>
                <w:tab w:val="clear" w:pos="1440"/>
                <w:tab w:val="left" w:pos="77" w:leader="none"/>
                <w:tab w:val="left" w:pos="360" w:leader="none"/>
              </w:tabs>
              <w:snapToGrid w:val="false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>
              <w:rPr>
                <w:sz w:val="24"/>
                <w:szCs w:val="24"/>
              </w:rPr>
              <w:t xml:space="preserve">o comando </w:t>
            </w:r>
            <w:r>
              <w:rPr>
                <w:i/>
                <w:iCs/>
                <w:sz w:val="24"/>
                <w:szCs w:val="24"/>
              </w:rPr>
              <w:t>Excluir</w:t>
            </w:r>
            <w:r>
              <w:rPr>
                <w:sz w:val="24"/>
                <w:szCs w:val="24"/>
              </w:rPr>
              <w:t>.</w:t>
            </w:r>
          </w:p>
        </w:tc>
      </w:tr>
      <w:tr>
        <w:trPr>
          <w:trHeight w:val="752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1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solicita uma confirmação da exclusão.</w:t>
            </w:r>
          </w:p>
          <w:p>
            <w:pPr>
              <w:pStyle w:val="Numerada1"/>
              <w:widowControl/>
              <w:numPr>
                <w:ilvl w:val="0"/>
                <w:numId w:val="11"/>
              </w:numPr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bCs/>
                <w:sz w:val="24"/>
                <w:szCs w:val="24"/>
              </w:rPr>
              <w:t>confirma a exclusão.</w:t>
            </w:r>
          </w:p>
          <w:p>
            <w:pPr>
              <w:pStyle w:val="Numerada1"/>
              <w:widowControl/>
              <w:numPr>
                <w:ilvl w:val="0"/>
                <w:numId w:val="11"/>
              </w:numPr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sz w:val="24"/>
                <w:szCs w:val="24"/>
                <w:lang w:eastAsia="en-US"/>
              </w:rPr>
              <w:t>verifica se a conta está aberta e não há nenhum pedido registrado.</w:t>
            </w:r>
          </w:p>
          <w:p>
            <w:pPr>
              <w:pStyle w:val="Numerada1"/>
              <w:widowControl/>
              <w:numPr>
                <w:ilvl w:val="0"/>
                <w:numId w:val="11"/>
              </w:numPr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 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sz w:val="24"/>
                <w:szCs w:val="24"/>
                <w:lang w:eastAsia="en-US"/>
              </w:rPr>
              <w:t>executa a exclusão da conta. Em qualquer outro caso o sistema impede a exclusão e emite mensagem de erro.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Fluxo alternativo Alteração de Conta</w:t>
      </w:r>
    </w:p>
    <w:tbl>
      <w:tblPr>
        <w:tblW w:w="9222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88"/>
        <w:gridCol w:w="7733"/>
      </w:tblGrid>
      <w:tr>
        <w:trPr>
          <w:trHeight w:val="108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Precondições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6"/>
              </w:numPr>
              <w:tabs>
                <w:tab w:val="clear" w:pos="1440"/>
              </w:tabs>
              <w:snapToGrid w:val="false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>
              <w:rPr>
                <w:sz w:val="24"/>
                <w:szCs w:val="24"/>
              </w:rPr>
              <w:t xml:space="preserve">o comando </w:t>
            </w:r>
            <w:r>
              <w:rPr>
                <w:i/>
                <w:iCs/>
                <w:sz w:val="24"/>
                <w:szCs w:val="24"/>
              </w:rPr>
              <w:t>Alterar</w:t>
            </w:r>
            <w:r>
              <w:rPr>
                <w:sz w:val="24"/>
                <w:szCs w:val="24"/>
              </w:rPr>
              <w:t>.</w:t>
            </w:r>
          </w:p>
        </w:tc>
      </w:tr>
      <w:tr>
        <w:trPr>
          <w:trHeight w:val="752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7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exibe a Tela de Edição de Conta</w:t>
            </w:r>
          </w:p>
          <w:p>
            <w:pPr>
              <w:pStyle w:val="Numerada1"/>
              <w:widowControl/>
              <w:numPr>
                <w:ilvl w:val="0"/>
                <w:numId w:val="7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>Sistema</w:t>
            </w:r>
            <w:r>
              <w:rPr>
                <w:bCs/>
                <w:sz w:val="24"/>
                <w:szCs w:val="24"/>
              </w:rPr>
              <w:t xml:space="preserve"> exibe os dados do CPF vinculado a conta, data e hora de abertura.</w:t>
            </w:r>
          </w:p>
          <w:p>
            <w:pPr>
              <w:pStyle w:val="Numerada1"/>
              <w:widowControl/>
              <w:numPr>
                <w:ilvl w:val="0"/>
                <w:numId w:val="7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sz w:val="24"/>
                <w:szCs w:val="24"/>
                <w:lang w:eastAsia="en-US"/>
              </w:rPr>
              <w:t>altera os dados da conta que desejar.</w:t>
            </w:r>
          </w:p>
          <w:p>
            <w:pPr>
              <w:pStyle w:val="Numerada1"/>
              <w:widowControl/>
              <w:numPr>
                <w:ilvl w:val="0"/>
                <w:numId w:val="7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sz w:val="24"/>
                <w:szCs w:val="24"/>
                <w:lang w:eastAsia="en-US"/>
              </w:rPr>
              <w:t>aciona o comando salvar.</w:t>
            </w:r>
          </w:p>
          <w:p>
            <w:pPr>
              <w:pStyle w:val="Numerada1"/>
              <w:numPr>
                <w:ilvl w:val="0"/>
                <w:numId w:val="7"/>
              </w:numPr>
              <w:spacing w:before="80" w:after="120"/>
              <w:rPr/>
            </w:pPr>
            <w:r>
              <w:rPr/>
              <w:t xml:space="preserve">O </w:t>
            </w:r>
            <w:r>
              <w:rPr>
                <w:b/>
                <w:bCs/>
              </w:rPr>
              <w:t>Sistema</w:t>
            </w:r>
            <w:r>
              <w:rPr/>
              <w:t xml:space="preserve"> verifica que o número atual da conta não possui nenhum item lançando e que número da conta nova não está vinculado a nenhuma conta aberta impedindo a alteração nesses casos.</w:t>
            </w:r>
          </w:p>
          <w:p>
            <w:pPr>
              <w:pStyle w:val="Numerada1"/>
              <w:numPr>
                <w:ilvl w:val="0"/>
                <w:numId w:val="7"/>
              </w:numPr>
              <w:spacing w:before="80" w:after="120"/>
              <w:rPr/>
            </w:pPr>
            <w:r>
              <w:rPr/>
              <w:t xml:space="preserve">O </w:t>
            </w:r>
            <w:r>
              <w:rPr>
                <w:b/>
                <w:bCs/>
              </w:rPr>
              <w:t>Sistema</w:t>
            </w:r>
            <w:r>
              <w:rPr/>
              <w:t xml:space="preserve"> salva dos dados da conta.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Fluxo alternativo Lançamento de Item em Conta</w:t>
      </w:r>
    </w:p>
    <w:tbl>
      <w:tblPr>
        <w:tblW w:w="9222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88"/>
        <w:gridCol w:w="7733"/>
      </w:tblGrid>
      <w:tr>
        <w:trPr>
          <w:trHeight w:val="108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Precondições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9"/>
              </w:numPr>
              <w:tabs>
                <w:tab w:val="clear" w:pos="1440"/>
              </w:tabs>
              <w:snapToGrid w:val="false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>
              <w:rPr>
                <w:sz w:val="24"/>
                <w:szCs w:val="24"/>
              </w:rPr>
              <w:t xml:space="preserve">o comando </w:t>
            </w:r>
            <w:r>
              <w:rPr>
                <w:i/>
                <w:iCs/>
                <w:sz w:val="24"/>
                <w:szCs w:val="24"/>
              </w:rPr>
              <w:t>Lançar Item</w:t>
            </w:r>
            <w:r>
              <w:rPr>
                <w:sz w:val="24"/>
                <w:szCs w:val="24"/>
              </w:rPr>
              <w:t>.</w:t>
            </w:r>
          </w:p>
        </w:tc>
      </w:tr>
      <w:tr>
        <w:trPr>
          <w:trHeight w:val="752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exibe a Tela de Registro de Itens em Conta</w:t>
            </w:r>
            <w:r>
              <w:rPr>
                <w:sz w:val="24"/>
                <w:szCs w:val="24"/>
              </w:rPr>
              <w:t>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recupera e exibe o número, cpf do cliente, e nome do cliente vinculado a conta para lançamento de itens.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</w:rPr>
              <w:t>Atendente</w:t>
            </w:r>
            <w:r>
              <w:rPr>
                <w:sz w:val="24"/>
                <w:szCs w:val="24"/>
              </w:rPr>
              <w:t xml:space="preserve"> informa código do item a ser lançado.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recupera e exibe a Descrição e Valor Unitário do Item.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</w:rPr>
              <w:t>Atendente</w:t>
            </w:r>
            <w:r>
              <w:rPr>
                <w:sz w:val="24"/>
                <w:szCs w:val="24"/>
              </w:rPr>
              <w:t xml:space="preserve"> informa a quantidade do item a ser lançado.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</w:rPr>
              <w:t>Atendente</w:t>
            </w:r>
            <w:r>
              <w:rPr>
                <w:sz w:val="24"/>
                <w:szCs w:val="24"/>
              </w:rPr>
              <w:t xml:space="preserve"> aciona o comando Inserir.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hanging="357" w:left="357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sz w:val="24"/>
                <w:szCs w:val="24"/>
                <w:lang w:eastAsia="en-US"/>
              </w:rPr>
              <w:t>inclui na Tabela Itens na Conta o item informado.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hanging="357" w:left="357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Se quiser, o </w:t>
            </w:r>
            <w:r>
              <w:rPr>
                <w:sz w:val="24"/>
                <w:szCs w:val="24"/>
                <w:u w:val="single"/>
                <w:lang w:eastAsia="en-US"/>
              </w:rPr>
              <w:t>Atendente</w:t>
            </w:r>
            <w:r>
              <w:rPr>
                <w:sz w:val="24"/>
                <w:szCs w:val="24"/>
                <w:lang w:eastAsia="en-US"/>
              </w:rPr>
              <w:t xml:space="preserve"> aciona o comando Excluir associado a um item na conta.</w:t>
            </w:r>
          </w:p>
          <w:p>
            <w:pPr>
              <w:pStyle w:val="Numerada1"/>
              <w:widowControl/>
              <w:numPr>
                <w:ilvl w:val="1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b/>
                <w:bCs/>
                <w:sz w:val="24"/>
                <w:szCs w:val="24"/>
                <w:lang w:eastAsia="en-US"/>
              </w:rPr>
              <w:t>Sistema</w:t>
            </w:r>
            <w:r>
              <w:rPr>
                <w:sz w:val="24"/>
                <w:szCs w:val="24"/>
                <w:lang w:eastAsia="en-US"/>
              </w:rPr>
              <w:t xml:space="preserve"> solicita a Confirmação de Exclusão.</w:t>
            </w:r>
          </w:p>
          <w:p>
            <w:pPr>
              <w:pStyle w:val="Numerada1"/>
              <w:widowControl/>
              <w:numPr>
                <w:ilvl w:val="1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>Administrador</w:t>
            </w:r>
            <w:r>
              <w:rPr>
                <w:sz w:val="24"/>
                <w:szCs w:val="24"/>
                <w:lang w:eastAsia="en-US"/>
              </w:rPr>
              <w:t xml:space="preserve"> informa seu usuário e senha.</w:t>
            </w:r>
          </w:p>
          <w:p>
            <w:pPr>
              <w:pStyle w:val="Numerada1"/>
              <w:widowControl/>
              <w:numPr>
                <w:ilvl w:val="1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>Administrador</w:t>
            </w:r>
            <w:r>
              <w:rPr>
                <w:sz w:val="24"/>
                <w:szCs w:val="24"/>
                <w:lang w:eastAsia="en-US"/>
              </w:rPr>
              <w:t xml:space="preserve"> aciona o comando confirmar.</w:t>
            </w:r>
          </w:p>
          <w:p>
            <w:pPr>
              <w:pStyle w:val="Numerada1"/>
              <w:widowControl/>
              <w:numPr>
                <w:ilvl w:val="1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b/>
                <w:bCs/>
                <w:sz w:val="24"/>
                <w:szCs w:val="24"/>
                <w:lang w:eastAsia="en-US"/>
              </w:rPr>
              <w:t>Sistema</w:t>
            </w:r>
            <w:r>
              <w:rPr>
                <w:sz w:val="24"/>
                <w:szCs w:val="24"/>
                <w:lang w:eastAsia="en-US"/>
              </w:rPr>
              <w:t xml:space="preserve"> verifica se o usuário existe no cadastro de administradores e se sua senha confere com a informada. Se não conferir exibe mensagem de erro.</w:t>
            </w:r>
          </w:p>
          <w:p>
            <w:pPr>
              <w:pStyle w:val="Numerada1"/>
              <w:widowControl/>
              <w:numPr>
                <w:ilvl w:val="1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sz w:val="24"/>
                <w:szCs w:val="24"/>
                <w:lang w:eastAsia="en-US"/>
              </w:rPr>
              <w:t>exclui o item da Tabela de Itens na Conta.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>Atendente</w:t>
            </w:r>
            <w:r>
              <w:rPr>
                <w:sz w:val="24"/>
                <w:szCs w:val="24"/>
                <w:lang w:eastAsia="en-US"/>
              </w:rPr>
              <w:t xml:space="preserve"> aciona o comando Salvar.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b/>
                <w:bCs/>
                <w:sz w:val="24"/>
                <w:szCs w:val="24"/>
                <w:lang w:eastAsia="en-US"/>
              </w:rPr>
              <w:t>Sistema</w:t>
            </w:r>
            <w:r>
              <w:rPr>
                <w:sz w:val="24"/>
                <w:szCs w:val="24"/>
                <w:lang w:eastAsia="en-US"/>
              </w:rPr>
              <w:t xml:space="preserve"> salva a conta com os itens inseridos e excluídos.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Fluxo alternativo Fechamento da Conta</w:t>
      </w:r>
    </w:p>
    <w:tbl>
      <w:tblPr>
        <w:tblW w:w="9222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88"/>
        <w:gridCol w:w="7733"/>
      </w:tblGrid>
      <w:tr>
        <w:trPr>
          <w:trHeight w:val="108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Precondições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4"/>
              </w:numPr>
              <w:tabs>
                <w:tab w:val="clear" w:pos="1440"/>
              </w:tabs>
              <w:snapToGrid w:val="false"/>
              <w:spacing w:before="0" w:after="120"/>
              <w:ind w:hanging="36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>
              <w:rPr>
                <w:sz w:val="24"/>
                <w:szCs w:val="24"/>
              </w:rPr>
              <w:t xml:space="preserve">o comando </w:t>
            </w:r>
            <w:r>
              <w:rPr>
                <w:i/>
                <w:iCs/>
                <w:sz w:val="24"/>
                <w:szCs w:val="24"/>
              </w:rPr>
              <w:t>Fechar Conta</w:t>
            </w:r>
            <w:r>
              <w:rPr>
                <w:sz w:val="24"/>
                <w:szCs w:val="24"/>
              </w:rPr>
              <w:t>.</w:t>
            </w:r>
          </w:p>
        </w:tc>
      </w:tr>
      <w:tr>
        <w:trPr>
          <w:trHeight w:val="752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exibe a Tela de Fechamento de Conta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recupera e exibe o número, cpf, nome do cliente associado a conta.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soma todos os itens existentes na conta e aplica o percentual definido como gorjeta, presente nas configurações do sistema, e inclui o item gorjeta como um dos itens da conta.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sz w:val="24"/>
                <w:szCs w:val="24"/>
                <w:lang w:eastAsia="en-US"/>
              </w:rPr>
              <w:t>exibe todos os itens registrados na Tabela de Itens na Conta, incluindo a gorjeta.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 xml:space="preserve">recupera e exibe, na Tabela </w:t>
            </w:r>
            <w:r>
              <w:rPr>
                <w:b/>
              </w:rPr>
              <w:t>Pagamentos,</w:t>
            </w:r>
            <w:r>
              <w:rPr>
                <w:bCs/>
                <w:sz w:val="24"/>
                <w:szCs w:val="24"/>
              </w:rPr>
              <w:t xml:space="preserve"> todos os pagamentos já realizados para a conta.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Para cada pagamento a ser registrado:</w:t>
            </w:r>
          </w:p>
          <w:p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 Atendente informa a forma de pagamento e o valor.</w:t>
            </w:r>
          </w:p>
          <w:p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 Atendente aciona o comando Inserir.</w:t>
            </w:r>
          </w:p>
          <w:p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 Sistema inclui o pagamento na Tabela de Pagamentos.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Se quiser, o </w:t>
            </w:r>
            <w:r>
              <w:rPr>
                <w:sz w:val="24"/>
                <w:szCs w:val="24"/>
                <w:u w:val="single"/>
                <w:lang w:eastAsia="en-US"/>
              </w:rPr>
              <w:t>Atendente</w:t>
            </w:r>
            <w:r>
              <w:rPr>
                <w:sz w:val="24"/>
                <w:szCs w:val="24"/>
                <w:lang w:eastAsia="en-US"/>
              </w:rPr>
              <w:t xml:space="preserve"> aciona o comando Excluir associado a um dos Pagamentos.</w:t>
            </w:r>
          </w:p>
          <w:p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b/>
                <w:bCs/>
                <w:sz w:val="24"/>
                <w:szCs w:val="24"/>
                <w:lang w:eastAsia="en-US"/>
              </w:rPr>
              <w:t>Sistema</w:t>
            </w:r>
            <w:r>
              <w:rPr>
                <w:sz w:val="24"/>
                <w:szCs w:val="24"/>
                <w:lang w:eastAsia="en-US"/>
              </w:rPr>
              <w:t xml:space="preserve"> exibe a Tela Confirmação de Exclusão de Pagamento.</w:t>
            </w:r>
          </w:p>
          <w:p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>Administrador</w:t>
            </w:r>
            <w:r>
              <w:rPr>
                <w:sz w:val="24"/>
                <w:szCs w:val="24"/>
                <w:lang w:eastAsia="en-US"/>
              </w:rPr>
              <w:t xml:space="preserve"> informa seu usuário e senha.</w:t>
            </w:r>
          </w:p>
          <w:p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>Administrador</w:t>
            </w:r>
            <w:r>
              <w:rPr>
                <w:sz w:val="24"/>
                <w:szCs w:val="24"/>
                <w:lang w:eastAsia="en-US"/>
              </w:rPr>
              <w:t xml:space="preserve"> aciona o comando confirmar.</w:t>
            </w:r>
          </w:p>
          <w:p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b/>
                <w:bCs/>
                <w:sz w:val="24"/>
                <w:szCs w:val="24"/>
                <w:lang w:eastAsia="en-US"/>
              </w:rPr>
              <w:t>Sistema</w:t>
            </w:r>
            <w:r>
              <w:rPr>
                <w:sz w:val="24"/>
                <w:szCs w:val="24"/>
                <w:lang w:eastAsia="en-US"/>
              </w:rPr>
              <w:t xml:space="preserve"> verifica se o usuário existe no cadastro de administradores e se sua senha confere com a informada. Se não conferir exibe mensagem de erro.</w:t>
            </w:r>
          </w:p>
          <w:p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sz w:val="24"/>
                <w:szCs w:val="24"/>
                <w:lang w:eastAsia="en-US"/>
              </w:rPr>
              <w:t>exclui o pagamento na Tabela de Pagamentos.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bCs/>
                <w:sz w:val="24"/>
                <w:szCs w:val="24"/>
                <w:u w:val="single"/>
              </w:rPr>
              <w:t>Atendente</w:t>
            </w:r>
            <w:r>
              <w:rPr>
                <w:bCs/>
                <w:sz w:val="24"/>
                <w:szCs w:val="24"/>
              </w:rPr>
              <w:t xml:space="preserve"> aciona o comando Concluir Fechamento.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>Sistema</w:t>
            </w:r>
            <w:r>
              <w:rPr>
                <w:bCs/>
                <w:sz w:val="24"/>
                <w:szCs w:val="24"/>
              </w:rPr>
              <w:t xml:space="preserve"> verifica se a soma dos pagamentos confere com o Valor Total da Conta. Se não conferir, emite mensagem de erro.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>Sistema</w:t>
            </w:r>
            <w:r>
              <w:rPr>
                <w:bCs/>
                <w:sz w:val="24"/>
                <w:szCs w:val="24"/>
              </w:rPr>
              <w:t xml:space="preserve"> salva os pagamentos e itens na conta, e muda o status da conta para fechada.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0"/>
      </w:pPr>
      <w:rPr>
        <w:dstrike w:val="false"/>
        <w:strike w:val="false"/>
        <w:sz w:val="24"/>
        <w:i w:val="false"/>
        <w:u w:val="none"/>
        <w:b/>
        <w:szCs w:val="24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2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5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7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dstrike w:val="false"/>
        <w:strike w:val="false"/>
        <w:sz w:val="24"/>
        <w:i w:val="false"/>
        <w:u w:val="none"/>
        <w:b/>
        <w:szCs w:val="24"/>
        <w:iCs/>
        <w:bCs/>
        <w:rFonts w:ascii="Times New Roman" w:hAnsi="Times New Roman" w:eastAsia="Arial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0"/>
      </w:pPr>
      <w:rPr>
        <w:dstrike w:val="false"/>
        <w:strike w:val="false"/>
        <w:sz w:val="24"/>
        <w:i w:val="false"/>
        <w:u w:val="none"/>
        <w:b/>
        <w:szCs w:val="24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2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5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7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dstrike w:val="false"/>
        <w:strike w:val="false"/>
        <w:sz w:val="24"/>
        <w:i w:val="false"/>
        <w:u w:val="none"/>
        <w:b/>
        <w:szCs w:val="24"/>
        <w:iCs/>
        <w:bCs/>
        <w:rFonts w:ascii="Times New Roman" w:hAnsi="Times New Roman" w:eastAsia="Arial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0"/>
      </w:pPr>
      <w:rPr>
        <w:dstrike w:val="false"/>
        <w:strike w:val="false"/>
        <w:sz w:val="24"/>
        <w:i w:val="false"/>
        <w:u w:val="none"/>
        <w:b/>
        <w:szCs w:val="24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2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5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7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dstrike w:val="false"/>
        <w:strike w:val="false"/>
        <w:sz w:val="24"/>
        <w:i w:val="false"/>
        <w:u w:val="none"/>
        <w:b/>
        <w:szCs w:val="24"/>
        <w:iCs/>
        <w:bCs/>
        <w:rFonts w:ascii="Times New Roman" w:hAnsi="Times New Roman" w:eastAsia="Arial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dstrike w:val="false"/>
        <w:strike w:val="false"/>
        <w:sz w:val="24"/>
        <w:i w:val="false"/>
        <w:u w:val="none"/>
        <w:b/>
        <w:szCs w:val="24"/>
        <w:iCs/>
        <w:bCs/>
        <w:rFonts w:ascii="Times New Roman" w:hAnsi="Times New Roman" w:eastAsia="Arial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360"/>
        </w:tabs>
        <w:ind w:left="360" w:hanging="0"/>
      </w:pPr>
      <w:rPr>
        <w:dstrike w:val="false"/>
        <w:strike w:val="false"/>
        <w:sz w:val="24"/>
        <w:i w:val="false"/>
        <w:u w:val="none"/>
        <w:b/>
        <w:szCs w:val="24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2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5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7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360"/>
        </w:tabs>
        <w:ind w:left="360" w:hanging="0"/>
      </w:pPr>
      <w:rPr>
        <w:dstrike w:val="false"/>
        <w:strike w:val="false"/>
        <w:sz w:val="24"/>
        <w:i w:val="false"/>
        <w:u w:val="none"/>
        <w:b/>
        <w:szCs w:val="24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2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5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7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dstrike w:val="false"/>
        <w:strike w:val="false"/>
        <w:sz w:val="24"/>
        <w:i w:val="false"/>
        <w:u w:val="none"/>
        <w:b/>
        <w:szCs w:val="24"/>
        <w:iCs/>
        <w:bCs/>
        <w:rFonts w:ascii="Times New Roman" w:hAnsi="Times New Roman" w:eastAsia="Arial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59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de09b7"/>
    <w:pPr>
      <w:keepNext w:val="true"/>
      <w:pageBreakBefore/>
      <w:numPr>
        <w:ilvl w:val="0"/>
        <w:numId w:val="1"/>
      </w:numPr>
      <w:spacing w:before="240" w:after="60"/>
      <w:outlineLvl w:val="0"/>
    </w:pPr>
    <w:rPr>
      <w:rFonts w:ascii="Calibri" w:hAnsi="Calibri" w:eastAsia="Times New Roman" w:cs="Times New Roman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de09b7"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qFormat/>
    <w:rsid w:val="00de09b7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de09b7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qFormat/>
    <w:rsid w:val="00de09b7"/>
    <w:rPr>
      <w:rFonts w:ascii="Calibri" w:hAnsi="Calibri" w:eastAsia="Times New Roman" w:cs="Times New Roman"/>
      <w:b/>
      <w:bCs/>
      <w:kern w:val="2"/>
      <w:sz w:val="32"/>
      <w:szCs w:val="32"/>
      <w:lang w:val="en-US"/>
    </w:rPr>
  </w:style>
  <w:style w:type="character" w:styleId="Heading2Char" w:customStyle="1">
    <w:name w:val="Heading 2 Char"/>
    <w:basedOn w:val="DefaultParagraphFont"/>
    <w:qFormat/>
    <w:rsid w:val="00de09b7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Heading3Char" w:customStyle="1">
    <w:name w:val="Heading 3 Char"/>
    <w:basedOn w:val="DefaultParagraphFont"/>
    <w:qFormat/>
    <w:rsid w:val="00de09b7"/>
    <w:rPr>
      <w:rFonts w:ascii="Cambria" w:hAnsi="Cambria" w:eastAsia="Times New Roman" w:cs="Times New Roman"/>
      <w:b/>
      <w:bCs/>
      <w:sz w:val="26"/>
      <w:szCs w:val="26"/>
      <w:lang w:val="en-US"/>
    </w:rPr>
  </w:style>
  <w:style w:type="character" w:styleId="Heading4Char" w:customStyle="1">
    <w:name w:val="Heading 4 Char"/>
    <w:basedOn w:val="DefaultParagraphFont"/>
    <w:qFormat/>
    <w:rsid w:val="00de09b7"/>
    <w:rPr>
      <w:rFonts w:ascii="Calibri" w:hAnsi="Calibri" w:eastAsia="Times New Roman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de09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00a53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200a53"/>
    <w:rPr>
      <w:color w:themeColor="followedHyperlink" w:val="954F72"/>
      <w:u w:val="single"/>
    </w:rPr>
  </w:style>
  <w:style w:type="character" w:styleId="BodyTextChar" w:customStyle="1">
    <w:name w:val="Body Text Char"/>
    <w:basedOn w:val="DefaultParagraphFont"/>
    <w:uiPriority w:val="99"/>
    <w:semiHidden/>
    <w:qFormat/>
    <w:rsid w:val="0011172f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11172f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11172f"/>
    <w:pPr>
      <w:spacing w:before="0" w:after="0"/>
      <w:ind w:hanging="283" w:left="283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tyle-8" w:customStyle="1">
    <w:name w:val="Style-8"/>
    <w:qFormat/>
    <w:rsid w:val="0011172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Tabela" w:customStyle="1">
    <w:name w:val="Tabela"/>
    <w:basedOn w:val="BodyText"/>
    <w:qFormat/>
    <w:rsid w:val="0011172f"/>
    <w:pPr>
      <w:keepNext w:val="true"/>
      <w:keepLines/>
      <w:widowControl w:val="false"/>
      <w:suppressAutoHyphens w:val="true"/>
      <w:spacing w:before="40" w:after="40"/>
    </w:pPr>
    <w:rPr>
      <w:rFonts w:ascii="Times New Roman" w:hAnsi="Times New Roman" w:eastAsia="DejaVu Sans" w:cs="DejaVu Sans"/>
      <w:kern w:val="2"/>
      <w:sz w:val="22"/>
      <w:szCs w:val="20"/>
      <w:lang w:eastAsia="hi-IN" w:bidi="hi-IN"/>
    </w:rPr>
  </w:style>
  <w:style w:type="paragraph" w:styleId="Numerada1" w:customStyle="1">
    <w:name w:val="Numerada1"/>
    <w:basedOn w:val="List"/>
    <w:qFormat/>
    <w:rsid w:val="0011172f"/>
    <w:pPr>
      <w:keepLines/>
      <w:widowControl w:val="false"/>
      <w:tabs>
        <w:tab w:val="clear" w:pos="708"/>
        <w:tab w:val="left" w:pos="1440" w:leader="none"/>
      </w:tabs>
      <w:suppressAutoHyphens w:val="true"/>
      <w:spacing w:before="80" w:after="160"/>
      <w:ind w:hanging="360" w:left="720"/>
      <w:contextualSpacing w:val="false"/>
      <w:jc w:val="both"/>
    </w:pPr>
    <w:rPr>
      <w:rFonts w:ascii="Times New Roman" w:hAnsi="Times New Roman" w:eastAsia="DejaVu Sans" w:cs="DejaVu Sans"/>
      <w:kern w:val="2"/>
      <w:sz w:val="22"/>
      <w:szCs w:val="20"/>
      <w:lang w:eastAsia="hi-IN" w:bidi="hi-IN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Application>LibreOffice/24.2.7.2$Linux_X86_64 LibreOffice_project/420$Build-2</Application>
  <AppVersion>15.0000</AppVersion>
  <Pages>6</Pages>
  <Words>1077</Words>
  <Characters>5316</Characters>
  <CharactersWithSpaces>6135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2026-04-30T11:24:00Z</dcterms:created>
  <dc:creator>Microsoft Office User</dc:creator>
  <dc:description/>
  <dc:language>pt-BR</dc:language>
  <cp:lastModifiedBy/>
  <dcterms:modified xsi:type="dcterms:W3CDTF">2026-05-16T20:58:55Z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