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98AAD" w14:textId="77777777" w:rsidR="0063408F" w:rsidRPr="0010193D" w:rsidRDefault="00F6057A" w:rsidP="0063408F">
      <w:pPr>
        <w:pStyle w:val="Heading1"/>
        <w:spacing w:before="0"/>
        <w:rPr>
          <w:rFonts w:asciiTheme="minorHAnsi" w:hAnsiTheme="minorHAnsi" w:cstheme="minorHAnsi"/>
          <w:sz w:val="24"/>
          <w:szCs w:val="24"/>
        </w:rPr>
      </w:pPr>
      <w:r w:rsidRPr="0010193D">
        <w:rPr>
          <w:rFonts w:asciiTheme="minorHAnsi" w:hAnsiTheme="minorHAnsi" w:cstheme="minorHAnsi"/>
          <w:sz w:val="24"/>
          <w:szCs w:val="24"/>
        </w:rPr>
        <w:drawing>
          <wp:inline distT="0" distB="0" distL="0" distR="0" wp14:anchorId="2B4465BB" wp14:editId="6459EFFE">
            <wp:extent cx="1305560" cy="406400"/>
            <wp:effectExtent l="0" t="0" r="2540" b="0"/>
            <wp:docPr id="2" name="Picture 2" descr="This is the CCAC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5560" cy="406400"/>
                    </a:xfrm>
                    <a:prstGeom prst="rect">
                      <a:avLst/>
                    </a:prstGeom>
                    <a:noFill/>
                    <a:ln>
                      <a:noFill/>
                    </a:ln>
                  </pic:spPr>
                </pic:pic>
              </a:graphicData>
            </a:graphic>
          </wp:inline>
        </w:drawing>
      </w:r>
    </w:p>
    <w:p w14:paraId="456B074E" w14:textId="75E36585" w:rsidR="00F6057A" w:rsidRPr="0010193D" w:rsidRDefault="00EC57D3" w:rsidP="00F90CE7">
      <w:pPr>
        <w:pStyle w:val="Heading1"/>
        <w:rPr>
          <w:rFonts w:asciiTheme="minorHAnsi" w:hAnsiTheme="minorHAnsi" w:cstheme="minorHAnsi"/>
          <w:sz w:val="40"/>
          <w:szCs w:val="40"/>
        </w:rPr>
      </w:pPr>
      <w:r w:rsidRPr="0010193D">
        <w:rPr>
          <w:rFonts w:asciiTheme="minorHAnsi" w:hAnsiTheme="minorHAnsi" w:cstheme="minorHAnsi"/>
          <w:sz w:val="40"/>
          <w:szCs w:val="40"/>
        </w:rPr>
        <w:t>DAT-</w:t>
      </w:r>
      <w:r w:rsidR="00740C77">
        <w:rPr>
          <w:rFonts w:asciiTheme="minorHAnsi" w:hAnsiTheme="minorHAnsi" w:cstheme="minorHAnsi"/>
          <w:sz w:val="40"/>
          <w:szCs w:val="40"/>
        </w:rPr>
        <w:t>20</w:t>
      </w:r>
      <w:r w:rsidR="00EB2D78">
        <w:rPr>
          <w:rFonts w:asciiTheme="minorHAnsi" w:hAnsiTheme="minorHAnsi" w:cstheme="minorHAnsi"/>
          <w:sz w:val="40"/>
          <w:szCs w:val="40"/>
        </w:rPr>
        <w:t>2</w:t>
      </w:r>
      <w:r w:rsidR="00740C77">
        <w:rPr>
          <w:rFonts w:asciiTheme="minorHAnsi" w:hAnsiTheme="minorHAnsi" w:cstheme="minorHAnsi"/>
          <w:sz w:val="40"/>
          <w:szCs w:val="40"/>
        </w:rPr>
        <w:t xml:space="preserve"> – </w:t>
      </w:r>
      <w:r w:rsidR="00EB2D78">
        <w:rPr>
          <w:rFonts w:asciiTheme="minorHAnsi" w:hAnsiTheme="minorHAnsi" w:cstheme="minorHAnsi"/>
          <w:sz w:val="40"/>
          <w:szCs w:val="40"/>
        </w:rPr>
        <w:t>Data Analytics 2</w:t>
      </w:r>
    </w:p>
    <w:p w14:paraId="57E93748" w14:textId="6EA58AFC" w:rsidR="00F6057A" w:rsidRPr="0010193D" w:rsidRDefault="00F6057A" w:rsidP="00800ED2">
      <w:pPr>
        <w:pStyle w:val="Heading1"/>
        <w:spacing w:after="0"/>
        <w:rPr>
          <w:rFonts w:asciiTheme="minorHAnsi" w:hAnsiTheme="minorHAnsi" w:cstheme="minorHAnsi"/>
        </w:rPr>
      </w:pPr>
      <w:r w:rsidRPr="0010193D">
        <w:rPr>
          <w:rFonts w:asciiTheme="minorHAnsi" w:hAnsiTheme="minorHAnsi" w:cstheme="minorHAnsi"/>
        </w:rPr>
        <w:t>COURSE OUTLINE</w:t>
      </w:r>
    </w:p>
    <w:p w14:paraId="4D005DE6" w14:textId="12649026" w:rsidR="005C277D" w:rsidRPr="007D32C0" w:rsidRDefault="000166C7" w:rsidP="00965F23">
      <w:pPr>
        <w:tabs>
          <w:tab w:val="left" w:pos="-2430"/>
          <w:tab w:val="left" w:pos="4050"/>
          <w:tab w:val="left" w:pos="5130"/>
          <w:tab w:val="left" w:pos="6660"/>
          <w:tab w:val="left" w:pos="7650"/>
          <w:tab w:val="left" w:pos="9180"/>
        </w:tabs>
        <w:suppressAutoHyphens/>
        <w:spacing w:before="360" w:after="120" w:line="240" w:lineRule="atLeast"/>
        <w:rPr>
          <w:rFonts w:cstheme="minorHAnsi"/>
          <w:sz w:val="24"/>
          <w:szCs w:val="24"/>
        </w:rPr>
      </w:pPr>
      <w:r w:rsidRPr="007D32C0">
        <w:rPr>
          <w:rFonts w:cstheme="minorHAnsi"/>
          <w:b/>
          <w:bCs/>
          <w:sz w:val="24"/>
          <w:szCs w:val="24"/>
        </w:rPr>
        <w:t>Class Section Ti</w:t>
      </w:r>
      <w:r w:rsidR="005C277D" w:rsidRPr="007D32C0">
        <w:rPr>
          <w:rFonts w:cstheme="minorHAnsi"/>
          <w:b/>
          <w:bCs/>
          <w:sz w:val="24"/>
          <w:szCs w:val="24"/>
        </w:rPr>
        <w:t>me &amp; Location</w:t>
      </w:r>
      <w:r w:rsidR="005C277D" w:rsidRPr="007D32C0">
        <w:rPr>
          <w:rFonts w:cstheme="minorHAnsi"/>
          <w:sz w:val="24"/>
          <w:szCs w:val="24"/>
        </w:rPr>
        <w:t>:</w:t>
      </w:r>
      <w:r w:rsidR="00276057" w:rsidRPr="007D32C0">
        <w:rPr>
          <w:rFonts w:cstheme="minorHAnsi"/>
          <w:sz w:val="24"/>
          <w:szCs w:val="24"/>
        </w:rPr>
        <w:t xml:space="preserve"> </w:t>
      </w:r>
      <w:r w:rsidR="00EB2D78">
        <w:rPr>
          <w:rFonts w:cstheme="minorHAnsi"/>
          <w:sz w:val="24"/>
          <w:szCs w:val="24"/>
        </w:rPr>
        <w:t>Tuesday</w:t>
      </w:r>
      <w:r w:rsidR="00740C77">
        <w:rPr>
          <w:rFonts w:cstheme="minorHAnsi"/>
          <w:sz w:val="24"/>
          <w:szCs w:val="24"/>
        </w:rPr>
        <w:t>s 6-9:10pm</w:t>
      </w:r>
      <w:r w:rsidR="00FF75C6" w:rsidRPr="007D32C0">
        <w:rPr>
          <w:rFonts w:cstheme="minorHAnsi"/>
          <w:sz w:val="24"/>
          <w:szCs w:val="24"/>
        </w:rPr>
        <w:t xml:space="preserve"> on </w:t>
      </w:r>
      <w:hyperlink r:id="rId8" w:history="1">
        <w:r w:rsidR="00FF75C6" w:rsidRPr="007D32C0">
          <w:rPr>
            <w:rStyle w:val="Hyperlink"/>
            <w:rFonts w:cstheme="minorHAnsi"/>
            <w:sz w:val="24"/>
            <w:szCs w:val="24"/>
          </w:rPr>
          <w:t>Zoom</w:t>
        </w:r>
      </w:hyperlink>
      <w:r w:rsidR="00FF75C6" w:rsidRPr="007D32C0">
        <w:rPr>
          <w:rFonts w:cstheme="minorHAnsi"/>
          <w:sz w:val="24"/>
          <w:szCs w:val="24"/>
        </w:rPr>
        <w:t xml:space="preserve"> &amp; </w:t>
      </w:r>
      <w:hyperlink r:id="rId9" w:history="1">
        <w:r w:rsidR="00FF75C6" w:rsidRPr="007D32C0">
          <w:rPr>
            <w:rStyle w:val="Hyperlink"/>
            <w:rFonts w:cstheme="minorHAnsi"/>
            <w:sz w:val="24"/>
            <w:szCs w:val="24"/>
          </w:rPr>
          <w:t>Slack</w:t>
        </w:r>
      </w:hyperlink>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310"/>
        <w:gridCol w:w="480"/>
        <w:gridCol w:w="1830"/>
        <w:gridCol w:w="330"/>
        <w:gridCol w:w="1980"/>
      </w:tblGrid>
      <w:tr w:rsidR="004A657A" w:rsidRPr="007D32C0" w14:paraId="0ACACFAB" w14:textId="77777777" w:rsidTr="002C4470">
        <w:tc>
          <w:tcPr>
            <w:tcW w:w="2425" w:type="dxa"/>
            <w:shd w:val="clear" w:color="auto" w:fill="E7E6E6" w:themeFill="background2"/>
          </w:tcPr>
          <w:p w14:paraId="221F1EF7" w14:textId="4776BA60" w:rsidR="004A657A" w:rsidRPr="007D32C0" w:rsidRDefault="004A657A" w:rsidP="00965F23">
            <w:pPr>
              <w:tabs>
                <w:tab w:val="left" w:pos="-2430"/>
                <w:tab w:val="left" w:pos="0"/>
              </w:tabs>
              <w:suppressAutoHyphens/>
              <w:spacing w:before="60" w:after="60"/>
              <w:rPr>
                <w:rFonts w:cstheme="minorHAnsi"/>
                <w:sz w:val="24"/>
                <w:szCs w:val="24"/>
              </w:rPr>
            </w:pPr>
            <w:r w:rsidRPr="007D32C0">
              <w:rPr>
                <w:rFonts w:cstheme="minorHAnsi"/>
                <w:sz w:val="24"/>
                <w:szCs w:val="24"/>
              </w:rPr>
              <w:t>Instructor:</w:t>
            </w:r>
            <w:r w:rsidR="009F3CDE" w:rsidRPr="007D32C0">
              <w:rPr>
                <w:rFonts w:cstheme="minorHAnsi"/>
                <w:sz w:val="24"/>
                <w:szCs w:val="24"/>
              </w:rPr>
              <w:t xml:space="preserve"> </w:t>
            </w:r>
          </w:p>
        </w:tc>
        <w:tc>
          <w:tcPr>
            <w:tcW w:w="2790" w:type="dxa"/>
            <w:gridSpan w:val="2"/>
            <w:shd w:val="clear" w:color="auto" w:fill="auto"/>
          </w:tcPr>
          <w:p w14:paraId="1EF3BE7A" w14:textId="3B09F386" w:rsidR="004A657A" w:rsidRPr="007D32C0" w:rsidRDefault="00EC57D3" w:rsidP="00965F23">
            <w:pPr>
              <w:tabs>
                <w:tab w:val="left" w:pos="-2430"/>
                <w:tab w:val="left" w:pos="0"/>
              </w:tabs>
              <w:suppressAutoHyphens/>
              <w:spacing w:before="60" w:after="60"/>
              <w:rPr>
                <w:rFonts w:cstheme="minorHAnsi"/>
                <w:sz w:val="24"/>
                <w:szCs w:val="24"/>
              </w:rPr>
            </w:pPr>
            <w:r w:rsidRPr="007D32C0">
              <w:rPr>
                <w:rFonts w:cstheme="minorHAnsi"/>
                <w:sz w:val="24"/>
                <w:szCs w:val="24"/>
              </w:rPr>
              <w:t>Coral Sheldon-Hess</w:t>
            </w:r>
          </w:p>
        </w:tc>
        <w:tc>
          <w:tcPr>
            <w:tcW w:w="2160" w:type="dxa"/>
            <w:gridSpan w:val="2"/>
            <w:shd w:val="clear" w:color="auto" w:fill="E7E6E6" w:themeFill="background2"/>
          </w:tcPr>
          <w:p w14:paraId="07DF1282" w14:textId="134C1D33" w:rsidR="004A657A" w:rsidRPr="007D32C0" w:rsidRDefault="004A657A" w:rsidP="00965F23">
            <w:pPr>
              <w:tabs>
                <w:tab w:val="left" w:pos="-2430"/>
                <w:tab w:val="left" w:pos="0"/>
              </w:tabs>
              <w:suppressAutoHyphens/>
              <w:spacing w:before="60" w:after="60"/>
              <w:rPr>
                <w:rFonts w:cstheme="minorHAnsi"/>
                <w:sz w:val="24"/>
                <w:szCs w:val="24"/>
              </w:rPr>
            </w:pPr>
            <w:r w:rsidRPr="007D32C0">
              <w:rPr>
                <w:rFonts w:cstheme="minorHAnsi"/>
                <w:sz w:val="24"/>
                <w:szCs w:val="24"/>
              </w:rPr>
              <w:t>Semester</w:t>
            </w:r>
            <w:r w:rsidR="005C277D" w:rsidRPr="007D32C0">
              <w:rPr>
                <w:rFonts w:cstheme="minorHAnsi"/>
                <w:sz w:val="24"/>
                <w:szCs w:val="24"/>
              </w:rPr>
              <w:t>:</w:t>
            </w:r>
            <w:r w:rsidR="009F3CDE" w:rsidRPr="007D32C0">
              <w:rPr>
                <w:rFonts w:cstheme="minorHAnsi"/>
                <w:sz w:val="24"/>
                <w:szCs w:val="24"/>
              </w:rPr>
              <w:t xml:space="preserve"> </w:t>
            </w:r>
          </w:p>
        </w:tc>
        <w:tc>
          <w:tcPr>
            <w:tcW w:w="1980" w:type="dxa"/>
            <w:shd w:val="clear" w:color="auto" w:fill="auto"/>
          </w:tcPr>
          <w:p w14:paraId="13D5C3F2" w14:textId="299BDBF6" w:rsidR="004A657A" w:rsidRPr="007D32C0" w:rsidRDefault="00FF75C6" w:rsidP="00965F23">
            <w:pPr>
              <w:tabs>
                <w:tab w:val="left" w:pos="-2430"/>
                <w:tab w:val="left" w:pos="0"/>
              </w:tabs>
              <w:suppressAutoHyphens/>
              <w:spacing w:before="60" w:after="60"/>
              <w:rPr>
                <w:rFonts w:cstheme="minorHAnsi"/>
                <w:sz w:val="24"/>
                <w:szCs w:val="24"/>
              </w:rPr>
            </w:pPr>
            <w:r w:rsidRPr="007D32C0">
              <w:rPr>
                <w:rFonts w:cstheme="minorHAnsi"/>
                <w:sz w:val="24"/>
                <w:szCs w:val="24"/>
              </w:rPr>
              <w:t>Fall</w:t>
            </w:r>
            <w:r w:rsidR="00EC57D3" w:rsidRPr="007D32C0">
              <w:rPr>
                <w:rFonts w:cstheme="minorHAnsi"/>
                <w:sz w:val="24"/>
                <w:szCs w:val="24"/>
              </w:rPr>
              <w:t xml:space="preserve"> 2020</w:t>
            </w:r>
          </w:p>
        </w:tc>
      </w:tr>
      <w:tr w:rsidR="004A657A" w:rsidRPr="007D32C0" w14:paraId="4570E8FF" w14:textId="77777777" w:rsidTr="00D8269E">
        <w:tc>
          <w:tcPr>
            <w:tcW w:w="2425" w:type="dxa"/>
            <w:shd w:val="clear" w:color="auto" w:fill="E7E6E6" w:themeFill="background2"/>
          </w:tcPr>
          <w:p w14:paraId="218D81CE" w14:textId="344AAC79" w:rsidR="004A657A" w:rsidRPr="007D32C0" w:rsidRDefault="00E77FDF" w:rsidP="00965F23">
            <w:pPr>
              <w:tabs>
                <w:tab w:val="left" w:pos="-2430"/>
                <w:tab w:val="left" w:pos="0"/>
              </w:tabs>
              <w:suppressAutoHyphens/>
              <w:spacing w:before="60" w:after="60"/>
              <w:rPr>
                <w:rFonts w:cstheme="minorHAnsi"/>
                <w:sz w:val="24"/>
                <w:szCs w:val="24"/>
              </w:rPr>
            </w:pPr>
            <w:r w:rsidRPr="007D32C0">
              <w:rPr>
                <w:rFonts w:cstheme="minorHAnsi"/>
                <w:sz w:val="24"/>
                <w:szCs w:val="24"/>
              </w:rPr>
              <w:t>Office Hours:</w:t>
            </w:r>
          </w:p>
        </w:tc>
        <w:tc>
          <w:tcPr>
            <w:tcW w:w="2790" w:type="dxa"/>
            <w:gridSpan w:val="2"/>
            <w:shd w:val="clear" w:color="auto" w:fill="auto"/>
          </w:tcPr>
          <w:p w14:paraId="35F14185" w14:textId="77777777" w:rsidR="00D8269E" w:rsidRDefault="00D8269E" w:rsidP="00D8269E">
            <w:pPr>
              <w:tabs>
                <w:tab w:val="left" w:pos="-2430"/>
                <w:tab w:val="left" w:pos="0"/>
              </w:tabs>
              <w:suppressAutoHyphens/>
              <w:spacing w:before="60" w:after="60"/>
              <w:rPr>
                <w:rFonts w:cstheme="minorHAnsi"/>
                <w:sz w:val="24"/>
                <w:szCs w:val="24"/>
              </w:rPr>
            </w:pPr>
            <w:r>
              <w:rPr>
                <w:rFonts w:cstheme="minorHAnsi"/>
                <w:sz w:val="24"/>
                <w:szCs w:val="24"/>
              </w:rPr>
              <w:t>Mondays 2-5pm</w:t>
            </w:r>
          </w:p>
          <w:p w14:paraId="4CB97588" w14:textId="036B6502" w:rsidR="00EC57D3" w:rsidRPr="007D32C0" w:rsidRDefault="00D8269E" w:rsidP="00D8269E">
            <w:pPr>
              <w:tabs>
                <w:tab w:val="left" w:pos="-2430"/>
                <w:tab w:val="left" w:pos="0"/>
              </w:tabs>
              <w:suppressAutoHyphens/>
              <w:spacing w:before="60" w:after="60"/>
              <w:rPr>
                <w:rFonts w:cstheme="minorHAnsi"/>
                <w:sz w:val="24"/>
                <w:szCs w:val="24"/>
              </w:rPr>
            </w:pPr>
            <w:r>
              <w:rPr>
                <w:rFonts w:cstheme="minorHAnsi"/>
                <w:sz w:val="24"/>
                <w:szCs w:val="24"/>
              </w:rPr>
              <w:t>Wednesdays 3-5pm</w:t>
            </w:r>
          </w:p>
        </w:tc>
        <w:tc>
          <w:tcPr>
            <w:tcW w:w="2160" w:type="dxa"/>
            <w:gridSpan w:val="2"/>
            <w:shd w:val="clear" w:color="auto" w:fill="E7E6E6" w:themeFill="background2"/>
          </w:tcPr>
          <w:p w14:paraId="01DEB701" w14:textId="77777777" w:rsidR="004A657A" w:rsidRPr="007D32C0" w:rsidRDefault="00E77FDF" w:rsidP="00965F23">
            <w:pPr>
              <w:tabs>
                <w:tab w:val="left" w:pos="-2430"/>
                <w:tab w:val="left" w:pos="0"/>
              </w:tabs>
              <w:suppressAutoHyphens/>
              <w:spacing w:before="60" w:after="60"/>
              <w:rPr>
                <w:rFonts w:cstheme="minorHAnsi"/>
                <w:sz w:val="24"/>
                <w:szCs w:val="24"/>
              </w:rPr>
            </w:pPr>
            <w:r w:rsidRPr="007D32C0">
              <w:rPr>
                <w:rFonts w:cstheme="minorHAnsi"/>
                <w:sz w:val="24"/>
                <w:szCs w:val="24"/>
              </w:rPr>
              <w:t>Office Location:</w:t>
            </w:r>
          </w:p>
        </w:tc>
        <w:tc>
          <w:tcPr>
            <w:tcW w:w="1980" w:type="dxa"/>
            <w:shd w:val="clear" w:color="auto" w:fill="auto"/>
          </w:tcPr>
          <w:p w14:paraId="581F579C" w14:textId="02A40D2F" w:rsidR="00EC57D3" w:rsidRPr="007D32C0" w:rsidRDefault="00507D70" w:rsidP="00965F23">
            <w:pPr>
              <w:tabs>
                <w:tab w:val="left" w:pos="-2430"/>
                <w:tab w:val="left" w:pos="0"/>
              </w:tabs>
              <w:suppressAutoHyphens/>
              <w:spacing w:before="60" w:after="60"/>
              <w:rPr>
                <w:rFonts w:cstheme="minorHAnsi"/>
                <w:sz w:val="24"/>
                <w:szCs w:val="24"/>
              </w:rPr>
            </w:pPr>
            <w:hyperlink r:id="rId10" w:history="1">
              <w:r w:rsidR="00D8269E" w:rsidRPr="00925CCF">
                <w:rPr>
                  <w:rStyle w:val="Hyperlink"/>
                  <w:rFonts w:cstheme="minorHAnsi"/>
                  <w:sz w:val="24"/>
                  <w:szCs w:val="24"/>
                </w:rPr>
                <w:t>Online</w:t>
              </w:r>
            </w:hyperlink>
          </w:p>
        </w:tc>
      </w:tr>
      <w:tr w:rsidR="008805AC" w:rsidRPr="007D32C0" w14:paraId="0A9B4818" w14:textId="77777777" w:rsidTr="004B0C87">
        <w:tc>
          <w:tcPr>
            <w:tcW w:w="2425" w:type="dxa"/>
            <w:shd w:val="clear" w:color="auto" w:fill="E7E6E6" w:themeFill="background2"/>
          </w:tcPr>
          <w:p w14:paraId="03FE8E8F" w14:textId="29FFE91F" w:rsidR="008805AC" w:rsidRPr="007D32C0" w:rsidRDefault="009F3CDE" w:rsidP="004B0C87">
            <w:pPr>
              <w:tabs>
                <w:tab w:val="left" w:pos="-2430"/>
                <w:tab w:val="left" w:pos="0"/>
              </w:tabs>
              <w:suppressAutoHyphens/>
              <w:spacing w:before="60" w:after="60"/>
              <w:rPr>
                <w:rFonts w:cstheme="minorHAnsi"/>
                <w:sz w:val="24"/>
                <w:szCs w:val="24"/>
              </w:rPr>
            </w:pPr>
            <w:r w:rsidRPr="007D32C0">
              <w:rPr>
                <w:rFonts w:cstheme="minorHAnsi"/>
                <w:sz w:val="24"/>
                <w:szCs w:val="24"/>
              </w:rPr>
              <w:t xml:space="preserve">Instructor </w:t>
            </w:r>
            <w:r w:rsidR="008805AC" w:rsidRPr="007D32C0">
              <w:rPr>
                <w:rFonts w:cstheme="minorHAnsi"/>
                <w:sz w:val="24"/>
                <w:szCs w:val="24"/>
              </w:rPr>
              <w:t>Contact Methods:</w:t>
            </w:r>
          </w:p>
        </w:tc>
        <w:tc>
          <w:tcPr>
            <w:tcW w:w="6930" w:type="dxa"/>
            <w:gridSpan w:val="5"/>
            <w:shd w:val="clear" w:color="auto" w:fill="auto"/>
          </w:tcPr>
          <w:p w14:paraId="253C7DD5" w14:textId="5E05388B" w:rsidR="008805AC" w:rsidRPr="007D32C0" w:rsidRDefault="00EC57D3" w:rsidP="004B0C87">
            <w:pPr>
              <w:tabs>
                <w:tab w:val="left" w:pos="-2430"/>
                <w:tab w:val="left" w:pos="0"/>
              </w:tabs>
              <w:suppressAutoHyphens/>
              <w:spacing w:before="60" w:after="60"/>
              <w:rPr>
                <w:rFonts w:cstheme="minorHAnsi"/>
                <w:sz w:val="24"/>
                <w:szCs w:val="24"/>
              </w:rPr>
            </w:pPr>
            <w:r w:rsidRPr="007D32C0">
              <w:rPr>
                <w:rFonts w:cstheme="minorHAnsi"/>
                <w:b/>
                <w:sz w:val="24"/>
                <w:szCs w:val="24"/>
              </w:rPr>
              <w:t>Email</w:t>
            </w:r>
            <w:r w:rsidRPr="007D32C0">
              <w:rPr>
                <w:rFonts w:cstheme="minorHAnsi"/>
                <w:sz w:val="24"/>
                <w:szCs w:val="24"/>
              </w:rPr>
              <w:t xml:space="preserve"> (best way to reach me): </w:t>
            </w:r>
            <w:hyperlink r:id="rId11" w:history="1">
              <w:r w:rsidRPr="007D32C0">
                <w:rPr>
                  <w:rStyle w:val="Hyperlink"/>
                  <w:rFonts w:cstheme="minorHAnsi"/>
                  <w:sz w:val="24"/>
                  <w:szCs w:val="24"/>
                </w:rPr>
                <w:t>csheldon-hess@ccac.edu</w:t>
              </w:r>
            </w:hyperlink>
          </w:p>
          <w:p w14:paraId="09570C55" w14:textId="751BEE46" w:rsidR="00D7660E" w:rsidRDefault="00D7660E" w:rsidP="00D7660E">
            <w:pPr>
              <w:tabs>
                <w:tab w:val="left" w:pos="-2430"/>
              </w:tabs>
              <w:suppressAutoHyphens/>
              <w:spacing w:before="60" w:after="60"/>
              <w:ind w:left="346"/>
              <w:rPr>
                <w:rFonts w:cstheme="minorHAnsi"/>
                <w:sz w:val="24"/>
                <w:szCs w:val="24"/>
              </w:rPr>
            </w:pPr>
            <w:r w:rsidRPr="007D32C0">
              <w:rPr>
                <w:rFonts w:cstheme="minorHAnsi"/>
                <w:i/>
                <w:sz w:val="24"/>
                <w:szCs w:val="24"/>
              </w:rPr>
              <w:t>Note</w:t>
            </w:r>
            <w:r w:rsidRPr="007D32C0">
              <w:rPr>
                <w:rFonts w:cstheme="minorHAnsi"/>
                <w:sz w:val="24"/>
                <w:szCs w:val="24"/>
              </w:rPr>
              <w:t>: if you</w:t>
            </w:r>
            <w:r w:rsidR="000B5B18" w:rsidRPr="007D32C0">
              <w:rPr>
                <w:rFonts w:cstheme="minorHAnsi"/>
                <w:sz w:val="24"/>
                <w:szCs w:val="24"/>
              </w:rPr>
              <w:t xml:space="preserve"> need to</w:t>
            </w:r>
            <w:r w:rsidRPr="007D32C0">
              <w:rPr>
                <w:rFonts w:cstheme="minorHAnsi"/>
                <w:sz w:val="24"/>
                <w:szCs w:val="24"/>
              </w:rPr>
              <w:t xml:space="preserve"> email me code, either paste it into the message text or save the file with a .txt extension instead of .</w:t>
            </w:r>
            <w:r w:rsidR="002830E4">
              <w:rPr>
                <w:rFonts w:cstheme="minorHAnsi"/>
                <w:sz w:val="24"/>
                <w:szCs w:val="24"/>
              </w:rPr>
              <w:t>r</w:t>
            </w:r>
          </w:p>
          <w:p w14:paraId="16A22306" w14:textId="76E8BD35" w:rsidR="00D8269E" w:rsidRDefault="00D8269E" w:rsidP="00D7660E">
            <w:pPr>
              <w:tabs>
                <w:tab w:val="left" w:pos="-2430"/>
              </w:tabs>
              <w:suppressAutoHyphens/>
              <w:spacing w:before="60" w:after="60"/>
              <w:ind w:left="346"/>
              <w:rPr>
                <w:rFonts w:cstheme="minorHAnsi"/>
                <w:sz w:val="24"/>
                <w:szCs w:val="24"/>
              </w:rPr>
            </w:pPr>
            <w:r>
              <w:rPr>
                <w:rFonts w:cstheme="minorHAnsi"/>
                <w:i/>
                <w:sz w:val="24"/>
                <w:szCs w:val="24"/>
              </w:rPr>
              <w:t>Note</w:t>
            </w:r>
            <w:r w:rsidRPr="00D8269E">
              <w:rPr>
                <w:rFonts w:cstheme="minorHAnsi"/>
                <w:sz w:val="24"/>
                <w:szCs w:val="24"/>
              </w:rPr>
              <w:t>:</w:t>
            </w:r>
            <w:r>
              <w:rPr>
                <w:rFonts w:cstheme="minorHAnsi"/>
                <w:sz w:val="24"/>
                <w:szCs w:val="24"/>
              </w:rPr>
              <w:t xml:space="preserve"> emails will receive a reply within one business day</w:t>
            </w:r>
          </w:p>
          <w:p w14:paraId="59AF7E95" w14:textId="3C97FC5C" w:rsidR="00D8269E" w:rsidRPr="007D32C0" w:rsidRDefault="00D8269E" w:rsidP="00D8269E">
            <w:pPr>
              <w:tabs>
                <w:tab w:val="left" w:pos="-2430"/>
              </w:tabs>
              <w:suppressAutoHyphens/>
              <w:spacing w:before="60" w:after="60"/>
              <w:rPr>
                <w:rFonts w:cstheme="minorHAnsi"/>
                <w:sz w:val="24"/>
                <w:szCs w:val="24"/>
              </w:rPr>
            </w:pPr>
            <w:r w:rsidRPr="00925CCF">
              <w:rPr>
                <w:rFonts w:cstheme="minorHAnsi"/>
                <w:b/>
                <w:bCs/>
                <w:sz w:val="24"/>
                <w:szCs w:val="24"/>
              </w:rPr>
              <w:t>Set up an appointment:</w:t>
            </w:r>
            <w:r w:rsidRPr="00925CCF">
              <w:rPr>
                <w:rFonts w:cstheme="minorHAnsi"/>
                <w:sz w:val="24"/>
                <w:szCs w:val="24"/>
              </w:rPr>
              <w:t xml:space="preserve"> </w:t>
            </w:r>
            <w:hyperlink r:id="rId12" w:history="1">
              <w:r w:rsidRPr="00925CCF">
                <w:rPr>
                  <w:rStyle w:val="Hyperlink"/>
                  <w:rFonts w:cstheme="minorHAnsi"/>
                  <w:sz w:val="24"/>
                  <w:szCs w:val="24"/>
                </w:rPr>
                <w:t>https://calendly.com/ccac-csheldon-hess</w:t>
              </w:r>
            </w:hyperlink>
          </w:p>
          <w:p w14:paraId="5CE97D7E" w14:textId="37658F7E" w:rsidR="00EC57D3" w:rsidRDefault="00EC57D3" w:rsidP="004B0C87">
            <w:pPr>
              <w:tabs>
                <w:tab w:val="left" w:pos="-2430"/>
                <w:tab w:val="left" w:pos="0"/>
              </w:tabs>
              <w:suppressAutoHyphens/>
              <w:spacing w:before="60" w:after="60"/>
              <w:rPr>
                <w:rFonts w:cstheme="minorHAnsi"/>
                <w:sz w:val="24"/>
                <w:szCs w:val="24"/>
              </w:rPr>
            </w:pPr>
            <w:r w:rsidRPr="007D32C0">
              <w:rPr>
                <w:rFonts w:cstheme="minorHAnsi"/>
                <w:b/>
                <w:sz w:val="24"/>
                <w:szCs w:val="24"/>
              </w:rPr>
              <w:t>Slack</w:t>
            </w:r>
            <w:r w:rsidRPr="007D32C0">
              <w:rPr>
                <w:rFonts w:cstheme="minorHAnsi"/>
                <w:sz w:val="24"/>
                <w:szCs w:val="24"/>
              </w:rPr>
              <w:t xml:space="preserve">: </w:t>
            </w:r>
            <w:hyperlink r:id="rId13" w:history="1">
              <w:r w:rsidRPr="007D32C0">
                <w:rPr>
                  <w:rStyle w:val="Hyperlink"/>
                  <w:rFonts w:cstheme="minorHAnsi"/>
                  <w:sz w:val="24"/>
                  <w:szCs w:val="24"/>
                </w:rPr>
                <w:t>https://ccac-data-analytics.slack.com/</w:t>
              </w:r>
            </w:hyperlink>
            <w:r w:rsidRPr="007D32C0">
              <w:rPr>
                <w:rFonts w:cstheme="minorHAnsi"/>
                <w:sz w:val="24"/>
                <w:szCs w:val="24"/>
              </w:rPr>
              <w:t>, @coral</w:t>
            </w:r>
            <w:r w:rsidR="00D7660E" w:rsidRPr="007D32C0">
              <w:rPr>
                <w:rFonts w:cstheme="minorHAnsi"/>
                <w:sz w:val="24"/>
                <w:szCs w:val="24"/>
              </w:rPr>
              <w:t xml:space="preserve"> (post your message in the </w:t>
            </w:r>
            <w:r w:rsidR="00D7660E" w:rsidRPr="00D81FA6">
              <w:rPr>
                <w:rFonts w:cstheme="minorHAnsi"/>
                <w:b/>
                <w:sz w:val="24"/>
                <w:szCs w:val="24"/>
              </w:rPr>
              <w:t>#dat-</w:t>
            </w:r>
            <w:r w:rsidR="00EB2D78">
              <w:rPr>
                <w:rFonts w:cstheme="minorHAnsi"/>
                <w:b/>
                <w:sz w:val="24"/>
                <w:szCs w:val="24"/>
              </w:rPr>
              <w:t>202-da2</w:t>
            </w:r>
            <w:r w:rsidR="00D7660E" w:rsidRPr="007D32C0">
              <w:rPr>
                <w:rFonts w:cstheme="minorHAnsi"/>
                <w:sz w:val="24"/>
                <w:szCs w:val="24"/>
              </w:rPr>
              <w:t xml:space="preserve"> channel, but feel free to tag me</w:t>
            </w:r>
            <w:r w:rsidR="00740C77">
              <w:rPr>
                <w:rFonts w:cstheme="minorHAnsi"/>
                <w:sz w:val="24"/>
                <w:szCs w:val="24"/>
              </w:rPr>
              <w:t xml:space="preserve"> if I don’t reply immediately during class or office hours</w:t>
            </w:r>
            <w:r w:rsidR="00D7660E" w:rsidRPr="007D32C0">
              <w:rPr>
                <w:rFonts w:cstheme="minorHAnsi"/>
                <w:sz w:val="24"/>
                <w:szCs w:val="24"/>
              </w:rPr>
              <w:t>)</w:t>
            </w:r>
          </w:p>
          <w:p w14:paraId="57AFB40D" w14:textId="04803720" w:rsidR="00D8269E" w:rsidRPr="007D32C0" w:rsidRDefault="00D8269E" w:rsidP="004B0C87">
            <w:pPr>
              <w:tabs>
                <w:tab w:val="left" w:pos="-2430"/>
                <w:tab w:val="left" w:pos="0"/>
              </w:tabs>
              <w:suppressAutoHyphens/>
              <w:spacing w:before="60" w:after="60"/>
              <w:rPr>
                <w:rFonts w:cstheme="minorHAnsi"/>
                <w:sz w:val="24"/>
                <w:szCs w:val="24"/>
              </w:rPr>
            </w:pPr>
            <w:r w:rsidRPr="00925CCF">
              <w:rPr>
                <w:rFonts w:cstheme="minorHAnsi"/>
                <w:b/>
                <w:bCs/>
                <w:sz w:val="24"/>
                <w:szCs w:val="24"/>
              </w:rPr>
              <w:t>Phone</w:t>
            </w:r>
            <w:r w:rsidRPr="00925CCF">
              <w:rPr>
                <w:rFonts w:cstheme="minorHAnsi"/>
                <w:sz w:val="24"/>
                <w:szCs w:val="24"/>
              </w:rPr>
              <w:t xml:space="preserve"> (if you leave a message, I’ll hear it and reply within two business days): 412-369-4217</w:t>
            </w:r>
          </w:p>
        </w:tc>
      </w:tr>
      <w:tr w:rsidR="00D8269E" w:rsidRPr="007D32C0" w14:paraId="3D41B43E" w14:textId="77777777" w:rsidTr="00D8269E">
        <w:tc>
          <w:tcPr>
            <w:tcW w:w="2425" w:type="dxa"/>
            <w:shd w:val="clear" w:color="auto" w:fill="E7E6E6" w:themeFill="background2"/>
          </w:tcPr>
          <w:p w14:paraId="4150FCC0" w14:textId="33367070" w:rsidR="00D8269E" w:rsidRPr="007D32C0" w:rsidRDefault="00D8269E" w:rsidP="00D8269E">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Phone: </w:t>
            </w:r>
          </w:p>
        </w:tc>
        <w:tc>
          <w:tcPr>
            <w:tcW w:w="2310" w:type="dxa"/>
            <w:shd w:val="clear" w:color="auto" w:fill="auto"/>
          </w:tcPr>
          <w:p w14:paraId="280AC0C1" w14:textId="4A843FA5" w:rsidR="00D8269E" w:rsidRPr="007D32C0" w:rsidRDefault="00D8269E" w:rsidP="00D8269E">
            <w:pPr>
              <w:tabs>
                <w:tab w:val="left" w:pos="-2430"/>
                <w:tab w:val="left" w:pos="0"/>
              </w:tabs>
              <w:suppressAutoHyphens/>
              <w:spacing w:before="60" w:after="60"/>
              <w:rPr>
                <w:rFonts w:cstheme="minorHAnsi"/>
                <w:b/>
                <w:sz w:val="24"/>
                <w:szCs w:val="24"/>
              </w:rPr>
            </w:pPr>
            <w:r w:rsidRPr="0010193D">
              <w:rPr>
                <w:rFonts w:cstheme="minorHAnsi"/>
                <w:sz w:val="24"/>
                <w:szCs w:val="24"/>
              </w:rPr>
              <w:t>412-369-4107</w:t>
            </w:r>
          </w:p>
        </w:tc>
        <w:tc>
          <w:tcPr>
            <w:tcW w:w="2310" w:type="dxa"/>
            <w:gridSpan w:val="2"/>
            <w:shd w:val="clear" w:color="auto" w:fill="E7E6E6" w:themeFill="background2"/>
          </w:tcPr>
          <w:p w14:paraId="3F91704C" w14:textId="4E8A774E" w:rsidR="00D8269E" w:rsidRPr="007D32C0" w:rsidRDefault="00D8269E" w:rsidP="00D8269E">
            <w:pPr>
              <w:tabs>
                <w:tab w:val="left" w:pos="-2430"/>
                <w:tab w:val="left" w:pos="0"/>
              </w:tabs>
              <w:suppressAutoHyphens/>
              <w:spacing w:before="60" w:after="60"/>
              <w:rPr>
                <w:rFonts w:cstheme="minorHAnsi"/>
                <w:b/>
                <w:sz w:val="24"/>
                <w:szCs w:val="24"/>
              </w:rPr>
            </w:pPr>
            <w:r w:rsidRPr="0010193D">
              <w:rPr>
                <w:rFonts w:cstheme="minorHAnsi"/>
                <w:sz w:val="24"/>
                <w:szCs w:val="24"/>
              </w:rPr>
              <w:t xml:space="preserve">Department Chair: </w:t>
            </w:r>
          </w:p>
        </w:tc>
        <w:tc>
          <w:tcPr>
            <w:tcW w:w="2310" w:type="dxa"/>
            <w:gridSpan w:val="2"/>
            <w:shd w:val="clear" w:color="auto" w:fill="auto"/>
          </w:tcPr>
          <w:p w14:paraId="5AFD2A04" w14:textId="310FC76D" w:rsidR="00D8269E" w:rsidRPr="007D32C0" w:rsidRDefault="00507D70" w:rsidP="00D8269E">
            <w:pPr>
              <w:tabs>
                <w:tab w:val="left" w:pos="-2430"/>
                <w:tab w:val="left" w:pos="0"/>
              </w:tabs>
              <w:suppressAutoHyphens/>
              <w:spacing w:before="60" w:after="60"/>
              <w:rPr>
                <w:rFonts w:cstheme="minorHAnsi"/>
                <w:b/>
                <w:sz w:val="24"/>
                <w:szCs w:val="24"/>
              </w:rPr>
            </w:pPr>
            <w:hyperlink r:id="rId14" w:history="1">
              <w:r w:rsidR="00D8269E" w:rsidRPr="0010193D">
                <w:rPr>
                  <w:rStyle w:val="Hyperlink"/>
                  <w:rFonts w:cstheme="minorHAnsi"/>
                  <w:sz w:val="24"/>
                  <w:szCs w:val="24"/>
                </w:rPr>
                <w:t>Rebecca Elinich</w:t>
              </w:r>
            </w:hyperlink>
          </w:p>
        </w:tc>
      </w:tr>
    </w:tbl>
    <w:p w14:paraId="7E9D9CF1" w14:textId="77777777" w:rsidR="009F3CDE" w:rsidRPr="007D32C0" w:rsidRDefault="009F3CDE" w:rsidP="006F19BA">
      <w:pPr>
        <w:tabs>
          <w:tab w:val="left" w:pos="3960"/>
        </w:tabs>
        <w:suppressAutoHyphens/>
        <w:spacing w:before="120" w:after="0"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6F19BA" w:rsidRPr="007D32C0" w14:paraId="70632D93" w14:textId="77777777" w:rsidTr="000C0E7F">
        <w:tc>
          <w:tcPr>
            <w:tcW w:w="2425" w:type="dxa"/>
            <w:shd w:val="clear" w:color="auto" w:fill="E7E6E6" w:themeFill="background2"/>
          </w:tcPr>
          <w:p w14:paraId="60660D3D" w14:textId="77777777" w:rsidR="006F19BA" w:rsidRPr="007D32C0" w:rsidRDefault="006F19BA" w:rsidP="006F19BA">
            <w:pPr>
              <w:tabs>
                <w:tab w:val="left" w:pos="3960"/>
              </w:tabs>
              <w:suppressAutoHyphens/>
              <w:spacing w:before="60" w:after="60" w:line="240" w:lineRule="atLeast"/>
              <w:rPr>
                <w:rFonts w:cstheme="minorHAnsi"/>
                <w:sz w:val="24"/>
                <w:szCs w:val="24"/>
              </w:rPr>
            </w:pPr>
            <w:r w:rsidRPr="007D32C0">
              <w:rPr>
                <w:rFonts w:cstheme="minorHAnsi"/>
                <w:sz w:val="24"/>
                <w:szCs w:val="24"/>
              </w:rPr>
              <w:t xml:space="preserve">Course Credits: </w:t>
            </w:r>
          </w:p>
        </w:tc>
        <w:tc>
          <w:tcPr>
            <w:tcW w:w="6925" w:type="dxa"/>
          </w:tcPr>
          <w:p w14:paraId="4616B67A" w14:textId="59352444" w:rsidR="006F19BA" w:rsidRPr="007D32C0" w:rsidRDefault="00EC57D3" w:rsidP="006F19BA">
            <w:pPr>
              <w:tabs>
                <w:tab w:val="left" w:pos="-2430"/>
                <w:tab w:val="left" w:pos="4050"/>
                <w:tab w:val="left" w:pos="5130"/>
                <w:tab w:val="left" w:pos="6660"/>
                <w:tab w:val="left" w:pos="7650"/>
                <w:tab w:val="left" w:pos="9180"/>
              </w:tabs>
              <w:suppressAutoHyphens/>
              <w:spacing w:before="60" w:after="60" w:line="240" w:lineRule="atLeast"/>
              <w:rPr>
                <w:rFonts w:cstheme="minorHAnsi"/>
                <w:sz w:val="24"/>
                <w:szCs w:val="24"/>
              </w:rPr>
            </w:pPr>
            <w:r w:rsidRPr="007D32C0">
              <w:rPr>
                <w:rFonts w:cstheme="minorHAnsi"/>
                <w:sz w:val="24"/>
                <w:szCs w:val="24"/>
              </w:rPr>
              <w:t>3</w:t>
            </w:r>
          </w:p>
        </w:tc>
      </w:tr>
      <w:tr w:rsidR="00EB2D78" w:rsidRPr="007D32C0" w14:paraId="32885F71" w14:textId="77777777" w:rsidTr="000C0E7F">
        <w:tc>
          <w:tcPr>
            <w:tcW w:w="2425" w:type="dxa"/>
            <w:shd w:val="clear" w:color="auto" w:fill="E7E6E6" w:themeFill="background2"/>
          </w:tcPr>
          <w:p w14:paraId="31809D55" w14:textId="7E028841" w:rsidR="00EB2D78" w:rsidRPr="007D32C0" w:rsidRDefault="00EB2D78" w:rsidP="00EB2D78">
            <w:pPr>
              <w:tabs>
                <w:tab w:val="left" w:pos="3960"/>
              </w:tabs>
              <w:suppressAutoHyphens/>
              <w:spacing w:before="60" w:after="60" w:line="240" w:lineRule="atLeast"/>
              <w:rPr>
                <w:rFonts w:cstheme="minorHAnsi"/>
                <w:sz w:val="24"/>
                <w:szCs w:val="24"/>
              </w:rPr>
            </w:pPr>
            <w:r w:rsidRPr="007D32C0">
              <w:rPr>
                <w:rFonts w:cstheme="minorHAnsi"/>
                <w:sz w:val="24"/>
                <w:szCs w:val="24"/>
              </w:rPr>
              <w:t xml:space="preserve">Pre- / Co-requisites: </w:t>
            </w:r>
          </w:p>
        </w:tc>
        <w:tc>
          <w:tcPr>
            <w:tcW w:w="6925" w:type="dxa"/>
          </w:tcPr>
          <w:p w14:paraId="2E2091DC" w14:textId="270A2506" w:rsidR="00EB2D78" w:rsidRPr="007D32C0" w:rsidRDefault="00EB2D78" w:rsidP="00EB2D78">
            <w:pPr>
              <w:rPr>
                <w:rFonts w:cstheme="minorHAnsi"/>
                <w:sz w:val="24"/>
                <w:szCs w:val="24"/>
              </w:rPr>
            </w:pPr>
            <w:r>
              <w:rPr>
                <w:rFonts w:cstheme="minorHAnsi"/>
                <w:sz w:val="24"/>
                <w:szCs w:val="24"/>
              </w:rPr>
              <w:t>DAT-201</w:t>
            </w:r>
          </w:p>
        </w:tc>
      </w:tr>
      <w:tr w:rsidR="00EB2D78" w:rsidRPr="007D32C0" w14:paraId="31FE18A7" w14:textId="77777777" w:rsidTr="000C0E7F">
        <w:tc>
          <w:tcPr>
            <w:tcW w:w="2425" w:type="dxa"/>
            <w:shd w:val="clear" w:color="auto" w:fill="E7E6E6" w:themeFill="background2"/>
          </w:tcPr>
          <w:p w14:paraId="34C24692" w14:textId="77777777" w:rsidR="00EB2D78" w:rsidRPr="007D32C0" w:rsidRDefault="00EB2D78" w:rsidP="00EB2D7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Course Description:</w:t>
            </w:r>
          </w:p>
        </w:tc>
        <w:tc>
          <w:tcPr>
            <w:tcW w:w="6925" w:type="dxa"/>
          </w:tcPr>
          <w:p w14:paraId="1C1A24AF" w14:textId="3736711D" w:rsidR="00EB2D78" w:rsidRPr="007D32C0" w:rsidRDefault="00EB2D78" w:rsidP="00EB2D78">
            <w:pPr>
              <w:tabs>
                <w:tab w:val="left" w:pos="-2430"/>
                <w:tab w:val="left" w:pos="0"/>
              </w:tabs>
              <w:suppressAutoHyphens/>
              <w:spacing w:before="60" w:after="60" w:line="240" w:lineRule="atLeast"/>
              <w:rPr>
                <w:rFonts w:cstheme="minorHAnsi"/>
                <w:sz w:val="24"/>
                <w:szCs w:val="24"/>
              </w:rPr>
            </w:pPr>
            <w:r>
              <w:rPr>
                <w:sz w:val="24"/>
                <w:szCs w:val="24"/>
              </w:rPr>
              <w:t>Building upon the principles set forth in prior coursework, students will engage in a comprehensive approach to the application of data analytics in the solving of business problems by employing the techniques frequently used in the discipline.  Emphasis will be placed on the different types of forecasting techniques such as sales, risk, retention and attrition as applied to a variety of industries</w:t>
            </w:r>
            <w:r>
              <w:t>.</w:t>
            </w:r>
          </w:p>
        </w:tc>
      </w:tr>
      <w:tr w:rsidR="00EB2D78" w:rsidRPr="007D32C0" w14:paraId="2B28668C" w14:textId="77777777" w:rsidTr="00800ED2">
        <w:trPr>
          <w:trHeight w:val="3392"/>
        </w:trPr>
        <w:tc>
          <w:tcPr>
            <w:tcW w:w="2425" w:type="dxa"/>
            <w:shd w:val="clear" w:color="auto" w:fill="E7E6E6" w:themeFill="background2"/>
          </w:tcPr>
          <w:p w14:paraId="7C0498A7" w14:textId="77777777" w:rsidR="00EB2D78" w:rsidRPr="007D32C0" w:rsidRDefault="00EB2D78" w:rsidP="00EB2D7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lastRenderedPageBreak/>
              <w:t>Learning Outcomes</w:t>
            </w:r>
          </w:p>
          <w:p w14:paraId="576144A3" w14:textId="77777777" w:rsidR="00EB2D78" w:rsidRPr="007D32C0" w:rsidRDefault="00EB2D78" w:rsidP="00EB2D7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 xml:space="preserve">(from master course syllabus):    </w:t>
            </w:r>
          </w:p>
        </w:tc>
        <w:tc>
          <w:tcPr>
            <w:tcW w:w="6925" w:type="dxa"/>
          </w:tcPr>
          <w:p w14:paraId="54D2FB80" w14:textId="77777777" w:rsidR="00EB2D78" w:rsidRDefault="00EB2D78" w:rsidP="00EB2D78">
            <w:pPr>
              <w:rPr>
                <w:rFonts w:eastAsia="Times New Roman" w:cstheme="minorHAnsi"/>
                <w:sz w:val="24"/>
                <w:szCs w:val="24"/>
              </w:rPr>
            </w:pPr>
            <w:r>
              <w:rPr>
                <w:rFonts w:eastAsia="Times New Roman" w:cstheme="minorHAnsi"/>
                <w:sz w:val="24"/>
                <w:szCs w:val="24"/>
              </w:rPr>
              <w:t>Upon successful completion of the course, the student will:</w:t>
            </w:r>
          </w:p>
          <w:p w14:paraId="3D0731A5" w14:textId="77777777" w:rsidR="00EB2D78" w:rsidRDefault="00EB2D78" w:rsidP="00EB2D78">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Differentiate the data needs for the different forecasting techniques.</w:t>
            </w:r>
          </w:p>
          <w:p w14:paraId="5808601B" w14:textId="77777777" w:rsidR="00EB2D78" w:rsidRDefault="00EB2D78" w:rsidP="00EB2D78">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Use appropriate database for specific forecast.</w:t>
            </w:r>
          </w:p>
          <w:p w14:paraId="545BCB7E" w14:textId="77777777" w:rsidR="00EB2D78" w:rsidRDefault="00EB2D78" w:rsidP="00EB2D78">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Implement data analytics forecasting.</w:t>
            </w:r>
          </w:p>
          <w:p w14:paraId="40F524DE" w14:textId="77777777" w:rsidR="00255DFC" w:rsidRDefault="00EB2D78" w:rsidP="00255DFC">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Collaborate on using data for forecasting.</w:t>
            </w:r>
          </w:p>
          <w:p w14:paraId="499318BA" w14:textId="01B612A0" w:rsidR="00EB2D78" w:rsidRPr="002830E4" w:rsidRDefault="00EB2D78" w:rsidP="00255DFC">
            <w:pPr>
              <w:numPr>
                <w:ilvl w:val="0"/>
                <w:numId w:val="7"/>
              </w:numPr>
              <w:spacing w:before="100" w:beforeAutospacing="1" w:after="100" w:afterAutospacing="1"/>
              <w:rPr>
                <w:rFonts w:eastAsia="Times New Roman" w:cstheme="minorHAnsi"/>
                <w:sz w:val="24"/>
                <w:szCs w:val="24"/>
              </w:rPr>
            </w:pPr>
            <w:r>
              <w:rPr>
                <w:rFonts w:eastAsia="Times New Roman" w:cstheme="minorHAnsi"/>
                <w:sz w:val="24"/>
                <w:szCs w:val="24"/>
              </w:rPr>
              <w:t>Use data visualization to illustrate forecasts.</w:t>
            </w:r>
          </w:p>
        </w:tc>
      </w:tr>
    </w:tbl>
    <w:p w14:paraId="47F2CD92" w14:textId="10ABEF42" w:rsidR="00C33035" w:rsidRPr="007D32C0" w:rsidRDefault="00C33035" w:rsidP="00C33035">
      <w:pPr>
        <w:tabs>
          <w:tab w:val="left" w:pos="-2430"/>
          <w:tab w:val="left" w:pos="0"/>
        </w:tabs>
        <w:suppressAutoHyphens/>
        <w:spacing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52178C" w:rsidRPr="007D32C0" w14:paraId="2BB74421" w14:textId="77777777" w:rsidTr="004F706C">
        <w:tc>
          <w:tcPr>
            <w:tcW w:w="2425" w:type="dxa"/>
            <w:shd w:val="clear" w:color="auto" w:fill="E7E6E6" w:themeFill="background2"/>
            <w:vAlign w:val="center"/>
          </w:tcPr>
          <w:p w14:paraId="78610847" w14:textId="77777777" w:rsidR="0052178C" w:rsidRPr="007D32C0" w:rsidRDefault="0052178C" w:rsidP="004F706C">
            <w:pPr>
              <w:suppressAutoHyphens/>
              <w:spacing w:line="240" w:lineRule="atLeast"/>
              <w:rPr>
                <w:rFonts w:cstheme="minorHAnsi"/>
                <w:sz w:val="24"/>
                <w:szCs w:val="24"/>
              </w:rPr>
            </w:pPr>
            <w:r w:rsidRPr="007D32C0">
              <w:rPr>
                <w:rFonts w:cstheme="minorHAnsi"/>
                <w:sz w:val="24"/>
                <w:szCs w:val="24"/>
              </w:rPr>
              <w:t>Textbook &amp; Materials</w:t>
            </w:r>
          </w:p>
        </w:tc>
        <w:tc>
          <w:tcPr>
            <w:tcW w:w="6925" w:type="dxa"/>
          </w:tcPr>
          <w:p w14:paraId="5364E9E4" w14:textId="0922FCB2" w:rsidR="00E2264B" w:rsidRDefault="00C566F3" w:rsidP="00D8269E">
            <w:pPr>
              <w:suppressAutoHyphens/>
              <w:spacing w:line="240" w:lineRule="atLeast"/>
              <w:rPr>
                <w:rFonts w:cstheme="minorHAnsi"/>
                <w:b/>
                <w:sz w:val="24"/>
                <w:szCs w:val="24"/>
              </w:rPr>
            </w:pPr>
            <w:r>
              <w:rPr>
                <w:rFonts w:cstheme="minorHAnsi"/>
                <w:b/>
                <w:sz w:val="24"/>
                <w:szCs w:val="24"/>
              </w:rPr>
              <w:t>R</w:t>
            </w:r>
            <w:r w:rsidR="00E2264B">
              <w:rPr>
                <w:rFonts w:cstheme="minorHAnsi"/>
                <w:b/>
                <w:sz w:val="24"/>
                <w:szCs w:val="24"/>
              </w:rPr>
              <w:t xml:space="preserve">equired textbook: </w:t>
            </w:r>
            <w:r w:rsidR="00E2264B" w:rsidRPr="00E2264B">
              <w:rPr>
                <w:rFonts w:cstheme="minorHAnsi"/>
                <w:b/>
                <w:i/>
                <w:sz w:val="24"/>
                <w:szCs w:val="24"/>
              </w:rPr>
              <w:t>Regression Analysis with Python</w:t>
            </w:r>
            <w:r w:rsidR="00E2264B">
              <w:rPr>
                <w:rFonts w:cstheme="minorHAnsi"/>
                <w:b/>
                <w:sz w:val="24"/>
                <w:szCs w:val="24"/>
              </w:rPr>
              <w:t xml:space="preserve">, </w:t>
            </w:r>
            <w:r w:rsidR="00E2264B" w:rsidRPr="00E2264B">
              <w:rPr>
                <w:rFonts w:cstheme="minorHAnsi"/>
                <w:sz w:val="24"/>
                <w:szCs w:val="24"/>
              </w:rPr>
              <w:t>Massaron &amp; Boschetti, Packt publishing, ISBN: 9781785286315</w:t>
            </w:r>
          </w:p>
          <w:p w14:paraId="1FAC3CA8" w14:textId="77777777" w:rsidR="00E2264B" w:rsidRDefault="00E2264B" w:rsidP="00D8269E">
            <w:pPr>
              <w:suppressAutoHyphens/>
              <w:spacing w:line="240" w:lineRule="atLeast"/>
              <w:rPr>
                <w:rFonts w:cstheme="minorHAnsi"/>
                <w:b/>
                <w:sz w:val="24"/>
                <w:szCs w:val="24"/>
              </w:rPr>
            </w:pPr>
          </w:p>
          <w:p w14:paraId="497C8338" w14:textId="3DD496DC" w:rsidR="00D8269E" w:rsidRPr="00925CCF" w:rsidRDefault="0010193D" w:rsidP="00D8269E">
            <w:pPr>
              <w:suppressAutoHyphens/>
              <w:spacing w:line="240" w:lineRule="atLeast"/>
              <w:rPr>
                <w:rFonts w:cstheme="minorHAnsi"/>
                <w:bCs/>
                <w:sz w:val="24"/>
                <w:szCs w:val="24"/>
              </w:rPr>
            </w:pPr>
            <w:r w:rsidRPr="007D32C0">
              <w:rPr>
                <w:rFonts w:cstheme="minorHAnsi"/>
                <w:b/>
                <w:sz w:val="24"/>
                <w:szCs w:val="24"/>
              </w:rPr>
              <w:t>Required materials:</w:t>
            </w:r>
            <w:r w:rsidR="00D81FA6">
              <w:rPr>
                <w:rFonts w:cstheme="minorHAnsi"/>
                <w:b/>
                <w:sz w:val="24"/>
                <w:szCs w:val="24"/>
              </w:rPr>
              <w:t xml:space="preserve"> </w:t>
            </w:r>
            <w:r w:rsidR="00D8269E" w:rsidRPr="00925CCF">
              <w:rPr>
                <w:rFonts w:cstheme="minorHAnsi"/>
                <w:bCs/>
                <w:sz w:val="24"/>
                <w:szCs w:val="24"/>
              </w:rPr>
              <w:t xml:space="preserve">Students will need </w:t>
            </w:r>
            <w:r w:rsidR="00D8269E" w:rsidRPr="00925CCF">
              <w:rPr>
                <w:rFonts w:cstheme="minorHAnsi"/>
                <w:b/>
                <w:sz w:val="24"/>
                <w:szCs w:val="24"/>
              </w:rPr>
              <w:t>access to a computer and internet</w:t>
            </w:r>
            <w:r w:rsidR="00D8269E" w:rsidRPr="00925CCF">
              <w:rPr>
                <w:rFonts w:cstheme="minorHAnsi"/>
                <w:bCs/>
                <w:sz w:val="24"/>
                <w:szCs w:val="24"/>
              </w:rPr>
              <w:t xml:space="preserve"> to attend synchronous sessions (which will also be recorded and made available on Blackboard) and to complete and submit assignments. </w:t>
            </w:r>
            <w:r w:rsidR="00D8269E">
              <w:rPr>
                <w:rFonts w:cstheme="minorHAnsi"/>
                <w:bCs/>
                <w:sz w:val="24"/>
                <w:szCs w:val="24"/>
              </w:rPr>
              <w:t xml:space="preserve">To complete programming assignments, students will need </w:t>
            </w:r>
            <w:r w:rsidR="00D81FA6">
              <w:rPr>
                <w:rFonts w:cstheme="minorHAnsi"/>
                <w:bCs/>
                <w:sz w:val="24"/>
                <w:szCs w:val="24"/>
              </w:rPr>
              <w:t xml:space="preserve">access to a </w:t>
            </w:r>
            <w:r w:rsidR="00D81FA6" w:rsidRPr="007D32C0">
              <w:rPr>
                <w:rFonts w:cstheme="minorHAnsi"/>
                <w:sz w:val="24"/>
                <w:szCs w:val="24"/>
              </w:rPr>
              <w:t>computer (not a tablet or mobile phone)</w:t>
            </w:r>
            <w:r w:rsidR="00D81FA6">
              <w:rPr>
                <w:rFonts w:cstheme="minorHAnsi"/>
                <w:sz w:val="24"/>
                <w:szCs w:val="24"/>
              </w:rPr>
              <w:t xml:space="preserve"> on which they can install Slack and </w:t>
            </w:r>
            <w:r w:rsidR="00EB2D78">
              <w:rPr>
                <w:rFonts w:cstheme="minorHAnsi"/>
                <w:sz w:val="24"/>
                <w:szCs w:val="24"/>
              </w:rPr>
              <w:t>Anaconda 3</w:t>
            </w:r>
            <w:r w:rsidR="00D81FA6">
              <w:rPr>
                <w:rFonts w:cstheme="minorHAnsi"/>
                <w:sz w:val="24"/>
                <w:szCs w:val="24"/>
              </w:rPr>
              <w:t xml:space="preserve"> (both free).</w:t>
            </w:r>
            <w:r w:rsidR="00C27B5B">
              <w:rPr>
                <w:rFonts w:cstheme="minorHAnsi"/>
                <w:sz w:val="24"/>
                <w:szCs w:val="24"/>
              </w:rPr>
              <w:t xml:space="preserve"> </w:t>
            </w:r>
          </w:p>
          <w:p w14:paraId="48C2E60B" w14:textId="77777777" w:rsidR="00D8269E" w:rsidRPr="00925CCF" w:rsidRDefault="00D8269E" w:rsidP="00D8269E">
            <w:pPr>
              <w:suppressAutoHyphens/>
              <w:spacing w:line="240" w:lineRule="atLeast"/>
              <w:rPr>
                <w:rFonts w:cstheme="minorHAnsi"/>
                <w:sz w:val="24"/>
                <w:szCs w:val="24"/>
              </w:rPr>
            </w:pPr>
          </w:p>
          <w:p w14:paraId="780000A5" w14:textId="6AE0D1A0" w:rsidR="00D8269E" w:rsidRPr="00925CCF" w:rsidRDefault="00D8269E" w:rsidP="00D8269E">
            <w:pPr>
              <w:suppressAutoHyphens/>
              <w:spacing w:line="240" w:lineRule="atLeast"/>
              <w:rPr>
                <w:rFonts w:cstheme="minorHAnsi"/>
                <w:sz w:val="24"/>
                <w:szCs w:val="24"/>
              </w:rPr>
            </w:pPr>
            <w:r w:rsidRPr="00925CCF">
              <w:rPr>
                <w:rFonts w:cstheme="minorHAnsi"/>
                <w:sz w:val="24"/>
                <w:szCs w:val="24"/>
              </w:rPr>
              <w:t xml:space="preserve">Due to COVID-19, there is not a guarantee that CCAC’s campus computer labs will remain open all semester. This is also true for public libraries and other places where computer access outside of the home might be possible. Students should </w:t>
            </w:r>
            <w:r w:rsidRPr="00925CCF">
              <w:rPr>
                <w:rFonts w:cstheme="minorHAnsi"/>
                <w:b/>
                <w:bCs/>
                <w:sz w:val="24"/>
                <w:szCs w:val="24"/>
              </w:rPr>
              <w:t>make a plan for computer and internet access in case of renewed pandemic-related lockdown</w:t>
            </w:r>
            <w:r w:rsidRPr="00925CCF">
              <w:rPr>
                <w:rFonts w:cstheme="minorHAnsi"/>
                <w:sz w:val="24"/>
                <w:szCs w:val="24"/>
              </w:rPr>
              <w:t xml:space="preserve">. </w:t>
            </w:r>
          </w:p>
          <w:p w14:paraId="3325B32D" w14:textId="77777777" w:rsidR="00D8269E" w:rsidRPr="00925CCF" w:rsidRDefault="00D8269E" w:rsidP="00D8269E">
            <w:pPr>
              <w:suppressAutoHyphens/>
              <w:spacing w:line="240" w:lineRule="atLeast"/>
              <w:rPr>
                <w:rFonts w:cstheme="minorHAnsi"/>
                <w:sz w:val="24"/>
                <w:szCs w:val="24"/>
              </w:rPr>
            </w:pPr>
          </w:p>
          <w:p w14:paraId="48579B4A" w14:textId="77777777" w:rsidR="00D8269E" w:rsidRPr="00925CCF" w:rsidRDefault="00D8269E" w:rsidP="00D8269E">
            <w:pPr>
              <w:suppressAutoHyphens/>
              <w:spacing w:line="240" w:lineRule="atLeast"/>
              <w:rPr>
                <w:rFonts w:cstheme="minorHAnsi"/>
                <w:sz w:val="24"/>
                <w:szCs w:val="24"/>
              </w:rPr>
            </w:pPr>
            <w:r w:rsidRPr="00925CCF">
              <w:rPr>
                <w:rFonts w:cstheme="minorHAnsi"/>
                <w:sz w:val="24"/>
                <w:szCs w:val="24"/>
              </w:rPr>
              <w:t xml:space="preserve">Students will also need </w:t>
            </w:r>
            <w:r w:rsidRPr="00925CCF">
              <w:rPr>
                <w:rFonts w:cstheme="minorHAnsi"/>
                <w:b/>
                <w:bCs/>
                <w:sz w:val="24"/>
                <w:szCs w:val="24"/>
              </w:rPr>
              <w:t>a set of headphones</w:t>
            </w:r>
            <w:r w:rsidRPr="00925CCF">
              <w:rPr>
                <w:rFonts w:cstheme="minorHAnsi"/>
                <w:sz w:val="24"/>
                <w:szCs w:val="24"/>
              </w:rPr>
              <w:t xml:space="preserve"> and </w:t>
            </w:r>
            <w:r w:rsidRPr="00925CCF">
              <w:rPr>
                <w:rFonts w:cstheme="minorHAnsi"/>
                <w:b/>
                <w:bCs/>
                <w:sz w:val="24"/>
                <w:szCs w:val="24"/>
              </w:rPr>
              <w:t>a microphone input to their computer</w:t>
            </w:r>
            <w:r w:rsidRPr="00925CCF">
              <w:rPr>
                <w:rFonts w:cstheme="minorHAnsi"/>
                <w:sz w:val="24"/>
                <w:szCs w:val="24"/>
              </w:rPr>
              <w:t xml:space="preserve">. (Headphones with integrated microphone should work on most machines. You can test your computer, headphones, and microphones at </w:t>
            </w:r>
            <w:hyperlink r:id="rId15" w:history="1">
              <w:r w:rsidRPr="00925CCF">
                <w:rPr>
                  <w:rStyle w:val="Hyperlink"/>
                  <w:rFonts w:cstheme="minorHAnsi"/>
                  <w:sz w:val="24"/>
                  <w:szCs w:val="24"/>
                </w:rPr>
                <w:t>https://ccac.zoom.us/test</w:t>
              </w:r>
            </w:hyperlink>
            <w:r w:rsidRPr="00925CCF">
              <w:rPr>
                <w:rFonts w:cstheme="minorHAnsi"/>
                <w:sz w:val="24"/>
                <w:szCs w:val="24"/>
              </w:rPr>
              <w:t>)</w:t>
            </w:r>
          </w:p>
          <w:p w14:paraId="148E21E6" w14:textId="157B9367" w:rsidR="0052178C" w:rsidRPr="007D32C0" w:rsidRDefault="0052178C" w:rsidP="004F706C">
            <w:pPr>
              <w:suppressAutoHyphens/>
              <w:spacing w:line="240" w:lineRule="atLeast"/>
              <w:rPr>
                <w:rFonts w:cstheme="minorHAnsi"/>
                <w:sz w:val="24"/>
                <w:szCs w:val="24"/>
              </w:rPr>
            </w:pPr>
          </w:p>
        </w:tc>
      </w:tr>
    </w:tbl>
    <w:p w14:paraId="4D2A2386" w14:textId="7086C9B4" w:rsidR="00E77FDF" w:rsidRPr="007D32C0" w:rsidRDefault="00DD0DD4" w:rsidP="0083670B">
      <w:pPr>
        <w:suppressAutoHyphens/>
        <w:spacing w:line="240" w:lineRule="atLeast"/>
        <w:contextualSpacing/>
        <w:rPr>
          <w:rFonts w:cstheme="minorHAnsi"/>
          <w:sz w:val="24"/>
          <w:szCs w:val="24"/>
        </w:rPr>
      </w:pPr>
      <w:r w:rsidRPr="007D32C0">
        <w:rPr>
          <w:rFonts w:cstheme="minorHAnsi"/>
          <w:sz w:val="24"/>
          <w:szCs w:val="24"/>
        </w:rPr>
        <w:t xml:space="preserve">                     </w:t>
      </w:r>
    </w:p>
    <w:p w14:paraId="6B394914" w14:textId="614C8E35" w:rsidR="00D3544E" w:rsidRPr="007D32C0" w:rsidRDefault="00D3544E" w:rsidP="00800ED2">
      <w:pPr>
        <w:spacing w:after="0"/>
        <w:rPr>
          <w:rFonts w:cstheme="minorHAnsi"/>
          <w:sz w:val="24"/>
          <w:szCs w:val="24"/>
        </w:rPr>
      </w:pPr>
      <w:r w:rsidRPr="007D32C0">
        <w:rPr>
          <w:rFonts w:cstheme="minorHAnsi"/>
          <w:sz w:val="24"/>
          <w:szCs w:val="24"/>
        </w:rPr>
        <w:t>Course Policies &amp; Procedures</w:t>
      </w:r>
      <w:r w:rsidR="00800ED2" w:rsidRPr="007D32C0">
        <w:rPr>
          <w:rFonts w:cstheme="minorHAnsi"/>
          <w:sz w:val="24"/>
          <w:szCs w:val="24"/>
        </w:rPr>
        <w:t>:</w:t>
      </w:r>
    </w:p>
    <w:tbl>
      <w:tblPr>
        <w:tblStyle w:val="TableGrid"/>
        <w:tblW w:w="9365" w:type="dxa"/>
        <w:tblInd w:w="-5" w:type="dxa"/>
        <w:tblLook w:val="04A0" w:firstRow="1" w:lastRow="0" w:firstColumn="1" w:lastColumn="0" w:noHBand="0" w:noVBand="1"/>
      </w:tblPr>
      <w:tblGrid>
        <w:gridCol w:w="2430"/>
        <w:gridCol w:w="6935"/>
      </w:tblGrid>
      <w:tr w:rsidR="007C6A0A" w:rsidRPr="007D32C0" w14:paraId="1F240EBA" w14:textId="77777777" w:rsidTr="003A11F8">
        <w:tc>
          <w:tcPr>
            <w:tcW w:w="2430" w:type="dxa"/>
            <w:shd w:val="clear" w:color="auto" w:fill="E7E6E6" w:themeFill="background2"/>
          </w:tcPr>
          <w:p w14:paraId="0FB5702A" w14:textId="77777777" w:rsidR="007C6A0A" w:rsidRPr="007D32C0" w:rsidRDefault="007C6A0A" w:rsidP="003A11F8">
            <w:pPr>
              <w:spacing w:before="60" w:after="60"/>
              <w:rPr>
                <w:rFonts w:cstheme="minorHAnsi"/>
                <w:sz w:val="24"/>
                <w:szCs w:val="24"/>
              </w:rPr>
            </w:pPr>
            <w:r w:rsidRPr="007D32C0">
              <w:rPr>
                <w:rFonts w:cstheme="minorHAnsi"/>
                <w:sz w:val="24"/>
                <w:szCs w:val="24"/>
              </w:rPr>
              <w:t>Evaluation Plan:</w:t>
            </w:r>
          </w:p>
        </w:tc>
        <w:tc>
          <w:tcPr>
            <w:tcW w:w="6935" w:type="dxa"/>
          </w:tcPr>
          <w:p w14:paraId="1D841852"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 xml:space="preserve">As a lab-like course built around using data analytics tools to solve non-trivial, business-related problems, course assessments in DAT-202 are based on fully-baked student work products. </w:t>
            </w:r>
          </w:p>
          <w:p w14:paraId="6FA5C12D" w14:textId="77777777" w:rsidR="00EB2D78" w:rsidRDefault="00EB2D78" w:rsidP="00EB2D78">
            <w:pPr>
              <w:tabs>
                <w:tab w:val="left" w:pos="-2430"/>
                <w:tab w:val="left" w:pos="0"/>
              </w:tabs>
              <w:suppressAutoHyphens/>
              <w:spacing w:line="240" w:lineRule="atLeast"/>
              <w:rPr>
                <w:rFonts w:cstheme="minorHAnsi"/>
                <w:bCs/>
                <w:sz w:val="24"/>
                <w:szCs w:val="24"/>
              </w:rPr>
            </w:pPr>
          </w:p>
          <w:p w14:paraId="44F0CED0"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 xml:space="preserve">The instructor provides incremental feedback to students during the course of the module's individual project work time--often called formative assessment. Small misunderstandings or trouble spots </w:t>
            </w:r>
            <w:r>
              <w:rPr>
                <w:rFonts w:cstheme="minorHAnsi"/>
                <w:bCs/>
                <w:sz w:val="24"/>
                <w:szCs w:val="24"/>
              </w:rPr>
              <w:lastRenderedPageBreak/>
              <w:t>that emerge inside a module can be ironed out before they impede the larger learning goals of the component. After all modules are mastered and a final project completed, the instructor offers additional, formal feedback concerning the project's alignment to its design specifications is provided.</w:t>
            </w:r>
          </w:p>
          <w:p w14:paraId="653AD7F4" w14:textId="77777777" w:rsidR="00EB2D78" w:rsidRDefault="00EB2D78" w:rsidP="00EB2D78">
            <w:pPr>
              <w:tabs>
                <w:tab w:val="left" w:pos="-2430"/>
                <w:tab w:val="left" w:pos="0"/>
              </w:tabs>
              <w:suppressAutoHyphens/>
              <w:spacing w:line="240" w:lineRule="atLeast"/>
              <w:rPr>
                <w:rFonts w:cstheme="minorHAnsi"/>
                <w:bCs/>
                <w:sz w:val="24"/>
                <w:szCs w:val="24"/>
              </w:rPr>
            </w:pPr>
          </w:p>
          <w:p w14:paraId="1D7B960B"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Students complete the following steps in in advance of their presentation and feedback session for their culminating project:</w:t>
            </w:r>
          </w:p>
          <w:p w14:paraId="2937D4C7" w14:textId="77777777" w:rsidR="00EB2D78" w:rsidRDefault="00EB2D78" w:rsidP="00EB2D78">
            <w:pPr>
              <w:widowControl w:val="0"/>
              <w:numPr>
                <w:ilvl w:val="0"/>
                <w:numId w:val="8"/>
              </w:numPr>
              <w:tabs>
                <w:tab w:val="left" w:pos="-2430"/>
                <w:tab w:val="left" w:pos="0"/>
              </w:tabs>
              <w:suppressAutoHyphens/>
              <w:autoSpaceDE w:val="0"/>
              <w:autoSpaceDN w:val="0"/>
              <w:adjustRightInd w:val="0"/>
              <w:spacing w:line="240" w:lineRule="atLeast"/>
              <w:rPr>
                <w:rFonts w:cstheme="minorHAnsi"/>
                <w:bCs/>
                <w:sz w:val="24"/>
                <w:szCs w:val="24"/>
              </w:rPr>
            </w:pPr>
            <w:r>
              <w:rPr>
                <w:rFonts w:cstheme="minorHAnsi"/>
                <w:bCs/>
                <w:sz w:val="24"/>
                <w:szCs w:val="24"/>
              </w:rPr>
              <w:t>Project design specifications</w:t>
            </w:r>
          </w:p>
          <w:p w14:paraId="5DEA9348" w14:textId="77777777" w:rsidR="00EB2D78" w:rsidRDefault="00EB2D78" w:rsidP="00EB2D78">
            <w:pPr>
              <w:widowControl w:val="0"/>
              <w:numPr>
                <w:ilvl w:val="0"/>
                <w:numId w:val="8"/>
              </w:numPr>
              <w:tabs>
                <w:tab w:val="left" w:pos="-2430"/>
                <w:tab w:val="left" w:pos="0"/>
              </w:tabs>
              <w:suppressAutoHyphens/>
              <w:autoSpaceDE w:val="0"/>
              <w:autoSpaceDN w:val="0"/>
              <w:adjustRightInd w:val="0"/>
              <w:spacing w:line="240" w:lineRule="atLeast"/>
              <w:rPr>
                <w:rFonts w:cstheme="minorHAnsi"/>
                <w:bCs/>
                <w:sz w:val="24"/>
                <w:szCs w:val="24"/>
              </w:rPr>
            </w:pPr>
            <w:r>
              <w:rPr>
                <w:rFonts w:cstheme="minorHAnsi"/>
                <w:bCs/>
                <w:sz w:val="24"/>
                <w:szCs w:val="24"/>
              </w:rPr>
              <w:t>Project flow diagram adjusted to reflect actual implementation</w:t>
            </w:r>
          </w:p>
          <w:p w14:paraId="0B212BD1" w14:textId="77777777" w:rsidR="00EB2D78" w:rsidRDefault="00EB2D78" w:rsidP="00EB2D78">
            <w:pPr>
              <w:widowControl w:val="0"/>
              <w:numPr>
                <w:ilvl w:val="0"/>
                <w:numId w:val="8"/>
              </w:numPr>
              <w:tabs>
                <w:tab w:val="left" w:pos="-2430"/>
                <w:tab w:val="left" w:pos="0"/>
              </w:tabs>
              <w:suppressAutoHyphens/>
              <w:autoSpaceDE w:val="0"/>
              <w:autoSpaceDN w:val="0"/>
              <w:adjustRightInd w:val="0"/>
              <w:spacing w:line="240" w:lineRule="atLeast"/>
              <w:rPr>
                <w:rFonts w:cstheme="minorHAnsi"/>
                <w:bCs/>
                <w:sz w:val="24"/>
                <w:szCs w:val="24"/>
              </w:rPr>
            </w:pPr>
            <w:r>
              <w:rPr>
                <w:rFonts w:cstheme="minorHAnsi"/>
                <w:bCs/>
                <w:sz w:val="24"/>
                <w:szCs w:val="24"/>
              </w:rPr>
              <w:t>Thoughtful responses to "heart-of-the-matter" questions</w:t>
            </w:r>
          </w:p>
          <w:p w14:paraId="129AB1AB" w14:textId="77777777" w:rsidR="00EB2D78" w:rsidRDefault="00EB2D78" w:rsidP="00EB2D78">
            <w:pPr>
              <w:tabs>
                <w:tab w:val="left" w:pos="-2430"/>
                <w:tab w:val="left" w:pos="0"/>
              </w:tabs>
              <w:suppressAutoHyphens/>
              <w:spacing w:line="240" w:lineRule="atLeast"/>
              <w:rPr>
                <w:rFonts w:cstheme="minorHAnsi"/>
                <w:b/>
                <w:bCs/>
                <w:sz w:val="24"/>
                <w:szCs w:val="24"/>
              </w:rPr>
            </w:pPr>
          </w:p>
          <w:p w14:paraId="539E9E33" w14:textId="77777777" w:rsidR="00EB2D78" w:rsidRDefault="00EB2D78" w:rsidP="00EB2D78">
            <w:pPr>
              <w:tabs>
                <w:tab w:val="left" w:pos="-2430"/>
                <w:tab w:val="left" w:pos="0"/>
              </w:tabs>
              <w:suppressAutoHyphens/>
              <w:spacing w:line="240" w:lineRule="atLeast"/>
              <w:rPr>
                <w:rFonts w:cstheme="minorHAnsi"/>
                <w:b/>
                <w:bCs/>
                <w:i/>
                <w:sz w:val="24"/>
                <w:szCs w:val="24"/>
              </w:rPr>
            </w:pPr>
            <w:r>
              <w:rPr>
                <w:rFonts w:cstheme="minorHAnsi"/>
                <w:b/>
                <w:bCs/>
                <w:i/>
                <w:sz w:val="24"/>
                <w:szCs w:val="24"/>
              </w:rPr>
              <w:t>Using design criteria alignment in place of rubrics</w:t>
            </w:r>
          </w:p>
          <w:p w14:paraId="0727E365" w14:textId="77777777" w:rsidR="00EB2D78" w:rsidRDefault="00EB2D78" w:rsidP="00EB2D78">
            <w:pPr>
              <w:tabs>
                <w:tab w:val="left" w:pos="-2430"/>
                <w:tab w:val="left" w:pos="0"/>
              </w:tabs>
              <w:suppressAutoHyphens/>
              <w:spacing w:line="240" w:lineRule="atLeast"/>
              <w:rPr>
                <w:rFonts w:cstheme="minorHAnsi"/>
                <w:bCs/>
                <w:sz w:val="24"/>
                <w:szCs w:val="24"/>
              </w:rPr>
            </w:pPr>
          </w:p>
          <w:p w14:paraId="204B5D81"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The best assessment tools are those with which the students directly engage in creating and using. This can take the form of a class-generated project rubric, for example. As students create assessment criteria prior to implementing a project, the resulting work is both more likely to align to the assessment criteria and meaningfully assist students in completing their work. When that rubric is then used by the students to assess their own work, valuable mental processes are underway which tend to naturally improve skill and confidence.</w:t>
            </w:r>
          </w:p>
          <w:p w14:paraId="064EE01B" w14:textId="77777777" w:rsidR="00EB2D78" w:rsidRDefault="00EB2D78" w:rsidP="00EB2D78">
            <w:pPr>
              <w:tabs>
                <w:tab w:val="left" w:pos="-2430"/>
                <w:tab w:val="left" w:pos="0"/>
              </w:tabs>
              <w:suppressAutoHyphens/>
              <w:spacing w:line="240" w:lineRule="atLeast"/>
              <w:rPr>
                <w:rFonts w:cstheme="minorHAnsi"/>
                <w:bCs/>
                <w:sz w:val="24"/>
                <w:szCs w:val="24"/>
              </w:rPr>
            </w:pPr>
          </w:p>
          <w:p w14:paraId="1AF80ECD"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Rubrics are widespread and useful tools for many types of student work outside of the technical design realm. In a technical class, such as this data course, the process of assessing student code against initial design requirements often organically takes the place of rubric-based assessment without displacing its generic value as a teaching tool.</w:t>
            </w:r>
          </w:p>
          <w:p w14:paraId="395CA1A5" w14:textId="77777777" w:rsidR="00EB2D78" w:rsidRDefault="00EB2D78" w:rsidP="00EB2D78">
            <w:pPr>
              <w:tabs>
                <w:tab w:val="left" w:pos="-2430"/>
                <w:tab w:val="left" w:pos="0"/>
              </w:tabs>
              <w:suppressAutoHyphens/>
              <w:spacing w:line="240" w:lineRule="atLeast"/>
              <w:rPr>
                <w:rFonts w:cstheme="minorHAnsi"/>
                <w:bCs/>
                <w:sz w:val="24"/>
                <w:szCs w:val="24"/>
              </w:rPr>
            </w:pPr>
          </w:p>
          <w:p w14:paraId="31B2023F" w14:textId="77777777" w:rsidR="00EB2D78" w:rsidRDefault="00EB2D78" w:rsidP="00EB2D78">
            <w:pPr>
              <w:tabs>
                <w:tab w:val="left" w:pos="-2430"/>
                <w:tab w:val="left" w:pos="0"/>
              </w:tabs>
              <w:suppressAutoHyphens/>
              <w:spacing w:line="240" w:lineRule="atLeast"/>
              <w:rPr>
                <w:rFonts w:cstheme="minorHAnsi"/>
                <w:b/>
                <w:bCs/>
                <w:i/>
                <w:iCs/>
                <w:sz w:val="24"/>
                <w:szCs w:val="24"/>
              </w:rPr>
            </w:pPr>
            <w:r>
              <w:rPr>
                <w:rFonts w:cstheme="minorHAnsi"/>
                <w:b/>
                <w:bCs/>
                <w:i/>
                <w:iCs/>
                <w:sz w:val="24"/>
                <w:szCs w:val="24"/>
              </w:rPr>
              <w:t>Mapping project performance to course letter grades</w:t>
            </w:r>
          </w:p>
          <w:p w14:paraId="150CF36C" w14:textId="77777777" w:rsidR="00EB2D78" w:rsidRDefault="00EB2D78" w:rsidP="00EB2D78">
            <w:pPr>
              <w:tabs>
                <w:tab w:val="left" w:pos="-2430"/>
                <w:tab w:val="left" w:pos="0"/>
              </w:tabs>
              <w:suppressAutoHyphens/>
              <w:spacing w:line="240" w:lineRule="atLeast"/>
              <w:rPr>
                <w:rFonts w:cstheme="minorHAnsi"/>
                <w:b/>
                <w:bCs/>
                <w:i/>
                <w:iCs/>
                <w:sz w:val="24"/>
                <w:szCs w:val="24"/>
              </w:rPr>
            </w:pPr>
          </w:p>
          <w:p w14:paraId="2CE3231E"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The following table serves as a possible correlation guide between module and component project assessment and the formal course letter grades instructors assign to each student at the conclusion of the semester:</w:t>
            </w:r>
          </w:p>
          <w:p w14:paraId="20C7082C" w14:textId="77777777" w:rsidR="00EB2D78" w:rsidRDefault="00EB2D78" w:rsidP="00EB2D78">
            <w:pPr>
              <w:tabs>
                <w:tab w:val="left" w:pos="-2430"/>
                <w:tab w:val="left" w:pos="0"/>
              </w:tabs>
              <w:suppressAutoHyphens/>
              <w:spacing w:line="240" w:lineRule="atLeast"/>
              <w:rPr>
                <w:rFonts w:cstheme="minorHAnsi"/>
                <w:bCs/>
                <w:sz w:val="24"/>
                <w:szCs w:val="24"/>
              </w:rPr>
            </w:pPr>
          </w:p>
          <w:p w14:paraId="0E914466"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A - Independent practice for </w:t>
            </w:r>
            <w:r>
              <w:rPr>
                <w:rFonts w:cstheme="minorHAnsi"/>
                <w:b/>
                <w:bCs/>
                <w:sz w:val="24"/>
                <w:szCs w:val="24"/>
              </w:rPr>
              <w:t>each model is completed and documented.</w:t>
            </w:r>
            <w:r>
              <w:rPr>
                <w:rFonts w:cstheme="minorHAnsi"/>
                <w:bCs/>
                <w:sz w:val="24"/>
                <w:szCs w:val="24"/>
              </w:rPr>
              <w:t> Culminating projects for each component meet all specified design criteria. Component reflections show </w:t>
            </w:r>
            <w:r>
              <w:rPr>
                <w:rFonts w:cstheme="minorHAnsi"/>
                <w:b/>
                <w:bCs/>
                <w:sz w:val="24"/>
                <w:szCs w:val="24"/>
              </w:rPr>
              <w:t>evidence of synthesis</w:t>
            </w:r>
            <w:r>
              <w:rPr>
                <w:rFonts w:cstheme="minorHAnsi"/>
                <w:bCs/>
                <w:sz w:val="24"/>
                <w:szCs w:val="24"/>
              </w:rPr>
              <w:t>with other technical learning domains.</w:t>
            </w:r>
          </w:p>
          <w:p w14:paraId="75F9AA4F" w14:textId="77777777" w:rsidR="00EB2D78" w:rsidRDefault="00EB2D78" w:rsidP="00EB2D78">
            <w:pPr>
              <w:tabs>
                <w:tab w:val="left" w:pos="-2430"/>
                <w:tab w:val="left" w:pos="0"/>
              </w:tabs>
              <w:suppressAutoHyphens/>
              <w:spacing w:line="240" w:lineRule="atLeast"/>
              <w:rPr>
                <w:rFonts w:cstheme="minorHAnsi"/>
                <w:b/>
                <w:bCs/>
                <w:sz w:val="24"/>
                <w:szCs w:val="24"/>
              </w:rPr>
            </w:pPr>
            <w:r>
              <w:rPr>
                <w:rFonts w:cstheme="minorHAnsi"/>
                <w:bCs/>
                <w:sz w:val="24"/>
                <w:szCs w:val="24"/>
              </w:rPr>
              <w:lastRenderedPageBreak/>
              <w:t>B - Independent practice for each module has been </w:t>
            </w:r>
            <w:r>
              <w:rPr>
                <w:rFonts w:cstheme="minorHAnsi"/>
                <w:b/>
                <w:bCs/>
                <w:sz w:val="24"/>
                <w:szCs w:val="24"/>
              </w:rPr>
              <w:t>attempted but not consistently documented</w:t>
            </w:r>
            <w:r>
              <w:rPr>
                <w:rFonts w:cstheme="minorHAnsi"/>
                <w:bCs/>
                <w:sz w:val="24"/>
                <w:szCs w:val="24"/>
              </w:rPr>
              <w:t> to reveal command of the code. Culminating projects for each component meets some but not all design criteria. Component reflections show </w:t>
            </w:r>
            <w:r>
              <w:rPr>
                <w:rFonts w:cstheme="minorHAnsi"/>
                <w:b/>
                <w:bCs/>
                <w:sz w:val="24"/>
                <w:szCs w:val="24"/>
              </w:rPr>
              <w:t>moderate thought, limited to current learning topics.</w:t>
            </w:r>
          </w:p>
          <w:p w14:paraId="06078DD1"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C - Independent practice for </w:t>
            </w:r>
            <w:r>
              <w:rPr>
                <w:rFonts w:cstheme="minorHAnsi"/>
                <w:b/>
                <w:bCs/>
                <w:sz w:val="24"/>
                <w:szCs w:val="24"/>
              </w:rPr>
              <w:t>1/2 to 2/3 of modules has been attempted</w:t>
            </w:r>
            <w:r>
              <w:rPr>
                <w:rFonts w:cstheme="minorHAnsi"/>
                <w:bCs/>
                <w:sz w:val="24"/>
                <w:szCs w:val="24"/>
              </w:rPr>
              <w:t> but not consistently documented. Culminating projects for each component </w:t>
            </w:r>
            <w:r>
              <w:rPr>
                <w:rFonts w:cstheme="minorHAnsi"/>
                <w:b/>
                <w:bCs/>
                <w:sz w:val="24"/>
                <w:szCs w:val="24"/>
              </w:rPr>
              <w:t>meets some but not all</w:t>
            </w:r>
            <w:r>
              <w:rPr>
                <w:rFonts w:cstheme="minorHAnsi"/>
                <w:bCs/>
                <w:sz w:val="24"/>
                <w:szCs w:val="24"/>
              </w:rPr>
              <w:t> design criteria. Component reflections show </w:t>
            </w:r>
            <w:r>
              <w:rPr>
                <w:rFonts w:cstheme="minorHAnsi"/>
                <w:b/>
                <w:bCs/>
                <w:sz w:val="24"/>
                <w:szCs w:val="24"/>
              </w:rPr>
              <w:t>low levels of thought</w:t>
            </w:r>
            <w:r>
              <w:rPr>
                <w:rFonts w:cstheme="minorHAnsi"/>
                <w:bCs/>
                <w:sz w:val="24"/>
                <w:szCs w:val="24"/>
              </w:rPr>
              <w:t> relative to A and B work.</w:t>
            </w:r>
          </w:p>
          <w:p w14:paraId="6AD83ACD" w14:textId="77777777" w:rsidR="00EB2D78" w:rsidRDefault="00EB2D78" w:rsidP="00EB2D78">
            <w:pPr>
              <w:tabs>
                <w:tab w:val="left" w:pos="-2430"/>
                <w:tab w:val="left" w:pos="0"/>
              </w:tabs>
              <w:suppressAutoHyphens/>
              <w:spacing w:line="240" w:lineRule="atLeast"/>
              <w:rPr>
                <w:rFonts w:cstheme="minorHAnsi"/>
                <w:bCs/>
                <w:sz w:val="24"/>
                <w:szCs w:val="24"/>
              </w:rPr>
            </w:pPr>
            <w:r>
              <w:rPr>
                <w:rFonts w:cstheme="minorHAnsi"/>
                <w:bCs/>
                <w:sz w:val="24"/>
                <w:szCs w:val="24"/>
              </w:rPr>
              <w:t>D - Independent practice for </w:t>
            </w:r>
            <w:r>
              <w:rPr>
                <w:rFonts w:cstheme="minorHAnsi"/>
                <w:b/>
                <w:bCs/>
                <w:sz w:val="24"/>
                <w:szCs w:val="24"/>
              </w:rPr>
              <w:t xml:space="preserve">less than 1/2 of modules </w:t>
            </w:r>
            <w:r>
              <w:rPr>
                <w:rFonts w:cstheme="minorHAnsi"/>
                <w:bCs/>
                <w:sz w:val="24"/>
                <w:szCs w:val="24"/>
              </w:rPr>
              <w:t>has been attempted but not consistently documented. Culminating projects for each component meets few, if any design criteria. Component </w:t>
            </w:r>
            <w:r>
              <w:rPr>
                <w:rFonts w:cstheme="minorHAnsi"/>
                <w:b/>
                <w:bCs/>
                <w:sz w:val="24"/>
                <w:szCs w:val="24"/>
              </w:rPr>
              <w:t>reflections are incomplete.</w:t>
            </w:r>
          </w:p>
          <w:p w14:paraId="0454CD4D" w14:textId="77777777" w:rsidR="00EB2D78" w:rsidRDefault="00EB2D78" w:rsidP="00EB2D78">
            <w:pPr>
              <w:suppressAutoHyphens/>
              <w:spacing w:before="60" w:after="60" w:line="240" w:lineRule="atLeast"/>
              <w:contextualSpacing/>
              <w:rPr>
                <w:rFonts w:cstheme="minorHAnsi"/>
                <w:bCs/>
                <w:sz w:val="24"/>
                <w:szCs w:val="24"/>
              </w:rPr>
            </w:pPr>
            <w:r>
              <w:rPr>
                <w:rFonts w:cstheme="minorHAnsi"/>
                <w:sz w:val="24"/>
                <w:szCs w:val="24"/>
              </w:rPr>
              <w:t xml:space="preserve">F - </w:t>
            </w:r>
            <w:r>
              <w:rPr>
                <w:rFonts w:cstheme="minorHAnsi"/>
                <w:bCs/>
                <w:sz w:val="24"/>
                <w:szCs w:val="24"/>
              </w:rPr>
              <w:t>Independent practice for 1/4th or fewer of modules has been attempted and not consistently documented. </w:t>
            </w:r>
            <w:r>
              <w:rPr>
                <w:rFonts w:cstheme="minorHAnsi"/>
                <w:b/>
                <w:bCs/>
                <w:sz w:val="24"/>
                <w:szCs w:val="24"/>
              </w:rPr>
              <w:t>Culminating projects were not meaningfully attempted.</w:t>
            </w:r>
            <w:r>
              <w:rPr>
                <w:rFonts w:cstheme="minorHAnsi"/>
                <w:bCs/>
                <w:sz w:val="24"/>
                <w:szCs w:val="24"/>
              </w:rPr>
              <w:t> Component reflections were not attempted.</w:t>
            </w:r>
          </w:p>
          <w:p w14:paraId="4454BC25" w14:textId="77777777" w:rsidR="00EB2D78" w:rsidRDefault="00EB2D78" w:rsidP="00EB2D78">
            <w:pPr>
              <w:suppressAutoHyphens/>
              <w:spacing w:before="60" w:after="60" w:line="240" w:lineRule="atLeast"/>
              <w:contextualSpacing/>
              <w:rPr>
                <w:rFonts w:cstheme="minorHAnsi"/>
                <w:bCs/>
                <w:sz w:val="24"/>
                <w:szCs w:val="24"/>
              </w:rPr>
            </w:pPr>
          </w:p>
          <w:p w14:paraId="01C2A1A0" w14:textId="77777777" w:rsidR="00EB2D78" w:rsidRDefault="00EB2D78" w:rsidP="00EB2D78">
            <w:pPr>
              <w:suppressAutoHyphens/>
              <w:spacing w:before="60" w:after="60" w:line="240" w:lineRule="atLeast"/>
              <w:contextualSpacing/>
              <w:rPr>
                <w:rFonts w:cstheme="minorHAnsi"/>
                <w:b/>
                <w:bCs/>
                <w:i/>
                <w:iCs/>
                <w:sz w:val="24"/>
                <w:szCs w:val="24"/>
              </w:rPr>
            </w:pPr>
            <w:r>
              <w:rPr>
                <w:rFonts w:cstheme="minorHAnsi"/>
                <w:b/>
                <w:bCs/>
                <w:i/>
                <w:iCs/>
                <w:sz w:val="24"/>
                <w:szCs w:val="24"/>
              </w:rPr>
              <w:t>Documenting work done outside of class</w:t>
            </w:r>
          </w:p>
          <w:p w14:paraId="22BF23DC" w14:textId="77777777" w:rsidR="00EB2D78" w:rsidRDefault="00EB2D78" w:rsidP="00EB2D78">
            <w:pPr>
              <w:suppressAutoHyphens/>
              <w:spacing w:before="60" w:after="60" w:line="240" w:lineRule="atLeast"/>
              <w:contextualSpacing/>
              <w:rPr>
                <w:rFonts w:cstheme="minorHAnsi"/>
                <w:b/>
                <w:bCs/>
                <w:sz w:val="24"/>
                <w:szCs w:val="24"/>
              </w:rPr>
            </w:pPr>
          </w:p>
          <w:p w14:paraId="19CF7343" w14:textId="77777777" w:rsidR="00EB2D78" w:rsidRDefault="00EB2D78" w:rsidP="00EB2D78">
            <w:pPr>
              <w:suppressAutoHyphens/>
              <w:spacing w:before="60" w:after="60" w:line="240" w:lineRule="atLeast"/>
              <w:contextualSpacing/>
              <w:rPr>
                <w:rFonts w:cstheme="minorHAnsi"/>
                <w:bCs/>
                <w:sz w:val="24"/>
                <w:szCs w:val="24"/>
              </w:rPr>
            </w:pPr>
            <w:r>
              <w:rPr>
                <w:rFonts w:cstheme="minorHAnsi"/>
                <w:bCs/>
                <w:sz w:val="24"/>
                <w:szCs w:val="24"/>
              </w:rPr>
              <w:t>Each student is expected to document the time they spend on their studies outside of classroom time. This documentation should serve as a self-assessment tool, but may potentially contribute to peer- and instructor-assessment, as well. The format of the documentation is left up to the individual student, though a</w:t>
            </w:r>
          </w:p>
          <w:p w14:paraId="46858EA2" w14:textId="77777777" w:rsidR="00EB2D78" w:rsidRDefault="00EB2D78" w:rsidP="00EB2D78">
            <w:pPr>
              <w:suppressAutoHyphens/>
              <w:spacing w:before="60" w:after="60" w:line="240" w:lineRule="atLeast"/>
              <w:contextualSpacing/>
              <w:rPr>
                <w:rFonts w:cstheme="minorHAnsi"/>
                <w:bCs/>
                <w:sz w:val="24"/>
                <w:szCs w:val="24"/>
              </w:rPr>
            </w:pPr>
            <w:r>
              <w:rPr>
                <w:rFonts w:cstheme="minorHAnsi"/>
                <w:bCs/>
                <w:sz w:val="24"/>
                <w:szCs w:val="24"/>
              </w:rPr>
              <w:t>spreadsheet with the following categories would be a good starting point:</w:t>
            </w:r>
          </w:p>
          <w:p w14:paraId="0CBDA6A9" w14:textId="77777777" w:rsidR="00EB2D78" w:rsidRDefault="00EB2D78" w:rsidP="00EB2D78">
            <w:pPr>
              <w:suppressAutoHyphens/>
              <w:spacing w:before="60" w:after="60" w:line="240" w:lineRule="atLeast"/>
              <w:contextualSpacing/>
              <w:rPr>
                <w:rFonts w:cstheme="minorHAnsi"/>
                <w:bCs/>
                <w:sz w:val="24"/>
                <w:szCs w:val="24"/>
              </w:rPr>
            </w:pPr>
          </w:p>
          <w:p w14:paraId="62AF51A6" w14:textId="77777777" w:rsidR="00EB2D78" w:rsidRDefault="00EB2D78" w:rsidP="00EB2D78">
            <w:pPr>
              <w:numPr>
                <w:ilvl w:val="0"/>
                <w:numId w:val="9"/>
              </w:numPr>
              <w:suppressAutoHyphens/>
              <w:spacing w:before="60" w:after="60" w:line="240" w:lineRule="atLeast"/>
              <w:contextualSpacing/>
              <w:rPr>
                <w:rFonts w:cstheme="minorHAnsi"/>
                <w:bCs/>
                <w:sz w:val="24"/>
                <w:szCs w:val="24"/>
              </w:rPr>
            </w:pPr>
            <w:r>
              <w:rPr>
                <w:rFonts w:cstheme="minorHAnsi"/>
                <w:bCs/>
                <w:sz w:val="24"/>
                <w:szCs w:val="24"/>
              </w:rPr>
              <w:t>Background reading, including documentation and tutorials</w:t>
            </w:r>
          </w:p>
          <w:p w14:paraId="7ADC263E" w14:textId="77777777" w:rsidR="00EB2D78" w:rsidRDefault="00EB2D78" w:rsidP="00EB2D78">
            <w:pPr>
              <w:numPr>
                <w:ilvl w:val="0"/>
                <w:numId w:val="9"/>
              </w:numPr>
              <w:suppressAutoHyphens/>
              <w:spacing w:before="60" w:after="60" w:line="240" w:lineRule="atLeast"/>
              <w:contextualSpacing/>
              <w:rPr>
                <w:rFonts w:cstheme="minorHAnsi"/>
                <w:bCs/>
                <w:sz w:val="24"/>
                <w:szCs w:val="24"/>
              </w:rPr>
            </w:pPr>
            <w:r>
              <w:rPr>
                <w:rFonts w:cstheme="minorHAnsi"/>
                <w:bCs/>
                <w:sz w:val="24"/>
                <w:szCs w:val="24"/>
              </w:rPr>
              <w:t>Project work (hands on keyboard)</w:t>
            </w:r>
          </w:p>
          <w:p w14:paraId="6AB409AA" w14:textId="77777777" w:rsidR="00EB2D78" w:rsidRDefault="00EB2D78" w:rsidP="00EB2D78">
            <w:pPr>
              <w:numPr>
                <w:ilvl w:val="0"/>
                <w:numId w:val="9"/>
              </w:numPr>
              <w:suppressAutoHyphens/>
              <w:spacing w:before="60" w:after="60" w:line="240" w:lineRule="atLeast"/>
              <w:contextualSpacing/>
              <w:rPr>
                <w:rFonts w:cstheme="minorHAnsi"/>
                <w:bCs/>
                <w:sz w:val="24"/>
                <w:szCs w:val="24"/>
              </w:rPr>
            </w:pPr>
            <w:r>
              <w:rPr>
                <w:rFonts w:cstheme="minorHAnsi"/>
                <w:bCs/>
                <w:sz w:val="24"/>
                <w:szCs w:val="24"/>
              </w:rPr>
              <w:t>Design &amp; pondering, sketching out solutions</w:t>
            </w:r>
          </w:p>
          <w:p w14:paraId="17E3A364" w14:textId="77777777" w:rsidR="00EB2D78" w:rsidRDefault="00EB2D78" w:rsidP="00EB2D78">
            <w:pPr>
              <w:numPr>
                <w:ilvl w:val="0"/>
                <w:numId w:val="9"/>
              </w:numPr>
              <w:suppressAutoHyphens/>
              <w:spacing w:before="60" w:after="60" w:line="240" w:lineRule="atLeast"/>
              <w:contextualSpacing/>
              <w:rPr>
                <w:rFonts w:cstheme="minorHAnsi"/>
                <w:bCs/>
                <w:sz w:val="24"/>
                <w:szCs w:val="24"/>
              </w:rPr>
            </w:pPr>
            <w:r>
              <w:rPr>
                <w:rFonts w:cstheme="minorHAnsi"/>
                <w:bCs/>
                <w:sz w:val="24"/>
                <w:szCs w:val="24"/>
              </w:rPr>
              <w:t>Collaboration</w:t>
            </w:r>
          </w:p>
          <w:p w14:paraId="12FFE4A2" w14:textId="77777777" w:rsidR="00EB2D78" w:rsidRDefault="00EB2D78" w:rsidP="00EB2D78">
            <w:pPr>
              <w:suppressAutoHyphens/>
              <w:spacing w:before="60" w:after="60" w:line="240" w:lineRule="atLeast"/>
              <w:contextualSpacing/>
              <w:rPr>
                <w:rFonts w:cstheme="minorHAnsi"/>
                <w:sz w:val="24"/>
                <w:szCs w:val="24"/>
              </w:rPr>
            </w:pPr>
          </w:p>
          <w:p w14:paraId="3E9CC450" w14:textId="7DF2E241" w:rsidR="00223CDE" w:rsidRPr="007D32C0" w:rsidRDefault="00EB2D78" w:rsidP="00EB2D78">
            <w:pPr>
              <w:tabs>
                <w:tab w:val="left" w:pos="-2430"/>
                <w:tab w:val="left" w:pos="0"/>
              </w:tabs>
              <w:suppressAutoHyphens/>
              <w:spacing w:line="240" w:lineRule="atLeast"/>
              <w:rPr>
                <w:rFonts w:cstheme="minorHAnsi"/>
                <w:sz w:val="24"/>
                <w:szCs w:val="24"/>
              </w:rPr>
            </w:pPr>
            <w:r>
              <w:rPr>
                <w:rFonts w:cstheme="minorHAnsi"/>
                <w:sz w:val="24"/>
                <w:szCs w:val="24"/>
              </w:rPr>
              <w:t>Especially when projects are completed as a group, each individual will be expected to contribute and to be able to document their own contributions.</w:t>
            </w:r>
          </w:p>
        </w:tc>
      </w:tr>
      <w:tr w:rsidR="003A11F8" w:rsidRPr="007D32C0" w14:paraId="12FEE475" w14:textId="77777777" w:rsidTr="003A11F8">
        <w:tc>
          <w:tcPr>
            <w:tcW w:w="2430" w:type="dxa"/>
            <w:shd w:val="clear" w:color="auto" w:fill="E7E6E6" w:themeFill="background2"/>
          </w:tcPr>
          <w:p w14:paraId="4555AAFF" w14:textId="77777777" w:rsidR="003A11F8" w:rsidRPr="007D32C0" w:rsidRDefault="003A11F8" w:rsidP="0085697D">
            <w:pPr>
              <w:spacing w:before="60" w:after="60"/>
              <w:outlineLvl w:val="0"/>
              <w:rPr>
                <w:rFonts w:cstheme="minorHAnsi"/>
                <w:sz w:val="24"/>
                <w:szCs w:val="24"/>
              </w:rPr>
            </w:pPr>
            <w:r w:rsidRPr="007D32C0">
              <w:rPr>
                <w:rFonts w:cstheme="minorHAnsi"/>
                <w:sz w:val="24"/>
                <w:szCs w:val="24"/>
              </w:rPr>
              <w:lastRenderedPageBreak/>
              <w:t>Attendance &amp; Tardiness:</w:t>
            </w:r>
          </w:p>
        </w:tc>
        <w:tc>
          <w:tcPr>
            <w:tcW w:w="6935" w:type="dxa"/>
            <w:shd w:val="clear" w:color="auto" w:fill="auto"/>
          </w:tcPr>
          <w:p w14:paraId="028DBFAC" w14:textId="7434AED4" w:rsidR="003A11F8" w:rsidRPr="007D32C0" w:rsidRDefault="00D81FA6" w:rsidP="009A3721">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If you need to miss our synchronous session occasionally, that is all right; they will be recorded and posted on Blackboard within a day. </w:t>
            </w:r>
            <w:r w:rsidR="004E5603">
              <w:rPr>
                <w:rFonts w:cstheme="minorHAnsi"/>
                <w:sz w:val="24"/>
                <w:szCs w:val="24"/>
              </w:rPr>
              <w:t xml:space="preserve">Attending them live is a </w:t>
            </w:r>
            <w:r w:rsidR="004E5603" w:rsidRPr="00016EBE">
              <w:rPr>
                <w:rFonts w:cstheme="minorHAnsi"/>
                <w:i/>
                <w:sz w:val="24"/>
                <w:szCs w:val="24"/>
              </w:rPr>
              <w:t>really good idea</w:t>
            </w:r>
            <w:r w:rsidR="004E5603">
              <w:rPr>
                <w:rFonts w:cstheme="minorHAnsi"/>
                <w:sz w:val="24"/>
                <w:szCs w:val="24"/>
              </w:rPr>
              <w:t xml:space="preserve">, because questions </w:t>
            </w:r>
            <w:r w:rsidR="004E5603" w:rsidRPr="00016EBE">
              <w:rPr>
                <w:rFonts w:cstheme="minorHAnsi"/>
                <w:i/>
                <w:sz w:val="24"/>
                <w:szCs w:val="24"/>
              </w:rPr>
              <w:t>will</w:t>
            </w:r>
            <w:r w:rsidR="004E5603">
              <w:rPr>
                <w:rFonts w:cstheme="minorHAnsi"/>
                <w:sz w:val="24"/>
                <w:szCs w:val="24"/>
              </w:rPr>
              <w:t xml:space="preserve"> come up as we cover material; having the chance to ask and get clarification in real-time is invaluable.</w:t>
            </w:r>
          </w:p>
        </w:tc>
      </w:tr>
      <w:tr w:rsidR="003A11F8" w:rsidRPr="007D32C0" w14:paraId="45CB88FA" w14:textId="77777777" w:rsidTr="003A11F8">
        <w:tc>
          <w:tcPr>
            <w:tcW w:w="2430" w:type="dxa"/>
            <w:shd w:val="clear" w:color="auto" w:fill="E7E6E6" w:themeFill="background2"/>
          </w:tcPr>
          <w:p w14:paraId="578F0E1C" w14:textId="46BE23BB" w:rsidR="003A11F8" w:rsidRPr="007D32C0" w:rsidRDefault="00800ED2" w:rsidP="00800ED2">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Test/</w:t>
            </w:r>
            <w:r w:rsidR="003A11F8" w:rsidRPr="007D32C0">
              <w:rPr>
                <w:rFonts w:cstheme="minorHAnsi"/>
                <w:sz w:val="24"/>
                <w:szCs w:val="24"/>
              </w:rPr>
              <w:t>Quiz Makeup:</w:t>
            </w:r>
          </w:p>
        </w:tc>
        <w:tc>
          <w:tcPr>
            <w:tcW w:w="6935" w:type="dxa"/>
            <w:shd w:val="clear" w:color="auto" w:fill="auto"/>
          </w:tcPr>
          <w:p w14:paraId="261D1C18" w14:textId="231D3154" w:rsidR="003A11F8" w:rsidRPr="007D32C0" w:rsidRDefault="00D7660E"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N/A – no tests or quizzes</w:t>
            </w:r>
          </w:p>
        </w:tc>
      </w:tr>
      <w:tr w:rsidR="003A11F8" w:rsidRPr="007D32C0" w14:paraId="7509D1FE" w14:textId="77777777" w:rsidTr="003A11F8">
        <w:tc>
          <w:tcPr>
            <w:tcW w:w="2430" w:type="dxa"/>
            <w:shd w:val="clear" w:color="auto" w:fill="E7E6E6" w:themeFill="background2"/>
          </w:tcPr>
          <w:p w14:paraId="2C52CADE" w14:textId="77777777" w:rsidR="003A11F8" w:rsidRPr="007D32C0" w:rsidRDefault="003A11F8"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lastRenderedPageBreak/>
              <w:t xml:space="preserve">Technology Use:  </w:t>
            </w:r>
          </w:p>
        </w:tc>
        <w:tc>
          <w:tcPr>
            <w:tcW w:w="6935" w:type="dxa"/>
            <w:shd w:val="clear" w:color="auto" w:fill="auto"/>
          </w:tcPr>
          <w:p w14:paraId="7F3D7DA3" w14:textId="6B2D6A26" w:rsidR="002E31A5" w:rsidRPr="007D32C0" w:rsidRDefault="00EB2D78" w:rsidP="002E31A5">
            <w:pPr>
              <w:tabs>
                <w:tab w:val="left" w:pos="-2430"/>
                <w:tab w:val="left" w:pos="0"/>
              </w:tabs>
              <w:suppressAutoHyphens/>
              <w:spacing w:before="60" w:after="60" w:line="240" w:lineRule="atLeast"/>
              <w:rPr>
                <w:rFonts w:cstheme="minorHAnsi"/>
                <w:sz w:val="24"/>
                <w:szCs w:val="24"/>
              </w:rPr>
            </w:pPr>
            <w:r>
              <w:rPr>
                <w:rFonts w:cstheme="minorHAnsi"/>
                <w:sz w:val="24"/>
                <w:szCs w:val="24"/>
              </w:rPr>
              <w:t>Much of the practice of data analytics involves wrangling the various software products we need to do our jobs. As such, students are welcome to use their own machines to complete their work. Some class time will be spent on tool-wrangling, but students will also be expected to spend time outside of class on software installation and configuration.</w:t>
            </w:r>
          </w:p>
        </w:tc>
      </w:tr>
      <w:tr w:rsidR="003A11F8" w:rsidRPr="007D32C0" w14:paraId="4A7F6799" w14:textId="77777777" w:rsidTr="003A11F8">
        <w:tc>
          <w:tcPr>
            <w:tcW w:w="2430" w:type="dxa"/>
            <w:shd w:val="clear" w:color="auto" w:fill="E7E6E6" w:themeFill="background2"/>
          </w:tcPr>
          <w:p w14:paraId="14CA002D" w14:textId="2307A383" w:rsidR="003A11F8" w:rsidRPr="007D32C0" w:rsidRDefault="00F67FCF" w:rsidP="003A11F8">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Academic Honesty</w:t>
            </w:r>
            <w:r w:rsidR="003A11F8" w:rsidRPr="007D32C0">
              <w:rPr>
                <w:rFonts w:cstheme="minorHAnsi"/>
                <w:sz w:val="24"/>
                <w:szCs w:val="24"/>
              </w:rPr>
              <w:t xml:space="preserve">:  </w:t>
            </w:r>
          </w:p>
        </w:tc>
        <w:tc>
          <w:tcPr>
            <w:tcW w:w="6935" w:type="dxa"/>
            <w:shd w:val="clear" w:color="auto" w:fill="auto"/>
          </w:tcPr>
          <w:p w14:paraId="0707B8FD" w14:textId="28421F30" w:rsidR="00D7660E" w:rsidRPr="007D32C0" w:rsidRDefault="00D7660E" w:rsidP="00800ED2">
            <w:pPr>
              <w:tabs>
                <w:tab w:val="left" w:pos="-2430"/>
                <w:tab w:val="left" w:pos="0"/>
              </w:tabs>
              <w:suppressAutoHyphens/>
              <w:spacing w:line="240" w:lineRule="atLeast"/>
              <w:rPr>
                <w:rFonts w:cstheme="minorHAnsi"/>
                <w:sz w:val="24"/>
                <w:szCs w:val="24"/>
              </w:rPr>
            </w:pPr>
            <w:r w:rsidRPr="007D32C0">
              <w:rPr>
                <w:rFonts w:cstheme="minorHAnsi"/>
                <w:sz w:val="24"/>
                <w:szCs w:val="24"/>
              </w:rPr>
              <w:t>Copying or failure to turn in your own work will result in a score of a zero on the assignment, notification of the department chair, and a required meeting with the instructor</w:t>
            </w:r>
            <w:r w:rsidR="009A3721" w:rsidRPr="007D32C0">
              <w:rPr>
                <w:rFonts w:cstheme="minorHAnsi"/>
                <w:sz w:val="24"/>
                <w:szCs w:val="24"/>
              </w:rPr>
              <w:t xml:space="preserve"> or department head</w:t>
            </w:r>
            <w:r w:rsidRPr="007D32C0">
              <w:rPr>
                <w:rFonts w:cstheme="minorHAnsi"/>
                <w:sz w:val="24"/>
                <w:szCs w:val="24"/>
              </w:rPr>
              <w:t>. Additional consequences could include failing the course and any other academic consequences the instructor and the department chair deem appropriate.</w:t>
            </w:r>
          </w:p>
          <w:p w14:paraId="4E5073E3" w14:textId="77777777" w:rsidR="00D7660E" w:rsidRPr="007D32C0" w:rsidRDefault="00D7660E" w:rsidP="00800ED2">
            <w:pPr>
              <w:tabs>
                <w:tab w:val="left" w:pos="-2430"/>
                <w:tab w:val="left" w:pos="0"/>
              </w:tabs>
              <w:suppressAutoHyphens/>
              <w:spacing w:line="240" w:lineRule="atLeast"/>
              <w:rPr>
                <w:rFonts w:cstheme="minorHAnsi"/>
                <w:sz w:val="24"/>
                <w:szCs w:val="24"/>
              </w:rPr>
            </w:pPr>
          </w:p>
          <w:p w14:paraId="2D1672F4" w14:textId="484E22EC" w:rsidR="001467C1" w:rsidRPr="001467C1" w:rsidRDefault="001467C1" w:rsidP="001467C1">
            <w:pPr>
              <w:tabs>
                <w:tab w:val="left" w:pos="-2430"/>
                <w:tab w:val="left" w:pos="0"/>
              </w:tabs>
              <w:suppressAutoHyphens/>
              <w:spacing w:before="60" w:after="60" w:line="240" w:lineRule="atLeast"/>
              <w:rPr>
                <w:rFonts w:cstheme="minorHAnsi"/>
                <w:b/>
                <w:bCs/>
                <w:sz w:val="24"/>
                <w:szCs w:val="24"/>
              </w:rPr>
            </w:pPr>
            <w:r w:rsidRPr="001467C1">
              <w:rPr>
                <w:rFonts w:cstheme="minorHAnsi"/>
                <w:b/>
                <w:bCs/>
                <w:sz w:val="24"/>
                <w:szCs w:val="24"/>
              </w:rPr>
              <w:t>If you use external sources for help on your assignments, you are required to document those sources.</w:t>
            </w:r>
          </w:p>
          <w:p w14:paraId="57F18BDB" w14:textId="77777777" w:rsidR="003A11F8" w:rsidRDefault="003A11F8" w:rsidP="00D7660E">
            <w:pPr>
              <w:tabs>
                <w:tab w:val="left" w:pos="-2430"/>
                <w:tab w:val="left" w:pos="0"/>
              </w:tabs>
              <w:suppressAutoHyphens/>
              <w:spacing w:before="60" w:after="60" w:line="240" w:lineRule="atLeast"/>
              <w:rPr>
                <w:rFonts w:cstheme="minorHAnsi"/>
                <w:sz w:val="24"/>
                <w:szCs w:val="24"/>
              </w:rPr>
            </w:pPr>
          </w:p>
          <w:p w14:paraId="24757E6A" w14:textId="20F3D51F" w:rsidR="001467C1" w:rsidRPr="007D32C0" w:rsidRDefault="001467C1" w:rsidP="00D7660E">
            <w:pPr>
              <w:tabs>
                <w:tab w:val="left" w:pos="-2430"/>
                <w:tab w:val="left" w:pos="0"/>
              </w:tabs>
              <w:suppressAutoHyphens/>
              <w:spacing w:before="60" w:after="60" w:line="240" w:lineRule="atLeast"/>
              <w:rPr>
                <w:rFonts w:cstheme="minorHAnsi"/>
                <w:sz w:val="24"/>
                <w:szCs w:val="24"/>
              </w:rPr>
            </w:pPr>
            <w:r>
              <w:rPr>
                <w:rFonts w:cstheme="minorHAnsi"/>
                <w:sz w:val="24"/>
                <w:szCs w:val="24"/>
              </w:rPr>
              <w:t>This is</w:t>
            </w:r>
            <w:r w:rsidR="00EB2D78">
              <w:rPr>
                <w:rFonts w:cstheme="minorHAnsi"/>
                <w:sz w:val="24"/>
                <w:szCs w:val="24"/>
              </w:rPr>
              <w:t xml:space="preserve"> a higher-level data analytics course</w:t>
            </w:r>
            <w:r>
              <w:rPr>
                <w:rFonts w:cstheme="minorHAnsi"/>
                <w:sz w:val="24"/>
                <w:szCs w:val="24"/>
              </w:rPr>
              <w:t>.</w:t>
            </w:r>
            <w:r w:rsidR="00EB2D78">
              <w:rPr>
                <w:rFonts w:cstheme="minorHAnsi"/>
                <w:sz w:val="24"/>
                <w:szCs w:val="24"/>
              </w:rPr>
              <w:t xml:space="preserve"> Consulting documentation and outside sources is expected and welcome, but citation of those sources is also vital.</w:t>
            </w:r>
          </w:p>
        </w:tc>
      </w:tr>
      <w:tr w:rsidR="004E5603" w:rsidRPr="007D32C0" w14:paraId="342259D9" w14:textId="77777777" w:rsidTr="003A11F8">
        <w:tc>
          <w:tcPr>
            <w:tcW w:w="2430" w:type="dxa"/>
            <w:shd w:val="clear" w:color="auto" w:fill="E7E6E6" w:themeFill="background2"/>
          </w:tcPr>
          <w:p w14:paraId="42BEF029" w14:textId="6B6BF7CE" w:rsidR="004E5603" w:rsidRPr="007D32C0" w:rsidRDefault="004E5603" w:rsidP="004E5603">
            <w:pPr>
              <w:tabs>
                <w:tab w:val="left" w:pos="-2430"/>
                <w:tab w:val="left" w:pos="0"/>
              </w:tabs>
              <w:suppressAutoHyphens/>
              <w:spacing w:before="60" w:after="60" w:line="240" w:lineRule="atLeast"/>
              <w:rPr>
                <w:rFonts w:cstheme="minorHAnsi"/>
                <w:sz w:val="24"/>
                <w:szCs w:val="24"/>
              </w:rPr>
            </w:pPr>
            <w:r w:rsidRPr="00736A75">
              <w:rPr>
                <w:rFonts w:cstheme="minorHAnsi"/>
                <w:sz w:val="24"/>
                <w:szCs w:val="24"/>
              </w:rPr>
              <w:t>Available help:</w:t>
            </w:r>
          </w:p>
        </w:tc>
        <w:tc>
          <w:tcPr>
            <w:tcW w:w="6935" w:type="dxa"/>
            <w:shd w:val="clear" w:color="auto" w:fill="auto"/>
          </w:tcPr>
          <w:p w14:paraId="280E794C" w14:textId="77777777" w:rsidR="004E5603" w:rsidRPr="00736A75"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Tutoring is available via Zoom for all CCAC students – more information at </w:t>
            </w:r>
            <w:hyperlink r:id="rId16" w:history="1">
              <w:r w:rsidRPr="00736A75">
                <w:rPr>
                  <w:rStyle w:val="Hyperlink"/>
                  <w:rFonts w:cstheme="minorHAnsi"/>
                  <w:sz w:val="24"/>
                  <w:szCs w:val="24"/>
                </w:rPr>
                <w:t>https://ccac.edu/Learning_Commons.aspx</w:t>
              </w:r>
            </w:hyperlink>
            <w:r w:rsidRPr="00736A75">
              <w:rPr>
                <w:rFonts w:cstheme="minorHAnsi"/>
                <w:sz w:val="24"/>
                <w:szCs w:val="24"/>
              </w:rPr>
              <w:t xml:space="preserve"> &amp; </w:t>
            </w:r>
            <w:hyperlink r:id="rId17" w:history="1">
              <w:r w:rsidRPr="00736A75">
                <w:rPr>
                  <w:rStyle w:val="Hyperlink"/>
                  <w:rFonts w:cstheme="minorHAnsi"/>
                  <w:sz w:val="24"/>
                  <w:szCs w:val="24"/>
                </w:rPr>
                <w:t>https://ccac.edu/Tutoring/</w:t>
              </w:r>
            </w:hyperlink>
            <w:r w:rsidRPr="00736A75">
              <w:rPr>
                <w:rFonts w:cstheme="minorHAnsi"/>
                <w:sz w:val="24"/>
                <w:szCs w:val="24"/>
              </w:rPr>
              <w:t xml:space="preserve"> </w:t>
            </w:r>
          </w:p>
          <w:p w14:paraId="4E501BF8" w14:textId="77777777" w:rsidR="004E5603" w:rsidRPr="00736A75" w:rsidRDefault="004E5603" w:rsidP="004E5603">
            <w:pPr>
              <w:tabs>
                <w:tab w:val="left" w:pos="-2430"/>
                <w:tab w:val="left" w:pos="0"/>
              </w:tabs>
              <w:suppressAutoHyphens/>
              <w:spacing w:line="240" w:lineRule="atLeast"/>
              <w:rPr>
                <w:rFonts w:cstheme="minorHAnsi"/>
                <w:sz w:val="24"/>
                <w:szCs w:val="24"/>
              </w:rPr>
            </w:pPr>
          </w:p>
          <w:p w14:paraId="724DDE3F" w14:textId="069C2BE8" w:rsidR="004E5603" w:rsidRPr="00736A75"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Up to 10 hours of online tutoring are available through Smarthinking (accessed via </w:t>
            </w:r>
            <w:hyperlink r:id="rId18" w:history="1">
              <w:r w:rsidRPr="00736A75">
                <w:rPr>
                  <w:rStyle w:val="Hyperlink"/>
                  <w:rFonts w:cstheme="minorHAnsi"/>
                  <w:sz w:val="24"/>
                  <w:szCs w:val="24"/>
                </w:rPr>
                <w:t>https://ccac.edu/Tutoring/</w:t>
              </w:r>
            </w:hyperlink>
            <w:r w:rsidRPr="00736A75">
              <w:rPr>
                <w:rFonts w:cstheme="minorHAnsi"/>
                <w:sz w:val="24"/>
                <w:szCs w:val="24"/>
              </w:rPr>
              <w:t>)</w:t>
            </w:r>
          </w:p>
          <w:p w14:paraId="3053F8F8" w14:textId="77777777" w:rsidR="004E5603" w:rsidRPr="00736A75" w:rsidRDefault="004E5603" w:rsidP="004E5603">
            <w:pPr>
              <w:tabs>
                <w:tab w:val="left" w:pos="-2430"/>
                <w:tab w:val="left" w:pos="0"/>
              </w:tabs>
              <w:suppressAutoHyphens/>
              <w:spacing w:line="240" w:lineRule="atLeast"/>
              <w:rPr>
                <w:rFonts w:cstheme="minorHAnsi"/>
                <w:sz w:val="24"/>
                <w:szCs w:val="24"/>
              </w:rPr>
            </w:pPr>
          </w:p>
          <w:p w14:paraId="32103DDF" w14:textId="20831318" w:rsidR="004E5603" w:rsidRPr="007D32C0" w:rsidRDefault="004E5603" w:rsidP="004E5603">
            <w:pPr>
              <w:tabs>
                <w:tab w:val="left" w:pos="-2430"/>
                <w:tab w:val="left" w:pos="0"/>
              </w:tabs>
              <w:suppressAutoHyphens/>
              <w:spacing w:line="240" w:lineRule="atLeast"/>
              <w:rPr>
                <w:rFonts w:cstheme="minorHAnsi"/>
                <w:sz w:val="24"/>
                <w:szCs w:val="24"/>
              </w:rPr>
            </w:pPr>
            <w:r w:rsidRPr="00736A75">
              <w:rPr>
                <w:rFonts w:cstheme="minorHAnsi"/>
                <w:sz w:val="24"/>
                <w:szCs w:val="24"/>
              </w:rPr>
              <w:t xml:space="preserve">If you’re having trouble with the course, you’re definitely welcome to use tutoring, but please also feel free to use my office hours. You can make appointments with me via Calendly: </w:t>
            </w:r>
            <w:hyperlink r:id="rId19" w:history="1">
              <w:r w:rsidRPr="00736A75">
                <w:rPr>
                  <w:rStyle w:val="Hyperlink"/>
                  <w:rFonts w:cstheme="minorHAnsi"/>
                  <w:sz w:val="24"/>
                  <w:szCs w:val="24"/>
                </w:rPr>
                <w:t>https://calendly.com/ccac-csheldon-hess</w:t>
              </w:r>
            </w:hyperlink>
            <w:r w:rsidRPr="00736A75">
              <w:rPr>
                <w:rFonts w:cstheme="minorHAnsi"/>
                <w:sz w:val="24"/>
                <w:szCs w:val="24"/>
              </w:rPr>
              <w:t xml:space="preserve"> </w:t>
            </w:r>
          </w:p>
        </w:tc>
      </w:tr>
      <w:tr w:rsidR="004E5603" w:rsidRPr="007D32C0" w14:paraId="6A6F76F3" w14:textId="77777777" w:rsidTr="003A11F8">
        <w:tc>
          <w:tcPr>
            <w:tcW w:w="2430" w:type="dxa"/>
            <w:shd w:val="clear" w:color="auto" w:fill="E7E6E6" w:themeFill="background2"/>
          </w:tcPr>
          <w:p w14:paraId="14B6302D" w14:textId="77777777" w:rsidR="004E5603" w:rsidRPr="007D32C0" w:rsidRDefault="004E5603" w:rsidP="004E5603">
            <w:pPr>
              <w:tabs>
                <w:tab w:val="left" w:pos="-2430"/>
                <w:tab w:val="left" w:pos="0"/>
              </w:tabs>
              <w:suppressAutoHyphens/>
              <w:spacing w:before="60" w:after="60" w:line="240" w:lineRule="atLeast"/>
              <w:rPr>
                <w:rFonts w:cstheme="minorHAnsi"/>
                <w:sz w:val="24"/>
                <w:szCs w:val="24"/>
              </w:rPr>
            </w:pPr>
            <w:r w:rsidRPr="007D32C0">
              <w:rPr>
                <w:rFonts w:cstheme="minorHAnsi"/>
                <w:sz w:val="24"/>
                <w:szCs w:val="24"/>
              </w:rPr>
              <w:t>Other Policies and Procedures:</w:t>
            </w:r>
          </w:p>
        </w:tc>
        <w:tc>
          <w:tcPr>
            <w:tcW w:w="6935" w:type="dxa"/>
            <w:shd w:val="clear" w:color="auto" w:fill="auto"/>
          </w:tcPr>
          <w:p w14:paraId="3232A4C6" w14:textId="0EB5459B"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 xml:space="preserve">In this class we will function as </w:t>
            </w:r>
            <w:r w:rsidR="00EB2D78">
              <w:rPr>
                <w:rFonts w:cstheme="minorHAnsi"/>
                <w:sz w:val="24"/>
                <w:szCs w:val="24"/>
              </w:rPr>
              <w:t>a team</w:t>
            </w:r>
            <w:r w:rsidRPr="007D32C0">
              <w:rPr>
                <w:rFonts w:cstheme="minorHAnsi"/>
                <w:sz w:val="24"/>
                <w:szCs w:val="24"/>
              </w:rPr>
              <w:t xml:space="preserve">. We will work individually and together </w:t>
            </w:r>
            <w:r w:rsidR="00EB2D78">
              <w:rPr>
                <w:rFonts w:cstheme="minorHAnsi"/>
                <w:sz w:val="24"/>
                <w:szCs w:val="24"/>
              </w:rPr>
              <w:t>to build</w:t>
            </w:r>
            <w:r w:rsidRPr="007D32C0">
              <w:rPr>
                <w:rFonts w:cstheme="minorHAnsi"/>
                <w:sz w:val="24"/>
                <w:szCs w:val="24"/>
              </w:rPr>
              <w:t xml:space="preserve"> necessary skills that are required to work in a </w:t>
            </w:r>
            <w:r w:rsidR="00EB2D78">
              <w:rPr>
                <w:rFonts w:cstheme="minorHAnsi"/>
                <w:sz w:val="24"/>
                <w:szCs w:val="24"/>
              </w:rPr>
              <w:t>data analytics</w:t>
            </w:r>
            <w:r w:rsidRPr="007D32C0">
              <w:rPr>
                <w:rFonts w:cstheme="minorHAnsi"/>
                <w:sz w:val="24"/>
                <w:szCs w:val="24"/>
              </w:rPr>
              <w:t xml:space="preserve"> environment. Some of the learning tools we may use include lectures, readings, coding projects, discussions, and workshops.</w:t>
            </w:r>
          </w:p>
          <w:p w14:paraId="1CFF0BA3" w14:textId="77777777" w:rsidR="004E5603" w:rsidRPr="007D32C0" w:rsidRDefault="004E5603" w:rsidP="004E5603">
            <w:pPr>
              <w:tabs>
                <w:tab w:val="left" w:pos="-2430"/>
                <w:tab w:val="left" w:pos="0"/>
              </w:tabs>
              <w:suppressAutoHyphens/>
              <w:spacing w:line="240" w:lineRule="atLeast"/>
              <w:rPr>
                <w:rFonts w:cstheme="minorHAnsi"/>
                <w:sz w:val="24"/>
                <w:szCs w:val="24"/>
              </w:rPr>
            </w:pPr>
          </w:p>
          <w:p w14:paraId="5BE81E43" w14:textId="7496A8AA"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 xml:space="preserve">Just like on a real </w:t>
            </w:r>
            <w:r w:rsidR="00EB2D78">
              <w:rPr>
                <w:rFonts w:cstheme="minorHAnsi"/>
                <w:sz w:val="24"/>
                <w:szCs w:val="24"/>
              </w:rPr>
              <w:t>data analytics</w:t>
            </w:r>
            <w:r w:rsidRPr="007D32C0">
              <w:rPr>
                <w:rFonts w:cstheme="minorHAnsi"/>
                <w:sz w:val="24"/>
                <w:szCs w:val="24"/>
              </w:rPr>
              <w:t xml:space="preserve"> team, our goal is for all of us to succeed. We are a community of learners, responsible for one another’s success.</w:t>
            </w:r>
          </w:p>
          <w:p w14:paraId="72DDE47A" w14:textId="77777777" w:rsidR="004E5603" w:rsidRPr="007D32C0" w:rsidRDefault="004E5603" w:rsidP="004E5603">
            <w:pPr>
              <w:tabs>
                <w:tab w:val="left" w:pos="-2430"/>
                <w:tab w:val="left" w:pos="0"/>
              </w:tabs>
              <w:suppressAutoHyphens/>
              <w:spacing w:line="240" w:lineRule="atLeast"/>
              <w:rPr>
                <w:rFonts w:cstheme="minorHAnsi"/>
                <w:sz w:val="24"/>
                <w:szCs w:val="24"/>
              </w:rPr>
            </w:pPr>
          </w:p>
          <w:p w14:paraId="6A5F1BAD" w14:textId="3D7E88DF" w:rsidR="004E5603" w:rsidRPr="007D32C0" w:rsidRDefault="004E5603" w:rsidP="004E5603">
            <w:pPr>
              <w:tabs>
                <w:tab w:val="left" w:pos="-2430"/>
                <w:tab w:val="left" w:pos="0"/>
              </w:tabs>
              <w:suppressAutoHyphens/>
              <w:spacing w:line="240" w:lineRule="atLeast"/>
              <w:rPr>
                <w:rFonts w:cstheme="minorHAnsi"/>
                <w:sz w:val="24"/>
                <w:szCs w:val="24"/>
              </w:rPr>
            </w:pPr>
            <w:r w:rsidRPr="007D32C0">
              <w:rPr>
                <w:rFonts w:cstheme="minorHAnsi"/>
                <w:sz w:val="24"/>
                <w:szCs w:val="24"/>
              </w:rPr>
              <w:t xml:space="preserve">Students should prepare before each class </w:t>
            </w:r>
            <w:r w:rsidR="00EB2D78">
              <w:rPr>
                <w:rFonts w:cstheme="minorHAnsi"/>
                <w:sz w:val="24"/>
                <w:szCs w:val="24"/>
              </w:rPr>
              <w:t>doing the readings</w:t>
            </w:r>
            <w:r w:rsidRPr="007D32C0">
              <w:rPr>
                <w:rFonts w:cstheme="minorHAnsi"/>
                <w:sz w:val="24"/>
                <w:szCs w:val="24"/>
              </w:rPr>
              <w:t xml:space="preserve"> that will be discussed during the next class period and completing any lab </w:t>
            </w:r>
            <w:r w:rsidRPr="007D32C0">
              <w:rPr>
                <w:rFonts w:cstheme="minorHAnsi"/>
                <w:sz w:val="24"/>
                <w:szCs w:val="24"/>
              </w:rPr>
              <w:lastRenderedPageBreak/>
              <w:t>activity and/or homework that is required from the previous class period.</w:t>
            </w:r>
          </w:p>
          <w:p w14:paraId="40E6CD56" w14:textId="77777777" w:rsidR="004E5603" w:rsidRDefault="004E5603" w:rsidP="004E5603">
            <w:pPr>
              <w:tabs>
                <w:tab w:val="left" w:pos="-2430"/>
                <w:tab w:val="left" w:pos="0"/>
              </w:tabs>
              <w:suppressAutoHyphens/>
              <w:spacing w:line="240" w:lineRule="atLeast"/>
              <w:rPr>
                <w:rFonts w:cstheme="minorHAnsi"/>
                <w:bCs/>
                <w:strike/>
                <w:sz w:val="24"/>
                <w:szCs w:val="24"/>
              </w:rPr>
            </w:pPr>
          </w:p>
          <w:p w14:paraId="716037E0" w14:textId="05A209F4" w:rsidR="004E5603" w:rsidRDefault="004E5603" w:rsidP="004E5603">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That all said, we are all humans, living through unprecedented times. Your professor is a human and recognizes that so are you. If you aren’t going to be able to turn something in on time, let your professor know </w:t>
            </w:r>
            <w:r>
              <w:rPr>
                <w:rFonts w:cstheme="minorHAnsi"/>
                <w:i/>
                <w:iCs/>
                <w:sz w:val="24"/>
                <w:szCs w:val="24"/>
              </w:rPr>
              <w:t>before the day it’s due</w:t>
            </w:r>
            <w:r>
              <w:rPr>
                <w:rFonts w:cstheme="minorHAnsi"/>
                <w:sz w:val="24"/>
                <w:szCs w:val="24"/>
              </w:rPr>
              <w:t xml:space="preserve">, and they will do whatever they can to work with you. </w:t>
            </w:r>
          </w:p>
          <w:p w14:paraId="34649C00" w14:textId="77777777" w:rsidR="004E5603" w:rsidRDefault="004E5603" w:rsidP="004E5603">
            <w:pPr>
              <w:tabs>
                <w:tab w:val="left" w:pos="-2430"/>
                <w:tab w:val="left" w:pos="0"/>
              </w:tabs>
              <w:suppressAutoHyphens/>
              <w:spacing w:before="60" w:after="60" w:line="240" w:lineRule="atLeast"/>
              <w:rPr>
                <w:rFonts w:cstheme="minorHAnsi"/>
                <w:sz w:val="24"/>
                <w:szCs w:val="24"/>
              </w:rPr>
            </w:pPr>
          </w:p>
          <w:p w14:paraId="2C62EECA" w14:textId="121C4C49" w:rsidR="004E5603" w:rsidRPr="007D32C0" w:rsidRDefault="004E5603" w:rsidP="004E5603">
            <w:pPr>
              <w:tabs>
                <w:tab w:val="left" w:pos="-2430"/>
                <w:tab w:val="left" w:pos="0"/>
              </w:tabs>
              <w:suppressAutoHyphens/>
              <w:spacing w:line="240" w:lineRule="atLeast"/>
              <w:rPr>
                <w:rFonts w:cstheme="minorHAnsi"/>
                <w:bCs/>
                <w:strike/>
                <w:sz w:val="24"/>
                <w:szCs w:val="24"/>
              </w:rPr>
            </w:pPr>
            <w:r>
              <w:rPr>
                <w:rFonts w:cstheme="minorHAnsi"/>
                <w:sz w:val="24"/>
                <w:szCs w:val="24"/>
              </w:rPr>
              <w:t>If you or a family member get sick, if your job’s hours change, or something else happens that’s going to put you in danger of not finishing the course by December 12, please reach out—some deadlines can be modified, and, very worst case, we can set up a plan for an “Incomplete” grade, which will allow you to finish the course later.</w:t>
            </w:r>
          </w:p>
        </w:tc>
      </w:tr>
    </w:tbl>
    <w:p w14:paraId="25404427" w14:textId="77777777" w:rsidR="00223CDE" w:rsidRPr="007D32C0" w:rsidRDefault="00223CDE"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2FDE8853" w14:textId="254D659F"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 xml:space="preserve">All students are expected to read and comply with the policies and regulations set forth in the CCAC Student Handbook, including without limitation the College’s policies regarding academic and behavioral conduct, the procedures for requesting an accommodation based upon a disability, pregnancy or pregnancy related condition, or a religious observance, and for reporting unlawful discrimination and harassment.  </w:t>
      </w:r>
    </w:p>
    <w:p w14:paraId="1BD2AD07"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13EC07FE" w14:textId="1E1EBA02"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The Student Handbook is available to view and download from the College’s website at the following URL:  </w:t>
      </w:r>
      <w:hyperlink r:id="rId20" w:tgtFrame="_blank" w:history="1">
        <w:r w:rsidRPr="007D32C0">
          <w:rPr>
            <w:rStyle w:val="Hyperlink"/>
            <w:rFonts w:asciiTheme="minorHAnsi" w:hAnsiTheme="minorHAnsi" w:cstheme="minorHAnsi"/>
            <w:color w:val="000000" w:themeColor="text1"/>
          </w:rPr>
          <w:t>https://www.ccac.edu/academic-rules-and-regulations/rules-and-regulations.php</w:t>
        </w:r>
      </w:hyperlink>
      <w:r w:rsidRPr="007D32C0">
        <w:rPr>
          <w:rFonts w:asciiTheme="minorHAnsi" w:hAnsiTheme="minorHAnsi" w:cstheme="minorHAnsi"/>
          <w:color w:val="000000" w:themeColor="text1"/>
        </w:rPr>
        <w:t>.   </w:t>
      </w:r>
    </w:p>
    <w:p w14:paraId="7A9E2147"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4BA49B16" w14:textId="36587570" w:rsidR="00E42E57"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The full text of the College’s </w:t>
      </w:r>
      <w:r w:rsidRPr="007D32C0">
        <w:rPr>
          <w:rFonts w:asciiTheme="minorHAnsi" w:hAnsiTheme="minorHAnsi" w:cstheme="minorHAnsi"/>
          <w:i/>
          <w:iCs/>
          <w:color w:val="000000" w:themeColor="text1"/>
        </w:rPr>
        <w:t>Policy Manual,</w:t>
      </w:r>
      <w:r w:rsidRPr="007D32C0">
        <w:rPr>
          <w:rFonts w:asciiTheme="minorHAnsi" w:hAnsiTheme="minorHAnsi" w:cstheme="minorHAnsi"/>
          <w:color w:val="000000" w:themeColor="text1"/>
        </w:rPr>
        <w:t> </w:t>
      </w:r>
      <w:r w:rsidRPr="007D32C0">
        <w:rPr>
          <w:rFonts w:asciiTheme="minorHAnsi" w:hAnsiTheme="minorHAnsi" w:cstheme="minorHAnsi"/>
          <w:i/>
          <w:iCs/>
          <w:color w:val="000000" w:themeColor="text1"/>
        </w:rPr>
        <w:t>Administrative Regulations Manual</w:t>
      </w:r>
      <w:r w:rsidRPr="007D32C0">
        <w:rPr>
          <w:rFonts w:asciiTheme="minorHAnsi" w:hAnsiTheme="minorHAnsi" w:cstheme="minorHAnsi"/>
          <w:color w:val="000000" w:themeColor="text1"/>
        </w:rPr>
        <w:t>, and the Civil Rights Complaint Procedure can also be viewed and downloaded at:  </w:t>
      </w:r>
      <w:hyperlink r:id="rId21" w:tgtFrame="_blank" w:history="1">
        <w:r w:rsidRPr="007D32C0">
          <w:rPr>
            <w:rStyle w:val="Hyperlink"/>
            <w:rFonts w:asciiTheme="minorHAnsi" w:hAnsiTheme="minorHAnsi" w:cstheme="minorHAnsi"/>
            <w:color w:val="000000" w:themeColor="text1"/>
          </w:rPr>
          <w:t>https://www.ccac.edu/president/policies-and-regulations.php</w:t>
        </w:r>
      </w:hyperlink>
      <w:r w:rsidRPr="007D32C0">
        <w:rPr>
          <w:rFonts w:asciiTheme="minorHAnsi" w:hAnsiTheme="minorHAnsi" w:cstheme="minorHAnsi"/>
          <w:color w:val="000000" w:themeColor="text1"/>
        </w:rPr>
        <w:t>; </w:t>
      </w:r>
      <w:hyperlink r:id="rId22" w:tgtFrame="_blank" w:history="1">
        <w:r w:rsidRPr="007D32C0">
          <w:rPr>
            <w:rStyle w:val="Hyperlink"/>
            <w:rFonts w:asciiTheme="minorHAnsi" w:hAnsiTheme="minorHAnsi" w:cstheme="minorHAnsi"/>
            <w:color w:val="000000" w:themeColor="text1"/>
          </w:rPr>
          <w:t>https://www.ccac.edu/diversity/title-IX.php</w:t>
        </w:r>
      </w:hyperlink>
      <w:r w:rsidRPr="007D32C0">
        <w:rPr>
          <w:rFonts w:asciiTheme="minorHAnsi" w:hAnsiTheme="minorHAnsi" w:cstheme="minorHAnsi"/>
          <w:color w:val="000000" w:themeColor="text1"/>
        </w:rPr>
        <w:t>; and </w:t>
      </w:r>
      <w:hyperlink r:id="rId23" w:tgtFrame="_blank" w:history="1">
        <w:r w:rsidRPr="007D32C0">
          <w:rPr>
            <w:rStyle w:val="Hyperlink"/>
            <w:rFonts w:asciiTheme="minorHAnsi" w:hAnsiTheme="minorHAnsi" w:cstheme="minorHAnsi"/>
            <w:color w:val="000000" w:themeColor="text1"/>
          </w:rPr>
          <w:t>https://www.ccac.edu/diversity/notices.php</w:t>
        </w:r>
      </w:hyperlink>
      <w:r w:rsidRPr="007D32C0">
        <w:rPr>
          <w:rFonts w:asciiTheme="minorHAnsi" w:hAnsiTheme="minorHAnsi" w:cstheme="minorHAnsi"/>
          <w:color w:val="000000" w:themeColor="text1"/>
        </w:rPr>
        <w:t>.  </w:t>
      </w:r>
    </w:p>
    <w:p w14:paraId="7EFAB815" w14:textId="77777777" w:rsidR="00E42E57" w:rsidRPr="007D32C0"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3D38C96E" w14:textId="40C5CA9D" w:rsidR="00024F16"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Information concerning the process and documentation required to request a disability-related accommodation can be obtained by contacting the campus’ Office of Supportive Services for Students with Disabilities (OSSSD) or by visiting the OSSSD information page at </w:t>
      </w:r>
      <w:hyperlink r:id="rId24" w:tgtFrame="_blank" w:history="1">
        <w:r w:rsidRPr="007D32C0">
          <w:rPr>
            <w:rStyle w:val="Hyperlink"/>
            <w:rFonts w:asciiTheme="minorHAnsi" w:hAnsiTheme="minorHAnsi" w:cstheme="minorHAnsi"/>
            <w:color w:val="000000" w:themeColor="text1"/>
          </w:rPr>
          <w:t>https://www.ccac.edu/supportive-services/suppotive.php</w:t>
        </w:r>
      </w:hyperlink>
      <w:r w:rsidRPr="007D32C0">
        <w:rPr>
          <w:rFonts w:asciiTheme="minorHAnsi" w:hAnsiTheme="minorHAnsi" w:cstheme="minorHAnsi"/>
          <w:color w:val="000000" w:themeColor="text1"/>
        </w:rPr>
        <w:t>.   </w:t>
      </w:r>
    </w:p>
    <w:p w14:paraId="469454BC" w14:textId="77777777" w:rsidR="00024F16" w:rsidRPr="007D32C0"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 </w:t>
      </w:r>
    </w:p>
    <w:p w14:paraId="445C8637" w14:textId="48EF177B" w:rsidR="00E813A2" w:rsidRPr="007D32C0" w:rsidRDefault="00024F16" w:rsidP="000166C7">
      <w:pPr>
        <w:pStyle w:val="xmsonormal"/>
        <w:shd w:val="clear" w:color="auto" w:fill="FFFFFF"/>
        <w:spacing w:before="0" w:beforeAutospacing="0" w:after="0" w:afterAutospacing="0"/>
        <w:rPr>
          <w:rFonts w:asciiTheme="minorHAnsi" w:hAnsiTheme="minorHAnsi" w:cstheme="minorHAnsi"/>
          <w:color w:val="000000" w:themeColor="text1"/>
        </w:rPr>
      </w:pPr>
      <w:r w:rsidRPr="007D32C0">
        <w:rPr>
          <w:rFonts w:asciiTheme="minorHAnsi" w:hAnsiTheme="minorHAnsi" w:cstheme="minorHAnsi"/>
          <w:color w:val="000000" w:themeColor="text1"/>
        </w:rPr>
        <w:t>Students are reminded that they can access their course information and CCAC email account, the CCAC Academic Calendar (including add/drop/withdrawal deadlines), the Student Handbook, the College’s Incident Report form, and many other College services through the MyCCAC portal at:  </w:t>
      </w:r>
      <w:hyperlink r:id="rId25" w:tgtFrame="_blank" w:history="1">
        <w:r w:rsidRPr="007D32C0">
          <w:rPr>
            <w:rStyle w:val="Hyperlink"/>
            <w:rFonts w:asciiTheme="minorHAnsi" w:hAnsiTheme="minorHAnsi" w:cstheme="minorHAnsi"/>
            <w:color w:val="000000" w:themeColor="text1"/>
          </w:rPr>
          <w:t>https://my.ccac.edu</w:t>
        </w:r>
      </w:hyperlink>
      <w:r w:rsidRPr="007D32C0">
        <w:rPr>
          <w:rFonts w:asciiTheme="minorHAnsi" w:hAnsiTheme="minorHAnsi" w:cstheme="minorHAnsi"/>
          <w:color w:val="000000" w:themeColor="text1"/>
        </w:rPr>
        <w:t>.</w:t>
      </w:r>
    </w:p>
    <w:p w14:paraId="7400D28C" w14:textId="3A897F8C" w:rsidR="00E813A2" w:rsidRPr="007D32C0"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3870"/>
        <w:gridCol w:w="8"/>
        <w:gridCol w:w="3772"/>
      </w:tblGrid>
      <w:tr w:rsidR="007D32C0" w:rsidRPr="007D32C0" w14:paraId="5958EEE5" w14:textId="77777777" w:rsidTr="007D32C0">
        <w:trPr>
          <w:gridAfter w:val="1"/>
          <w:wAfter w:w="3772" w:type="dxa"/>
          <w:tblHeader/>
        </w:trPr>
        <w:tc>
          <w:tcPr>
            <w:tcW w:w="5678" w:type="dxa"/>
            <w:gridSpan w:val="3"/>
            <w:tcBorders>
              <w:top w:val="nil"/>
              <w:left w:val="nil"/>
              <w:bottom w:val="single" w:sz="4" w:space="0" w:color="auto"/>
              <w:right w:val="nil"/>
            </w:tcBorders>
            <w:shd w:val="clear" w:color="auto" w:fill="auto"/>
            <w:vAlign w:val="center"/>
          </w:tcPr>
          <w:p w14:paraId="7C9B6092" w14:textId="3EE7AD9C" w:rsidR="007D32C0" w:rsidRPr="007D32C0" w:rsidRDefault="007D32C0" w:rsidP="000166C7">
            <w:pPr>
              <w:tabs>
                <w:tab w:val="left" w:pos="-2430"/>
                <w:tab w:val="left" w:pos="0"/>
              </w:tabs>
              <w:suppressAutoHyphens/>
              <w:spacing w:after="0" w:line="240" w:lineRule="atLeast"/>
              <w:rPr>
                <w:rFonts w:cstheme="minorHAnsi"/>
                <w:sz w:val="24"/>
                <w:szCs w:val="24"/>
              </w:rPr>
            </w:pPr>
            <w:r w:rsidRPr="007D32C0">
              <w:rPr>
                <w:rFonts w:cstheme="minorHAnsi"/>
                <w:sz w:val="24"/>
                <w:szCs w:val="24"/>
              </w:rPr>
              <w:lastRenderedPageBreak/>
              <w:t>Course Plan:</w:t>
            </w:r>
          </w:p>
        </w:tc>
      </w:tr>
      <w:tr w:rsidR="007D32C0" w:rsidRPr="007D32C0" w14:paraId="402955A6" w14:textId="77777777" w:rsidTr="007D32C0">
        <w:trPr>
          <w:tblHeader/>
        </w:trPr>
        <w:tc>
          <w:tcPr>
            <w:tcW w:w="1800" w:type="dxa"/>
            <w:tcBorders>
              <w:top w:val="single" w:sz="4" w:space="0" w:color="auto"/>
            </w:tcBorders>
            <w:shd w:val="clear" w:color="auto" w:fill="E6E6E6"/>
            <w:vAlign w:val="center"/>
          </w:tcPr>
          <w:p w14:paraId="549CAB52" w14:textId="1EC64D1C"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Class Week/Date</w:t>
            </w:r>
          </w:p>
        </w:tc>
        <w:tc>
          <w:tcPr>
            <w:tcW w:w="3870" w:type="dxa"/>
            <w:tcBorders>
              <w:top w:val="single" w:sz="4" w:space="0" w:color="auto"/>
            </w:tcBorders>
            <w:shd w:val="clear" w:color="auto" w:fill="E6E6E6"/>
            <w:vAlign w:val="center"/>
          </w:tcPr>
          <w:p w14:paraId="19655045" w14:textId="3888F4D4"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Topics / Learning Activities</w:t>
            </w:r>
          </w:p>
        </w:tc>
        <w:tc>
          <w:tcPr>
            <w:tcW w:w="3780" w:type="dxa"/>
            <w:gridSpan w:val="2"/>
            <w:tcBorders>
              <w:top w:val="single" w:sz="4" w:space="0" w:color="auto"/>
            </w:tcBorders>
            <w:shd w:val="clear" w:color="auto" w:fill="E6E6E6"/>
            <w:vAlign w:val="center"/>
          </w:tcPr>
          <w:p w14:paraId="5EC5149F" w14:textId="792531B1" w:rsidR="007D32C0" w:rsidRPr="007D32C0" w:rsidRDefault="007D32C0" w:rsidP="000166C7">
            <w:pPr>
              <w:tabs>
                <w:tab w:val="left" w:pos="-2430"/>
                <w:tab w:val="left" w:pos="0"/>
              </w:tabs>
              <w:suppressAutoHyphens/>
              <w:spacing w:after="0" w:line="240" w:lineRule="atLeast"/>
              <w:jc w:val="center"/>
              <w:rPr>
                <w:rFonts w:cstheme="minorHAnsi"/>
                <w:sz w:val="24"/>
                <w:szCs w:val="24"/>
              </w:rPr>
            </w:pPr>
            <w:r w:rsidRPr="007D32C0">
              <w:rPr>
                <w:rFonts w:cstheme="minorHAnsi"/>
                <w:sz w:val="24"/>
                <w:szCs w:val="24"/>
              </w:rPr>
              <w:t xml:space="preserve">Assignments / Homework </w:t>
            </w:r>
          </w:p>
        </w:tc>
      </w:tr>
      <w:tr w:rsidR="00EB2D78" w:rsidRPr="007D32C0" w14:paraId="7B7B63ED" w14:textId="77777777" w:rsidTr="007D32C0">
        <w:trPr>
          <w:tblHeader/>
        </w:trPr>
        <w:tc>
          <w:tcPr>
            <w:tcW w:w="1800" w:type="dxa"/>
            <w:shd w:val="clear" w:color="auto" w:fill="auto"/>
          </w:tcPr>
          <w:p w14:paraId="2F05BF09" w14:textId="77777777" w:rsidR="00EB2D78" w:rsidRPr="007D32C0" w:rsidRDefault="00EB2D78" w:rsidP="00EB2D78">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w:t>
            </w:r>
          </w:p>
          <w:p w14:paraId="43D1A334" w14:textId="78B0108C" w:rsidR="00EB2D78" w:rsidRPr="007D32C0" w:rsidRDefault="00EB2D78" w:rsidP="00EB2D78">
            <w:pPr>
              <w:tabs>
                <w:tab w:val="left" w:pos="-2430"/>
                <w:tab w:val="left" w:pos="0"/>
              </w:tabs>
              <w:suppressAutoHyphens/>
              <w:spacing w:after="0" w:line="240" w:lineRule="atLeast"/>
              <w:jc w:val="center"/>
              <w:rPr>
                <w:rFonts w:cstheme="minorHAnsi"/>
                <w:i/>
                <w:sz w:val="24"/>
                <w:szCs w:val="24"/>
              </w:rPr>
            </w:pPr>
            <w:r>
              <w:rPr>
                <w:rFonts w:cstheme="minorHAnsi"/>
                <w:i/>
                <w:sz w:val="24"/>
                <w:szCs w:val="24"/>
              </w:rPr>
              <w:t>9/</w:t>
            </w:r>
            <w:r w:rsidR="003045A0">
              <w:rPr>
                <w:rFonts w:cstheme="minorHAnsi"/>
                <w:i/>
                <w:sz w:val="24"/>
                <w:szCs w:val="24"/>
              </w:rPr>
              <w:t>1</w:t>
            </w:r>
          </w:p>
        </w:tc>
        <w:tc>
          <w:tcPr>
            <w:tcW w:w="3870" w:type="dxa"/>
            <w:shd w:val="clear" w:color="auto" w:fill="auto"/>
          </w:tcPr>
          <w:p w14:paraId="25ED8193" w14:textId="6446DACC" w:rsidR="00EB2D78" w:rsidRDefault="00EB2D78" w:rsidP="00EB2D78">
            <w:pPr>
              <w:tabs>
                <w:tab w:val="left" w:pos="-2430"/>
                <w:tab w:val="left" w:pos="0"/>
              </w:tabs>
              <w:suppressAutoHyphens/>
              <w:spacing w:after="0" w:line="240" w:lineRule="atLeast"/>
              <w:rPr>
                <w:rFonts w:cstheme="minorHAnsi"/>
                <w:sz w:val="24"/>
                <w:szCs w:val="24"/>
              </w:rPr>
            </w:pPr>
            <w:r>
              <w:rPr>
                <w:rFonts w:cstheme="minorHAnsi"/>
                <w:sz w:val="24"/>
                <w:szCs w:val="24"/>
              </w:rPr>
              <w:t>Welcome and introductions</w:t>
            </w:r>
          </w:p>
          <w:p w14:paraId="0D44C37E" w14:textId="6EECC75D" w:rsidR="00EB2D78" w:rsidRDefault="00EB2D78" w:rsidP="00EB2D78">
            <w:pPr>
              <w:tabs>
                <w:tab w:val="left" w:pos="-2430"/>
                <w:tab w:val="left" w:pos="0"/>
              </w:tabs>
              <w:suppressAutoHyphens/>
              <w:spacing w:after="0" w:line="240" w:lineRule="atLeast"/>
              <w:rPr>
                <w:rFonts w:cstheme="minorHAnsi"/>
                <w:sz w:val="24"/>
                <w:szCs w:val="24"/>
              </w:rPr>
            </w:pPr>
            <w:r>
              <w:rPr>
                <w:rFonts w:cstheme="minorHAnsi"/>
                <w:sz w:val="24"/>
                <w:szCs w:val="24"/>
              </w:rPr>
              <w:t>Zoom and Slack info for the semester</w:t>
            </w:r>
          </w:p>
          <w:p w14:paraId="5C6EDDD4" w14:textId="29991A41" w:rsidR="00EB2D78" w:rsidRPr="007D32C0" w:rsidRDefault="0056697C" w:rsidP="00B459A2">
            <w:pPr>
              <w:tabs>
                <w:tab w:val="left" w:pos="-2430"/>
                <w:tab w:val="left" w:pos="0"/>
              </w:tabs>
              <w:suppressAutoHyphens/>
              <w:spacing w:after="0" w:line="240" w:lineRule="atLeast"/>
              <w:rPr>
                <w:rFonts w:cstheme="minorHAnsi"/>
                <w:sz w:val="24"/>
                <w:szCs w:val="24"/>
              </w:rPr>
            </w:pPr>
            <w:r>
              <w:rPr>
                <w:rFonts w:cstheme="minorHAnsi"/>
                <w:sz w:val="24"/>
                <w:szCs w:val="24"/>
              </w:rPr>
              <w:t>What even is forecasting</w:t>
            </w:r>
          </w:p>
        </w:tc>
        <w:tc>
          <w:tcPr>
            <w:tcW w:w="3780" w:type="dxa"/>
            <w:gridSpan w:val="2"/>
            <w:shd w:val="clear" w:color="auto" w:fill="auto"/>
          </w:tcPr>
          <w:p w14:paraId="7B8B05A7" w14:textId="77777777" w:rsidR="00EB2D78" w:rsidRDefault="004E6F2F" w:rsidP="00EB2D78">
            <w:pPr>
              <w:tabs>
                <w:tab w:val="left" w:pos="-2430"/>
                <w:tab w:val="left" w:pos="0"/>
              </w:tabs>
              <w:suppressAutoHyphens/>
              <w:spacing w:after="0" w:line="240" w:lineRule="atLeast"/>
              <w:rPr>
                <w:rFonts w:cstheme="minorHAnsi"/>
                <w:sz w:val="24"/>
                <w:szCs w:val="24"/>
              </w:rPr>
            </w:pPr>
            <w:r>
              <w:rPr>
                <w:rFonts w:cstheme="minorHAnsi"/>
                <w:sz w:val="24"/>
                <w:szCs w:val="24"/>
              </w:rPr>
              <w:t>Read chapter 2 of Brownlee</w:t>
            </w:r>
          </w:p>
          <w:p w14:paraId="2440E2FC" w14:textId="3FC193A0" w:rsidR="00425911" w:rsidRPr="007D32C0" w:rsidRDefault="00425911" w:rsidP="00EB2D78">
            <w:pPr>
              <w:tabs>
                <w:tab w:val="left" w:pos="-2430"/>
                <w:tab w:val="left" w:pos="0"/>
              </w:tabs>
              <w:suppressAutoHyphens/>
              <w:spacing w:after="0" w:line="240" w:lineRule="atLeast"/>
              <w:rPr>
                <w:rFonts w:cstheme="minorHAnsi"/>
                <w:sz w:val="24"/>
                <w:szCs w:val="24"/>
              </w:rPr>
            </w:pPr>
            <w:r>
              <w:rPr>
                <w:rFonts w:cstheme="minorHAnsi"/>
                <w:sz w:val="24"/>
                <w:szCs w:val="24"/>
              </w:rPr>
              <w:t>Readings on de-anonymization / PII</w:t>
            </w:r>
          </w:p>
        </w:tc>
      </w:tr>
      <w:tr w:rsidR="00EB2D78" w:rsidRPr="007D32C0" w14:paraId="4FA12F92" w14:textId="77777777" w:rsidTr="007D32C0">
        <w:trPr>
          <w:tblHeader/>
        </w:trPr>
        <w:tc>
          <w:tcPr>
            <w:tcW w:w="1800" w:type="dxa"/>
            <w:shd w:val="clear" w:color="auto" w:fill="auto"/>
          </w:tcPr>
          <w:p w14:paraId="5DA3F756" w14:textId="77777777" w:rsidR="00EB2D78" w:rsidRPr="007D32C0" w:rsidRDefault="00EB2D78" w:rsidP="00EB2D78">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2</w:t>
            </w:r>
          </w:p>
          <w:p w14:paraId="47B57DB3" w14:textId="2F48BB7A" w:rsidR="00EB2D78" w:rsidRPr="007D32C0" w:rsidRDefault="00EB2D78" w:rsidP="00EB2D78">
            <w:pPr>
              <w:tabs>
                <w:tab w:val="left" w:pos="-2430"/>
                <w:tab w:val="left" w:pos="0"/>
              </w:tabs>
              <w:suppressAutoHyphens/>
              <w:spacing w:after="0" w:line="240" w:lineRule="atLeast"/>
              <w:jc w:val="center"/>
              <w:rPr>
                <w:rFonts w:cstheme="minorHAnsi"/>
                <w:i/>
                <w:sz w:val="24"/>
                <w:szCs w:val="24"/>
              </w:rPr>
            </w:pPr>
            <w:r>
              <w:rPr>
                <w:rFonts w:cstheme="minorHAnsi"/>
                <w:i/>
                <w:sz w:val="24"/>
                <w:szCs w:val="24"/>
              </w:rPr>
              <w:t>9/</w:t>
            </w:r>
            <w:r w:rsidR="003045A0">
              <w:rPr>
                <w:rFonts w:cstheme="minorHAnsi"/>
                <w:i/>
                <w:sz w:val="24"/>
                <w:szCs w:val="24"/>
              </w:rPr>
              <w:t>8</w:t>
            </w:r>
          </w:p>
        </w:tc>
        <w:tc>
          <w:tcPr>
            <w:tcW w:w="3870" w:type="dxa"/>
            <w:shd w:val="clear" w:color="auto" w:fill="auto"/>
          </w:tcPr>
          <w:p w14:paraId="18A40695" w14:textId="5153ABF9" w:rsidR="000F5AD6" w:rsidRPr="007D32C0" w:rsidRDefault="004E6F2F" w:rsidP="00EB2D78">
            <w:pPr>
              <w:tabs>
                <w:tab w:val="left" w:pos="-2430"/>
                <w:tab w:val="left" w:pos="0"/>
              </w:tabs>
              <w:suppressAutoHyphens/>
              <w:spacing w:after="0" w:line="240" w:lineRule="atLeast"/>
              <w:rPr>
                <w:rFonts w:cstheme="minorHAnsi"/>
                <w:sz w:val="24"/>
                <w:szCs w:val="24"/>
              </w:rPr>
            </w:pPr>
            <w:r w:rsidRPr="004E6F2F">
              <w:rPr>
                <w:rFonts w:cstheme="minorHAnsi"/>
                <w:sz w:val="24"/>
                <w:szCs w:val="24"/>
              </w:rPr>
              <w:t>What is time series forecasting?</w:t>
            </w:r>
          </w:p>
        </w:tc>
        <w:tc>
          <w:tcPr>
            <w:tcW w:w="3780" w:type="dxa"/>
            <w:gridSpan w:val="2"/>
            <w:shd w:val="clear" w:color="auto" w:fill="auto"/>
          </w:tcPr>
          <w:p w14:paraId="129DE211" w14:textId="0AEB7AB7" w:rsidR="004E6F2F" w:rsidRPr="004E6F2F" w:rsidRDefault="004E6F2F" w:rsidP="004E6F2F">
            <w:pPr>
              <w:tabs>
                <w:tab w:val="left" w:pos="-2430"/>
                <w:tab w:val="left" w:pos="0"/>
              </w:tabs>
              <w:suppressAutoHyphens/>
              <w:spacing w:after="0" w:line="240" w:lineRule="atLeast"/>
              <w:rPr>
                <w:rFonts w:cstheme="minorHAnsi"/>
                <w:sz w:val="24"/>
                <w:szCs w:val="24"/>
              </w:rPr>
            </w:pPr>
            <w:r>
              <w:rPr>
                <w:rFonts w:cstheme="minorHAnsi"/>
                <w:sz w:val="24"/>
                <w:szCs w:val="24"/>
              </w:rPr>
              <w:t>C</w:t>
            </w:r>
            <w:r w:rsidRPr="004E6F2F">
              <w:rPr>
                <w:rFonts w:cstheme="minorHAnsi"/>
                <w:sz w:val="24"/>
                <w:szCs w:val="24"/>
              </w:rPr>
              <w:t>hapter 4 of Brownlee</w:t>
            </w:r>
          </w:p>
          <w:p w14:paraId="1D38B5A5" w14:textId="77777777" w:rsidR="00B351AB" w:rsidRDefault="00B351AB" w:rsidP="00425911">
            <w:pPr>
              <w:tabs>
                <w:tab w:val="left" w:pos="-2430"/>
                <w:tab w:val="left" w:pos="0"/>
              </w:tabs>
              <w:suppressAutoHyphens/>
              <w:spacing w:after="0" w:line="240" w:lineRule="atLeast"/>
              <w:rPr>
                <w:rFonts w:cstheme="minorHAnsi"/>
                <w:sz w:val="24"/>
                <w:szCs w:val="24"/>
              </w:rPr>
            </w:pPr>
            <w:hyperlink r:id="rId26" w:history="1">
              <w:r w:rsidR="004E6F2F" w:rsidRPr="00B351AB">
                <w:rPr>
                  <w:rStyle w:val="Hyperlink"/>
                  <w:rFonts w:cstheme="minorHAnsi"/>
                  <w:sz w:val="24"/>
                  <w:szCs w:val="24"/>
                </w:rPr>
                <w:t>Time series in Pandas</w:t>
              </w:r>
            </w:hyperlink>
            <w:r w:rsidR="004E6F2F" w:rsidRPr="004E6F2F">
              <w:rPr>
                <w:rFonts w:cstheme="minorHAnsi"/>
                <w:sz w:val="24"/>
                <w:szCs w:val="24"/>
              </w:rPr>
              <w:t xml:space="preserve"> </w:t>
            </w:r>
          </w:p>
          <w:p w14:paraId="679D51B3" w14:textId="5E1B794E" w:rsidR="00425911" w:rsidRPr="00425911" w:rsidRDefault="00425911" w:rsidP="00425911">
            <w:pPr>
              <w:tabs>
                <w:tab w:val="left" w:pos="-2430"/>
                <w:tab w:val="left" w:pos="0"/>
              </w:tabs>
              <w:suppressAutoHyphens/>
              <w:spacing w:after="0" w:line="240" w:lineRule="atLeast"/>
              <w:rPr>
                <w:rFonts w:cstheme="minorHAnsi"/>
                <w:sz w:val="24"/>
                <w:szCs w:val="24"/>
              </w:rPr>
            </w:pPr>
            <w:r>
              <w:rPr>
                <w:rFonts w:cstheme="minorHAnsi"/>
                <w:sz w:val="24"/>
                <w:szCs w:val="24"/>
              </w:rPr>
              <w:t>Readings on bias in big data</w:t>
            </w:r>
          </w:p>
        </w:tc>
      </w:tr>
      <w:tr w:rsidR="00EB2D78" w:rsidRPr="007D32C0" w14:paraId="4E638A11" w14:textId="77777777" w:rsidTr="007D32C0">
        <w:trPr>
          <w:tblHeader/>
        </w:trPr>
        <w:tc>
          <w:tcPr>
            <w:tcW w:w="1800" w:type="dxa"/>
            <w:shd w:val="clear" w:color="auto" w:fill="auto"/>
          </w:tcPr>
          <w:p w14:paraId="512914B5" w14:textId="77777777" w:rsidR="00EB2D78" w:rsidRPr="007D32C0" w:rsidRDefault="00EB2D78" w:rsidP="00EB2D78">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3</w:t>
            </w:r>
          </w:p>
          <w:p w14:paraId="75AADBA9" w14:textId="674B3519" w:rsidR="00EB2D78" w:rsidRPr="007D32C0" w:rsidRDefault="00EB2D78" w:rsidP="00EB2D78">
            <w:pPr>
              <w:tabs>
                <w:tab w:val="left" w:pos="-2430"/>
                <w:tab w:val="left" w:pos="0"/>
              </w:tabs>
              <w:suppressAutoHyphens/>
              <w:spacing w:after="0" w:line="240" w:lineRule="atLeast"/>
              <w:jc w:val="center"/>
              <w:rPr>
                <w:rFonts w:cstheme="minorHAnsi"/>
                <w:i/>
                <w:sz w:val="24"/>
                <w:szCs w:val="24"/>
              </w:rPr>
            </w:pPr>
            <w:r>
              <w:rPr>
                <w:rFonts w:cstheme="minorHAnsi"/>
                <w:i/>
                <w:sz w:val="24"/>
                <w:szCs w:val="24"/>
              </w:rPr>
              <w:t>9/1</w:t>
            </w:r>
            <w:r w:rsidR="003045A0">
              <w:rPr>
                <w:rFonts w:cstheme="minorHAnsi"/>
                <w:i/>
                <w:sz w:val="24"/>
                <w:szCs w:val="24"/>
              </w:rPr>
              <w:t>5</w:t>
            </w:r>
          </w:p>
        </w:tc>
        <w:tc>
          <w:tcPr>
            <w:tcW w:w="3870" w:type="dxa"/>
            <w:shd w:val="clear" w:color="auto" w:fill="auto"/>
          </w:tcPr>
          <w:p w14:paraId="36B9EA9D" w14:textId="30457B7A" w:rsidR="00EB2D78" w:rsidRPr="007D32C0" w:rsidRDefault="004E6F2F" w:rsidP="00EB2D78">
            <w:pPr>
              <w:tabs>
                <w:tab w:val="left" w:pos="-2430"/>
                <w:tab w:val="left" w:pos="0"/>
              </w:tabs>
              <w:suppressAutoHyphens/>
              <w:spacing w:after="0" w:line="240" w:lineRule="atLeast"/>
              <w:rPr>
                <w:rFonts w:cstheme="minorHAnsi"/>
                <w:sz w:val="24"/>
                <w:szCs w:val="24"/>
              </w:rPr>
            </w:pPr>
            <w:r w:rsidRPr="004E6F2F">
              <w:rPr>
                <w:rFonts w:cstheme="minorHAnsi"/>
                <w:sz w:val="24"/>
                <w:szCs w:val="24"/>
              </w:rPr>
              <w:t>Dealing with time series</w:t>
            </w:r>
          </w:p>
        </w:tc>
        <w:tc>
          <w:tcPr>
            <w:tcW w:w="3780" w:type="dxa"/>
            <w:gridSpan w:val="2"/>
            <w:shd w:val="clear" w:color="auto" w:fill="auto"/>
          </w:tcPr>
          <w:p w14:paraId="51D3F55C" w14:textId="100BA9B9" w:rsidR="00A736CC" w:rsidRDefault="00A736CC" w:rsidP="00EB2D78">
            <w:pPr>
              <w:tabs>
                <w:tab w:val="left" w:pos="-2430"/>
                <w:tab w:val="left" w:pos="0"/>
              </w:tabs>
              <w:suppressAutoHyphens/>
              <w:spacing w:after="0" w:line="240" w:lineRule="atLeast"/>
              <w:rPr>
                <w:rFonts w:cstheme="minorHAnsi"/>
                <w:sz w:val="24"/>
                <w:szCs w:val="24"/>
              </w:rPr>
            </w:pPr>
            <w:hyperlink r:id="rId27" w:history="1">
              <w:r w:rsidRPr="00A736CC">
                <w:rPr>
                  <w:rStyle w:val="Hyperlink"/>
                  <w:rFonts w:cstheme="minorHAnsi"/>
                  <w:sz w:val="24"/>
                  <w:szCs w:val="24"/>
                </w:rPr>
                <w:t>Choosing the right trendline in Excel</w:t>
              </w:r>
            </w:hyperlink>
          </w:p>
          <w:p w14:paraId="2A7AE876" w14:textId="7000E98D" w:rsidR="0071479B" w:rsidRDefault="0071479B" w:rsidP="00EB2D78">
            <w:pPr>
              <w:tabs>
                <w:tab w:val="left" w:pos="-2430"/>
                <w:tab w:val="left" w:pos="0"/>
              </w:tabs>
              <w:suppressAutoHyphens/>
              <w:spacing w:after="0" w:line="240" w:lineRule="atLeast"/>
              <w:rPr>
                <w:rFonts w:cstheme="minorHAnsi"/>
                <w:sz w:val="24"/>
                <w:szCs w:val="24"/>
              </w:rPr>
            </w:pPr>
            <w:r>
              <w:rPr>
                <w:rFonts w:cstheme="minorHAnsi"/>
                <w:sz w:val="24"/>
                <w:szCs w:val="24"/>
              </w:rPr>
              <w:t>Excel trendline types (PDF)</w:t>
            </w:r>
          </w:p>
          <w:p w14:paraId="34543737" w14:textId="689907FA" w:rsidR="00EB2D78" w:rsidRDefault="00B351AB" w:rsidP="00EB2D78">
            <w:pPr>
              <w:tabs>
                <w:tab w:val="left" w:pos="-2430"/>
                <w:tab w:val="left" w:pos="0"/>
              </w:tabs>
              <w:suppressAutoHyphens/>
              <w:spacing w:after="0" w:line="240" w:lineRule="atLeast"/>
              <w:rPr>
                <w:rFonts w:cstheme="minorHAnsi"/>
                <w:sz w:val="24"/>
                <w:szCs w:val="24"/>
              </w:rPr>
            </w:pPr>
            <w:hyperlink r:id="rId28" w:history="1">
              <w:r w:rsidRPr="00B351AB">
                <w:rPr>
                  <w:rStyle w:val="Hyperlink"/>
                  <w:rFonts w:cstheme="minorHAnsi"/>
                  <w:sz w:val="24"/>
                  <w:szCs w:val="24"/>
                </w:rPr>
                <w:t>Linear regression in Python</w:t>
              </w:r>
            </w:hyperlink>
          </w:p>
          <w:p w14:paraId="3791338D" w14:textId="77777777" w:rsidR="00B351AB" w:rsidRDefault="00B351AB" w:rsidP="00EB2D78">
            <w:pPr>
              <w:tabs>
                <w:tab w:val="left" w:pos="-2430"/>
                <w:tab w:val="left" w:pos="0"/>
              </w:tabs>
              <w:suppressAutoHyphens/>
              <w:spacing w:after="0" w:line="240" w:lineRule="atLeast"/>
              <w:rPr>
                <w:rFonts w:cstheme="minorHAnsi"/>
                <w:sz w:val="24"/>
                <w:szCs w:val="24"/>
              </w:rPr>
            </w:pPr>
            <w:hyperlink r:id="rId29" w:history="1">
              <w:r w:rsidRPr="00B351AB">
                <w:rPr>
                  <w:rStyle w:val="Hyperlink"/>
                  <w:rFonts w:cstheme="minorHAnsi"/>
                  <w:sz w:val="24"/>
                  <w:szCs w:val="24"/>
                </w:rPr>
                <w:t>Linear model in scikit-learn</w:t>
              </w:r>
            </w:hyperlink>
          </w:p>
          <w:p w14:paraId="156A6B92" w14:textId="2F600F1F" w:rsidR="0071479B" w:rsidRPr="007D32C0" w:rsidRDefault="0071479B" w:rsidP="00EB2D78">
            <w:pPr>
              <w:tabs>
                <w:tab w:val="left" w:pos="-2430"/>
                <w:tab w:val="left" w:pos="0"/>
              </w:tabs>
              <w:suppressAutoHyphens/>
              <w:spacing w:after="0" w:line="240" w:lineRule="atLeast"/>
              <w:rPr>
                <w:rFonts w:cstheme="minorHAnsi"/>
                <w:sz w:val="24"/>
                <w:szCs w:val="24"/>
              </w:rPr>
            </w:pPr>
            <w:r>
              <w:rPr>
                <w:rFonts w:cstheme="minorHAnsi"/>
                <w:sz w:val="24"/>
                <w:szCs w:val="24"/>
              </w:rPr>
              <w:t xml:space="preserve">Video: </w:t>
            </w:r>
            <w:hyperlink r:id="rId30" w:history="1">
              <w:r w:rsidRPr="0071479B">
                <w:rPr>
                  <w:rStyle w:val="Hyperlink"/>
                  <w:rFonts w:cstheme="minorHAnsi"/>
                  <w:sz w:val="24"/>
                  <w:szCs w:val="24"/>
                </w:rPr>
                <w:t>Practical privacy-preserving machine learning in Python</w:t>
              </w:r>
            </w:hyperlink>
            <w:r>
              <w:rPr>
                <w:rFonts w:cstheme="minorHAnsi"/>
                <w:sz w:val="24"/>
                <w:szCs w:val="24"/>
              </w:rPr>
              <w:t xml:space="preserve"> (PyCon)</w:t>
            </w:r>
          </w:p>
        </w:tc>
      </w:tr>
      <w:tr w:rsidR="00EB2D78" w:rsidRPr="007D32C0" w14:paraId="4347C4DC" w14:textId="77777777" w:rsidTr="007D32C0">
        <w:trPr>
          <w:tblHeader/>
        </w:trPr>
        <w:tc>
          <w:tcPr>
            <w:tcW w:w="1800" w:type="dxa"/>
            <w:shd w:val="clear" w:color="auto" w:fill="auto"/>
          </w:tcPr>
          <w:p w14:paraId="0A9F1419" w14:textId="77777777" w:rsidR="00EB2D78" w:rsidRPr="007D32C0" w:rsidRDefault="00EB2D78" w:rsidP="00EB2D78">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4</w:t>
            </w:r>
          </w:p>
          <w:p w14:paraId="5BB4817F" w14:textId="12B59BBF" w:rsidR="00EB2D78" w:rsidRPr="007D32C0" w:rsidRDefault="00EB2D78" w:rsidP="00EB2D78">
            <w:pPr>
              <w:tabs>
                <w:tab w:val="left" w:pos="-2430"/>
                <w:tab w:val="left" w:pos="0"/>
              </w:tabs>
              <w:suppressAutoHyphens/>
              <w:spacing w:after="0" w:line="240" w:lineRule="atLeast"/>
              <w:jc w:val="center"/>
              <w:rPr>
                <w:rFonts w:cstheme="minorHAnsi"/>
                <w:i/>
                <w:sz w:val="24"/>
                <w:szCs w:val="24"/>
              </w:rPr>
            </w:pPr>
            <w:r>
              <w:rPr>
                <w:rFonts w:cstheme="minorHAnsi"/>
                <w:i/>
                <w:sz w:val="24"/>
                <w:szCs w:val="24"/>
              </w:rPr>
              <w:t>9/2</w:t>
            </w:r>
            <w:r w:rsidR="003045A0">
              <w:rPr>
                <w:rFonts w:cstheme="minorHAnsi"/>
                <w:i/>
                <w:sz w:val="24"/>
                <w:szCs w:val="24"/>
              </w:rPr>
              <w:t>2</w:t>
            </w:r>
          </w:p>
        </w:tc>
        <w:tc>
          <w:tcPr>
            <w:tcW w:w="3870" w:type="dxa"/>
            <w:shd w:val="clear" w:color="auto" w:fill="auto"/>
          </w:tcPr>
          <w:p w14:paraId="36D8BE61" w14:textId="3CD58C9C" w:rsidR="00EB2D78" w:rsidRPr="007D32C0" w:rsidRDefault="00B351AB" w:rsidP="00EB2D78">
            <w:pPr>
              <w:tabs>
                <w:tab w:val="left" w:pos="-2430"/>
                <w:tab w:val="left" w:pos="0"/>
              </w:tabs>
              <w:suppressAutoHyphens/>
              <w:spacing w:after="0" w:line="240" w:lineRule="atLeast"/>
              <w:rPr>
                <w:rFonts w:cstheme="minorHAnsi"/>
                <w:sz w:val="24"/>
                <w:szCs w:val="24"/>
              </w:rPr>
            </w:pPr>
            <w:r w:rsidRPr="00B351AB">
              <w:rPr>
                <w:rFonts w:cstheme="minorHAnsi"/>
                <w:sz w:val="24"/>
                <w:szCs w:val="24"/>
              </w:rPr>
              <w:t>Simple linear regression using Excel and Python</w:t>
            </w:r>
          </w:p>
        </w:tc>
        <w:tc>
          <w:tcPr>
            <w:tcW w:w="3780" w:type="dxa"/>
            <w:gridSpan w:val="2"/>
            <w:shd w:val="clear" w:color="auto" w:fill="auto"/>
          </w:tcPr>
          <w:p w14:paraId="7310C027" w14:textId="3D0B68C6" w:rsidR="00EB2D78" w:rsidRDefault="0071479B" w:rsidP="00EB2D78">
            <w:pPr>
              <w:tabs>
                <w:tab w:val="left" w:pos="-2430"/>
                <w:tab w:val="left" w:pos="0"/>
              </w:tabs>
              <w:suppressAutoHyphens/>
              <w:spacing w:after="0" w:line="240" w:lineRule="atLeast"/>
              <w:rPr>
                <w:rFonts w:cstheme="minorHAnsi"/>
                <w:sz w:val="24"/>
                <w:szCs w:val="24"/>
              </w:rPr>
            </w:pPr>
            <w:hyperlink r:id="rId31" w:history="1">
              <w:r w:rsidRPr="0071479B">
                <w:rPr>
                  <w:rStyle w:val="Hyperlink"/>
                  <w:rFonts w:cstheme="minorHAnsi"/>
                  <w:sz w:val="24"/>
                  <w:szCs w:val="24"/>
                </w:rPr>
                <w:t>ARMA in statsmodels</w:t>
              </w:r>
            </w:hyperlink>
          </w:p>
          <w:p w14:paraId="79BF52C9" w14:textId="0DA0407D" w:rsidR="001F1700" w:rsidRDefault="001F1700" w:rsidP="00EB2D78">
            <w:pPr>
              <w:tabs>
                <w:tab w:val="left" w:pos="-2430"/>
                <w:tab w:val="left" w:pos="0"/>
              </w:tabs>
              <w:suppressAutoHyphens/>
              <w:spacing w:after="0" w:line="240" w:lineRule="atLeast"/>
              <w:rPr>
                <w:rFonts w:cstheme="minorHAnsi"/>
                <w:sz w:val="24"/>
                <w:szCs w:val="24"/>
              </w:rPr>
            </w:pPr>
            <w:r>
              <w:rPr>
                <w:rFonts w:cstheme="minorHAnsi"/>
                <w:sz w:val="24"/>
                <w:szCs w:val="24"/>
              </w:rPr>
              <w:t>Chapter 22 &amp; 23 of Brownlee</w:t>
            </w:r>
          </w:p>
          <w:p w14:paraId="340C4F87" w14:textId="7D23CD1D" w:rsidR="0071479B" w:rsidRPr="007D32C0" w:rsidRDefault="0071479B" w:rsidP="00EB2D78">
            <w:pPr>
              <w:tabs>
                <w:tab w:val="left" w:pos="-2430"/>
                <w:tab w:val="left" w:pos="0"/>
              </w:tabs>
              <w:suppressAutoHyphens/>
              <w:spacing w:after="0" w:line="240" w:lineRule="atLeast"/>
              <w:rPr>
                <w:rFonts w:cstheme="minorHAnsi"/>
                <w:sz w:val="24"/>
                <w:szCs w:val="24"/>
              </w:rPr>
            </w:pPr>
            <w:r>
              <w:rPr>
                <w:rFonts w:cstheme="minorHAnsi"/>
                <w:sz w:val="24"/>
                <w:szCs w:val="24"/>
              </w:rPr>
              <w:t xml:space="preserve">Video: </w:t>
            </w:r>
            <w:hyperlink r:id="rId32" w:history="1">
              <w:r w:rsidRPr="0071479B">
                <w:rPr>
                  <w:rStyle w:val="Hyperlink"/>
                  <w:rFonts w:cstheme="minorHAnsi"/>
                  <w:sz w:val="24"/>
                  <w:szCs w:val="24"/>
                </w:rPr>
                <w:t>Implementing Ethics: Developing Trustworthy AI</w:t>
              </w:r>
            </w:hyperlink>
            <w:r>
              <w:rPr>
                <w:rFonts w:cstheme="minorHAnsi"/>
                <w:sz w:val="24"/>
                <w:szCs w:val="24"/>
              </w:rPr>
              <w:t xml:space="preserve"> (PyCon)</w:t>
            </w:r>
          </w:p>
        </w:tc>
      </w:tr>
      <w:tr w:rsidR="000E4882" w:rsidRPr="007D32C0" w14:paraId="3580A145" w14:textId="77777777" w:rsidTr="007D32C0">
        <w:trPr>
          <w:tblHeader/>
        </w:trPr>
        <w:tc>
          <w:tcPr>
            <w:tcW w:w="1800" w:type="dxa"/>
            <w:shd w:val="clear" w:color="auto" w:fill="auto"/>
          </w:tcPr>
          <w:p w14:paraId="3CCBB4D5"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5</w:t>
            </w:r>
          </w:p>
          <w:p w14:paraId="335813D9" w14:textId="344271A5"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Pr>
                <w:rFonts w:cstheme="minorHAnsi"/>
                <w:i/>
                <w:sz w:val="24"/>
                <w:szCs w:val="24"/>
              </w:rPr>
              <w:t>9/29</w:t>
            </w:r>
          </w:p>
        </w:tc>
        <w:tc>
          <w:tcPr>
            <w:tcW w:w="3870" w:type="dxa"/>
            <w:shd w:val="clear" w:color="auto" w:fill="auto"/>
          </w:tcPr>
          <w:p w14:paraId="54FE4333" w14:textId="79A61349" w:rsidR="000E4882" w:rsidRPr="007D32C0" w:rsidRDefault="00B351AB" w:rsidP="000E4882">
            <w:pPr>
              <w:tabs>
                <w:tab w:val="left" w:pos="-2430"/>
                <w:tab w:val="left" w:pos="0"/>
              </w:tabs>
              <w:suppressAutoHyphens/>
              <w:spacing w:after="0" w:line="240" w:lineRule="atLeast"/>
              <w:rPr>
                <w:rFonts w:cstheme="minorHAnsi"/>
                <w:sz w:val="24"/>
                <w:szCs w:val="24"/>
              </w:rPr>
            </w:pPr>
            <w:r>
              <w:rPr>
                <w:rFonts w:cstheme="minorHAnsi"/>
                <w:sz w:val="24"/>
                <w:szCs w:val="24"/>
              </w:rPr>
              <w:t>ARMA</w:t>
            </w:r>
          </w:p>
        </w:tc>
        <w:tc>
          <w:tcPr>
            <w:tcW w:w="3780" w:type="dxa"/>
            <w:gridSpan w:val="2"/>
            <w:shd w:val="clear" w:color="auto" w:fill="auto"/>
          </w:tcPr>
          <w:p w14:paraId="68677202" w14:textId="0187643E" w:rsidR="000E4882" w:rsidRDefault="0071479B" w:rsidP="000E4882">
            <w:pPr>
              <w:tabs>
                <w:tab w:val="left" w:pos="-2430"/>
                <w:tab w:val="left" w:pos="0"/>
              </w:tabs>
              <w:suppressAutoHyphens/>
              <w:spacing w:after="0" w:line="240" w:lineRule="atLeast"/>
              <w:rPr>
                <w:rFonts w:cstheme="minorHAnsi"/>
                <w:sz w:val="24"/>
                <w:szCs w:val="24"/>
              </w:rPr>
            </w:pPr>
            <w:hyperlink r:id="rId33" w:history="1">
              <w:r w:rsidRPr="0071479B">
                <w:rPr>
                  <w:rStyle w:val="Hyperlink"/>
                  <w:rFonts w:cstheme="minorHAnsi"/>
                  <w:sz w:val="24"/>
                  <w:szCs w:val="24"/>
                </w:rPr>
                <w:t>ARIMA for time series forecasting in Python</w:t>
              </w:r>
            </w:hyperlink>
          </w:p>
          <w:p w14:paraId="421D4C4E" w14:textId="0D4DC120" w:rsidR="001F1700" w:rsidRDefault="001F1700" w:rsidP="000E4882">
            <w:pPr>
              <w:tabs>
                <w:tab w:val="left" w:pos="-2430"/>
                <w:tab w:val="left" w:pos="0"/>
              </w:tabs>
              <w:suppressAutoHyphens/>
              <w:spacing w:after="0" w:line="240" w:lineRule="atLeast"/>
              <w:rPr>
                <w:rFonts w:cstheme="minorHAnsi"/>
                <w:sz w:val="24"/>
                <w:szCs w:val="24"/>
              </w:rPr>
            </w:pPr>
            <w:r>
              <w:rPr>
                <w:rFonts w:cstheme="minorHAnsi"/>
                <w:sz w:val="24"/>
                <w:szCs w:val="24"/>
              </w:rPr>
              <w:t>Chapter 21 of Brownlee</w:t>
            </w:r>
          </w:p>
          <w:p w14:paraId="7AF69AE6" w14:textId="13E7C208" w:rsidR="001F1700" w:rsidRDefault="001F1700" w:rsidP="000E4882">
            <w:pPr>
              <w:tabs>
                <w:tab w:val="left" w:pos="-2430"/>
                <w:tab w:val="left" w:pos="0"/>
              </w:tabs>
              <w:suppressAutoHyphens/>
              <w:spacing w:after="0" w:line="240" w:lineRule="atLeast"/>
              <w:rPr>
                <w:rFonts w:cstheme="minorHAnsi"/>
                <w:sz w:val="24"/>
                <w:szCs w:val="24"/>
              </w:rPr>
            </w:pPr>
            <w:r>
              <w:rPr>
                <w:rFonts w:cstheme="minorHAnsi"/>
                <w:sz w:val="24"/>
                <w:szCs w:val="24"/>
              </w:rPr>
              <w:t>Chapter 24 of Brownlee</w:t>
            </w:r>
          </w:p>
          <w:p w14:paraId="53BCE0DF" w14:textId="6E0CB45E" w:rsidR="0071479B" w:rsidRDefault="0071479B" w:rsidP="000E4882">
            <w:pPr>
              <w:tabs>
                <w:tab w:val="left" w:pos="-2430"/>
                <w:tab w:val="left" w:pos="0"/>
              </w:tabs>
              <w:suppressAutoHyphens/>
              <w:spacing w:after="0" w:line="240" w:lineRule="atLeast"/>
              <w:rPr>
                <w:rFonts w:cstheme="minorHAnsi"/>
                <w:sz w:val="24"/>
                <w:szCs w:val="24"/>
              </w:rPr>
            </w:pPr>
            <w:r w:rsidRPr="0071479B">
              <w:rPr>
                <w:rFonts w:cstheme="minorHAnsi"/>
                <w:sz w:val="24"/>
                <w:szCs w:val="24"/>
              </w:rPr>
              <w:t>Time series with ARIMA</w:t>
            </w:r>
            <w:r>
              <w:rPr>
                <w:rFonts w:cstheme="minorHAnsi"/>
                <w:sz w:val="24"/>
                <w:szCs w:val="24"/>
              </w:rPr>
              <w:t xml:space="preserve"> (PDF)</w:t>
            </w:r>
          </w:p>
          <w:p w14:paraId="78706B83" w14:textId="2CF490B0" w:rsidR="0071479B" w:rsidRDefault="0071479B" w:rsidP="000E4882">
            <w:pPr>
              <w:tabs>
                <w:tab w:val="left" w:pos="-2430"/>
                <w:tab w:val="left" w:pos="0"/>
              </w:tabs>
              <w:suppressAutoHyphens/>
              <w:spacing w:after="0" w:line="240" w:lineRule="atLeast"/>
              <w:rPr>
                <w:rFonts w:cstheme="minorHAnsi"/>
                <w:sz w:val="24"/>
                <w:szCs w:val="24"/>
              </w:rPr>
            </w:pPr>
            <w:hyperlink r:id="rId34" w:history="1">
              <w:r w:rsidRPr="0071479B">
                <w:rPr>
                  <w:rStyle w:val="Hyperlink"/>
                  <w:rFonts w:cstheme="minorHAnsi"/>
                  <w:sz w:val="24"/>
                  <w:szCs w:val="24"/>
                </w:rPr>
                <w:t>Box-Jenkins</w:t>
              </w:r>
            </w:hyperlink>
          </w:p>
          <w:p w14:paraId="3964CD6D" w14:textId="6552C808" w:rsidR="0071479B" w:rsidRPr="007D32C0" w:rsidRDefault="00C45FC6" w:rsidP="000E4882">
            <w:pPr>
              <w:tabs>
                <w:tab w:val="left" w:pos="-2430"/>
                <w:tab w:val="left" w:pos="0"/>
              </w:tabs>
              <w:suppressAutoHyphens/>
              <w:spacing w:after="0" w:line="240" w:lineRule="atLeast"/>
              <w:rPr>
                <w:rFonts w:cstheme="minorHAnsi"/>
                <w:sz w:val="24"/>
                <w:szCs w:val="24"/>
              </w:rPr>
            </w:pPr>
            <w:r>
              <w:rPr>
                <w:rFonts w:cstheme="minorHAnsi"/>
                <w:sz w:val="24"/>
                <w:szCs w:val="24"/>
              </w:rPr>
              <w:t>HIPAA readings tbd</w:t>
            </w:r>
          </w:p>
        </w:tc>
      </w:tr>
      <w:tr w:rsidR="000E4882" w:rsidRPr="007D32C0" w14:paraId="5C33CD82" w14:textId="77777777" w:rsidTr="007D32C0">
        <w:trPr>
          <w:tblHeader/>
        </w:trPr>
        <w:tc>
          <w:tcPr>
            <w:tcW w:w="1800" w:type="dxa"/>
            <w:shd w:val="clear" w:color="auto" w:fill="auto"/>
          </w:tcPr>
          <w:p w14:paraId="54445087"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6</w:t>
            </w:r>
          </w:p>
          <w:p w14:paraId="22B7A105" w14:textId="6F8012BB"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10/6</w:t>
            </w:r>
          </w:p>
        </w:tc>
        <w:tc>
          <w:tcPr>
            <w:tcW w:w="3870" w:type="dxa"/>
            <w:shd w:val="clear" w:color="auto" w:fill="auto"/>
          </w:tcPr>
          <w:p w14:paraId="79A90532" w14:textId="1ACE906D" w:rsidR="000E4882" w:rsidRPr="007D32C0" w:rsidRDefault="0071479B" w:rsidP="000E4882">
            <w:pPr>
              <w:tabs>
                <w:tab w:val="left" w:pos="-2430"/>
                <w:tab w:val="left" w:pos="0"/>
              </w:tabs>
              <w:suppressAutoHyphens/>
              <w:spacing w:after="0" w:line="240" w:lineRule="atLeast"/>
              <w:rPr>
                <w:rFonts w:cstheme="minorHAnsi"/>
                <w:sz w:val="24"/>
                <w:szCs w:val="24"/>
              </w:rPr>
            </w:pPr>
            <w:r>
              <w:rPr>
                <w:rFonts w:cstheme="minorHAnsi"/>
                <w:sz w:val="24"/>
                <w:szCs w:val="24"/>
              </w:rPr>
              <w:t>ARIMA</w:t>
            </w:r>
            <w:r w:rsidR="001F1700">
              <w:rPr>
                <w:rFonts w:cstheme="minorHAnsi"/>
                <w:sz w:val="24"/>
                <w:szCs w:val="24"/>
              </w:rPr>
              <w:t>, Box-Jenkins</w:t>
            </w:r>
          </w:p>
        </w:tc>
        <w:tc>
          <w:tcPr>
            <w:tcW w:w="3780" w:type="dxa"/>
            <w:gridSpan w:val="2"/>
            <w:shd w:val="clear" w:color="auto" w:fill="auto"/>
          </w:tcPr>
          <w:p w14:paraId="69CC8862" w14:textId="5FBAE044" w:rsidR="000E4882"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Chapter 2 of Massaron &amp; Boschetti</w:t>
            </w:r>
          </w:p>
          <w:p w14:paraId="64393AD6" w14:textId="00F4BD34" w:rsidR="00C45FC6" w:rsidRPr="007D32C0" w:rsidRDefault="00C45FC6" w:rsidP="000E4882">
            <w:pPr>
              <w:tabs>
                <w:tab w:val="left" w:pos="-2430"/>
                <w:tab w:val="left" w:pos="0"/>
              </w:tabs>
              <w:suppressAutoHyphens/>
              <w:spacing w:after="0" w:line="240" w:lineRule="atLeast"/>
              <w:rPr>
                <w:rFonts w:cstheme="minorHAnsi"/>
                <w:sz w:val="24"/>
                <w:szCs w:val="24"/>
              </w:rPr>
            </w:pPr>
            <w:r>
              <w:rPr>
                <w:rFonts w:cstheme="minorHAnsi"/>
                <w:sz w:val="24"/>
                <w:szCs w:val="24"/>
              </w:rPr>
              <w:t>FERPA readings tbd</w:t>
            </w:r>
          </w:p>
        </w:tc>
      </w:tr>
      <w:tr w:rsidR="000E4882" w:rsidRPr="007D32C0" w14:paraId="17F38B98" w14:textId="77777777" w:rsidTr="007D32C0">
        <w:trPr>
          <w:tblHeader/>
        </w:trPr>
        <w:tc>
          <w:tcPr>
            <w:tcW w:w="1800" w:type="dxa"/>
            <w:shd w:val="clear" w:color="auto" w:fill="auto"/>
          </w:tcPr>
          <w:p w14:paraId="0F4A9C0A"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7</w:t>
            </w:r>
          </w:p>
          <w:p w14:paraId="47DF8E66" w14:textId="168D2246"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10/13</w:t>
            </w:r>
          </w:p>
          <w:p w14:paraId="4A5FCAC5" w14:textId="50809D0F"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sidRPr="007D32C0">
              <w:rPr>
                <w:rFonts w:cstheme="minorHAnsi"/>
                <w:i/>
                <w:sz w:val="24"/>
                <w:szCs w:val="24"/>
              </w:rPr>
              <w:t>Midterm grades</w:t>
            </w:r>
          </w:p>
        </w:tc>
        <w:tc>
          <w:tcPr>
            <w:tcW w:w="3870" w:type="dxa"/>
            <w:shd w:val="clear" w:color="auto" w:fill="auto"/>
          </w:tcPr>
          <w:p w14:paraId="57F2D08A" w14:textId="6F7D6051" w:rsidR="000E4882" w:rsidRPr="007D32C0"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Linear regression (less simple)</w:t>
            </w:r>
          </w:p>
        </w:tc>
        <w:tc>
          <w:tcPr>
            <w:tcW w:w="3780" w:type="dxa"/>
            <w:gridSpan w:val="2"/>
            <w:shd w:val="clear" w:color="auto" w:fill="auto"/>
          </w:tcPr>
          <w:p w14:paraId="6DF51E33" w14:textId="7EE79593" w:rsidR="000E4882"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Chapter 3 of Massaron &amp; Boschetti</w:t>
            </w:r>
          </w:p>
          <w:p w14:paraId="19372A55" w14:textId="042C8B67" w:rsidR="00C45FC6" w:rsidRPr="007D32C0" w:rsidRDefault="00C45FC6" w:rsidP="000E4882">
            <w:pPr>
              <w:tabs>
                <w:tab w:val="left" w:pos="-2430"/>
                <w:tab w:val="left" w:pos="0"/>
              </w:tabs>
              <w:suppressAutoHyphens/>
              <w:spacing w:after="0" w:line="240" w:lineRule="atLeast"/>
              <w:rPr>
                <w:rFonts w:cstheme="minorHAnsi"/>
                <w:sz w:val="24"/>
                <w:szCs w:val="24"/>
              </w:rPr>
            </w:pPr>
            <w:r>
              <w:rPr>
                <w:rFonts w:cstheme="minorHAnsi"/>
                <w:sz w:val="24"/>
                <w:szCs w:val="24"/>
              </w:rPr>
              <w:t>GPDR</w:t>
            </w:r>
            <w:r w:rsidR="001F1700">
              <w:rPr>
                <w:rFonts w:cstheme="minorHAnsi"/>
                <w:sz w:val="24"/>
                <w:szCs w:val="24"/>
              </w:rPr>
              <w:t>,</w:t>
            </w:r>
            <w:r>
              <w:rPr>
                <w:rFonts w:cstheme="minorHAnsi"/>
                <w:sz w:val="24"/>
                <w:szCs w:val="24"/>
              </w:rPr>
              <w:t xml:space="preserve"> readings tbd</w:t>
            </w:r>
          </w:p>
        </w:tc>
      </w:tr>
      <w:tr w:rsidR="000E4882" w:rsidRPr="007D32C0" w14:paraId="0929FC84" w14:textId="77777777" w:rsidTr="007D32C0">
        <w:trPr>
          <w:tblHeader/>
        </w:trPr>
        <w:tc>
          <w:tcPr>
            <w:tcW w:w="1800" w:type="dxa"/>
            <w:shd w:val="clear" w:color="auto" w:fill="auto"/>
          </w:tcPr>
          <w:p w14:paraId="3BD88BAD" w14:textId="09A062BE"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Week 8</w:t>
            </w:r>
          </w:p>
          <w:p w14:paraId="68F8DBC7" w14:textId="2C856B56"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i/>
              </w:rPr>
            </w:pPr>
            <w:r>
              <w:rPr>
                <w:rFonts w:asciiTheme="minorHAnsi" w:hAnsiTheme="minorHAnsi" w:cstheme="minorHAnsi"/>
                <w:i/>
                <w:color w:val="000000"/>
              </w:rPr>
              <w:t>10/20</w:t>
            </w:r>
          </w:p>
          <w:p w14:paraId="753EFD4A" w14:textId="77777777" w:rsidR="000E4882" w:rsidRPr="007D32C0" w:rsidRDefault="000E4882" w:rsidP="000E4882">
            <w:pPr>
              <w:tabs>
                <w:tab w:val="left" w:pos="-2430"/>
                <w:tab w:val="left" w:pos="0"/>
              </w:tabs>
              <w:suppressAutoHyphens/>
              <w:spacing w:after="0" w:line="240" w:lineRule="atLeast"/>
              <w:jc w:val="center"/>
              <w:rPr>
                <w:rFonts w:cstheme="minorHAnsi"/>
                <w:sz w:val="24"/>
                <w:szCs w:val="24"/>
              </w:rPr>
            </w:pPr>
          </w:p>
        </w:tc>
        <w:tc>
          <w:tcPr>
            <w:tcW w:w="3870" w:type="dxa"/>
            <w:shd w:val="clear" w:color="auto" w:fill="auto"/>
          </w:tcPr>
          <w:p w14:paraId="0C87ED22" w14:textId="40B9A0B3" w:rsidR="000E4882" w:rsidRPr="007D32C0"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Multiple regression</w:t>
            </w:r>
          </w:p>
        </w:tc>
        <w:tc>
          <w:tcPr>
            <w:tcW w:w="3780" w:type="dxa"/>
            <w:gridSpan w:val="2"/>
            <w:shd w:val="clear" w:color="auto" w:fill="auto"/>
          </w:tcPr>
          <w:p w14:paraId="17459898" w14:textId="6E24BFB4" w:rsidR="000E4882"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Chapter 4 of Massaron &amp; Boschetti</w:t>
            </w:r>
          </w:p>
          <w:p w14:paraId="55A0DE88" w14:textId="143303FC" w:rsidR="00C45FC6" w:rsidRPr="007D32C0" w:rsidRDefault="00C45FC6" w:rsidP="000E4882">
            <w:pPr>
              <w:tabs>
                <w:tab w:val="left" w:pos="-2430"/>
                <w:tab w:val="left" w:pos="0"/>
              </w:tabs>
              <w:suppressAutoHyphens/>
              <w:spacing w:after="0" w:line="240" w:lineRule="atLeast"/>
              <w:rPr>
                <w:rFonts w:cstheme="minorHAnsi"/>
                <w:sz w:val="24"/>
                <w:szCs w:val="24"/>
              </w:rPr>
            </w:pPr>
            <w:r w:rsidRPr="00C45FC6">
              <w:rPr>
                <w:rFonts w:cstheme="minorHAnsi"/>
                <w:sz w:val="24"/>
                <w:szCs w:val="24"/>
              </w:rPr>
              <w:t>Data analysis for social good</w:t>
            </w:r>
            <w:r w:rsidR="001F1700">
              <w:rPr>
                <w:rFonts w:cstheme="minorHAnsi"/>
                <w:sz w:val="24"/>
                <w:szCs w:val="24"/>
              </w:rPr>
              <w:t>,</w:t>
            </w:r>
            <w:r>
              <w:rPr>
                <w:rFonts w:cstheme="minorHAnsi"/>
                <w:sz w:val="24"/>
                <w:szCs w:val="24"/>
              </w:rPr>
              <w:t xml:space="preserve"> readings tbd</w:t>
            </w:r>
          </w:p>
        </w:tc>
      </w:tr>
      <w:tr w:rsidR="000E4882" w:rsidRPr="007D32C0" w14:paraId="43A160FF" w14:textId="77777777" w:rsidTr="007D32C0">
        <w:trPr>
          <w:tblHeader/>
        </w:trPr>
        <w:tc>
          <w:tcPr>
            <w:tcW w:w="1800" w:type="dxa"/>
            <w:shd w:val="clear" w:color="auto" w:fill="auto"/>
          </w:tcPr>
          <w:p w14:paraId="659AE81C"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9</w:t>
            </w:r>
          </w:p>
          <w:p w14:paraId="2AC902B6" w14:textId="0ECD4817" w:rsidR="000E4882" w:rsidRPr="007D32C0" w:rsidRDefault="000E4882" w:rsidP="000E4882">
            <w:pPr>
              <w:tabs>
                <w:tab w:val="left" w:pos="-2430"/>
                <w:tab w:val="left" w:pos="0"/>
              </w:tabs>
              <w:suppressAutoHyphens/>
              <w:spacing w:after="0" w:line="240" w:lineRule="atLeast"/>
              <w:jc w:val="center"/>
              <w:rPr>
                <w:rFonts w:cstheme="minorHAnsi"/>
                <w:i/>
                <w:sz w:val="24"/>
                <w:szCs w:val="24"/>
              </w:rPr>
            </w:pPr>
            <w:r>
              <w:rPr>
                <w:rFonts w:cstheme="minorHAnsi"/>
                <w:i/>
                <w:sz w:val="24"/>
                <w:szCs w:val="24"/>
              </w:rPr>
              <w:t>10/27</w:t>
            </w:r>
          </w:p>
        </w:tc>
        <w:tc>
          <w:tcPr>
            <w:tcW w:w="3870" w:type="dxa"/>
            <w:shd w:val="clear" w:color="auto" w:fill="auto"/>
          </w:tcPr>
          <w:p w14:paraId="7C79C0C7" w14:textId="08A3614F" w:rsidR="000E4882" w:rsidRPr="007D32C0"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Logistic regression</w:t>
            </w:r>
          </w:p>
        </w:tc>
        <w:tc>
          <w:tcPr>
            <w:tcW w:w="3780" w:type="dxa"/>
            <w:gridSpan w:val="2"/>
            <w:shd w:val="clear" w:color="auto" w:fill="auto"/>
          </w:tcPr>
          <w:p w14:paraId="1B67E6AA" w14:textId="34246665" w:rsidR="000E4882"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Chapter 5 of Massaron &amp; Boschetti</w:t>
            </w:r>
          </w:p>
          <w:p w14:paraId="73790309" w14:textId="65BC3DB9" w:rsidR="00445768"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Probably other readings, tbd</w:t>
            </w:r>
          </w:p>
          <w:p w14:paraId="65E58921" w14:textId="71E64E5B" w:rsidR="00C45FC6" w:rsidRPr="007D32C0" w:rsidRDefault="00C45FC6" w:rsidP="000E4882">
            <w:pPr>
              <w:tabs>
                <w:tab w:val="left" w:pos="-2430"/>
                <w:tab w:val="left" w:pos="0"/>
              </w:tabs>
              <w:suppressAutoHyphens/>
              <w:spacing w:after="0" w:line="240" w:lineRule="atLeast"/>
              <w:rPr>
                <w:rFonts w:cstheme="minorHAnsi"/>
                <w:sz w:val="24"/>
                <w:szCs w:val="24"/>
              </w:rPr>
            </w:pPr>
            <w:r w:rsidRPr="00C45FC6">
              <w:rPr>
                <w:rFonts w:cstheme="minorHAnsi"/>
                <w:sz w:val="24"/>
                <w:szCs w:val="24"/>
              </w:rPr>
              <w:t xml:space="preserve">Ethical implications of using </w:t>
            </w:r>
            <w:r w:rsidR="001F1700">
              <w:rPr>
                <w:rFonts w:cstheme="minorHAnsi"/>
                <w:sz w:val="24"/>
                <w:szCs w:val="24"/>
              </w:rPr>
              <w:t>invalid</w:t>
            </w:r>
            <w:r w:rsidRPr="00C45FC6">
              <w:rPr>
                <w:rFonts w:cstheme="minorHAnsi"/>
                <w:sz w:val="24"/>
                <w:szCs w:val="24"/>
              </w:rPr>
              <w:t xml:space="preserve"> data</w:t>
            </w:r>
            <w:r w:rsidR="001F1700">
              <w:rPr>
                <w:rFonts w:cstheme="minorHAnsi"/>
                <w:sz w:val="24"/>
                <w:szCs w:val="24"/>
              </w:rPr>
              <w:t>,</w:t>
            </w:r>
            <w:r>
              <w:rPr>
                <w:rFonts w:cstheme="minorHAnsi"/>
                <w:sz w:val="24"/>
                <w:szCs w:val="24"/>
              </w:rPr>
              <w:t xml:space="preserve"> readings tbd</w:t>
            </w:r>
          </w:p>
        </w:tc>
      </w:tr>
      <w:tr w:rsidR="000E4882" w:rsidRPr="007D32C0" w14:paraId="31AB985D" w14:textId="77777777" w:rsidTr="007D32C0">
        <w:trPr>
          <w:tblHeader/>
        </w:trPr>
        <w:tc>
          <w:tcPr>
            <w:tcW w:w="1800" w:type="dxa"/>
            <w:shd w:val="clear" w:color="auto" w:fill="auto"/>
          </w:tcPr>
          <w:p w14:paraId="1F00EA06"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10</w:t>
            </w:r>
          </w:p>
          <w:p w14:paraId="5DC00BEC" w14:textId="3AA71882" w:rsidR="000E4882" w:rsidRPr="007D32C0" w:rsidRDefault="000E4882" w:rsidP="000E4882">
            <w:pPr>
              <w:spacing w:after="0" w:line="180" w:lineRule="atLeast"/>
              <w:jc w:val="center"/>
              <w:rPr>
                <w:rFonts w:cstheme="minorHAnsi"/>
                <w:i/>
                <w:color w:val="000000"/>
                <w:sz w:val="24"/>
                <w:szCs w:val="24"/>
              </w:rPr>
            </w:pPr>
            <w:r>
              <w:rPr>
                <w:rFonts w:cstheme="minorHAnsi"/>
                <w:i/>
                <w:color w:val="000000"/>
                <w:sz w:val="24"/>
                <w:szCs w:val="24"/>
              </w:rPr>
              <w:t>11/3</w:t>
            </w:r>
          </w:p>
        </w:tc>
        <w:tc>
          <w:tcPr>
            <w:tcW w:w="3870" w:type="dxa"/>
            <w:shd w:val="clear" w:color="auto" w:fill="auto"/>
          </w:tcPr>
          <w:p w14:paraId="2B9643D6" w14:textId="3FF56E52" w:rsidR="000E4882" w:rsidRPr="00445768"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Data preparation</w:t>
            </w:r>
          </w:p>
        </w:tc>
        <w:tc>
          <w:tcPr>
            <w:tcW w:w="3780" w:type="dxa"/>
            <w:gridSpan w:val="2"/>
            <w:shd w:val="clear" w:color="auto" w:fill="auto"/>
          </w:tcPr>
          <w:p w14:paraId="5B0DEBAD" w14:textId="64F9F8B7" w:rsidR="000E4882"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Chapter 6 of Massaron &amp; Boschetti</w:t>
            </w:r>
          </w:p>
          <w:p w14:paraId="3EB5402F" w14:textId="5AC8B9BE" w:rsidR="00C45FC6" w:rsidRPr="007D32C0" w:rsidRDefault="00C45FC6" w:rsidP="000E4882">
            <w:pPr>
              <w:tabs>
                <w:tab w:val="left" w:pos="-2430"/>
                <w:tab w:val="left" w:pos="0"/>
              </w:tabs>
              <w:suppressAutoHyphens/>
              <w:spacing w:after="0" w:line="240" w:lineRule="atLeast"/>
              <w:rPr>
                <w:rFonts w:cstheme="minorHAnsi"/>
                <w:sz w:val="24"/>
                <w:szCs w:val="24"/>
              </w:rPr>
            </w:pPr>
            <w:r w:rsidRPr="00C45FC6">
              <w:rPr>
                <w:rFonts w:cstheme="minorHAnsi"/>
                <w:sz w:val="24"/>
                <w:szCs w:val="24"/>
              </w:rPr>
              <w:t>Informed consent</w:t>
            </w:r>
            <w:r w:rsidR="001F1700">
              <w:rPr>
                <w:rFonts w:cstheme="minorHAnsi"/>
                <w:sz w:val="24"/>
                <w:szCs w:val="24"/>
              </w:rPr>
              <w:t>,</w:t>
            </w:r>
            <w:r>
              <w:rPr>
                <w:rFonts w:cstheme="minorHAnsi"/>
                <w:sz w:val="24"/>
                <w:szCs w:val="24"/>
              </w:rPr>
              <w:t xml:space="preserve"> readings tbd</w:t>
            </w:r>
          </w:p>
        </w:tc>
      </w:tr>
      <w:tr w:rsidR="000E4882" w:rsidRPr="007D32C0" w14:paraId="79172E3E" w14:textId="77777777" w:rsidTr="007D32C0">
        <w:trPr>
          <w:tblHeader/>
        </w:trPr>
        <w:tc>
          <w:tcPr>
            <w:tcW w:w="1800" w:type="dxa"/>
            <w:shd w:val="clear" w:color="auto" w:fill="auto"/>
          </w:tcPr>
          <w:p w14:paraId="0955F617" w14:textId="77777777" w:rsidR="000E4882" w:rsidRPr="007D32C0" w:rsidRDefault="000E4882" w:rsidP="000E4882">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lastRenderedPageBreak/>
              <w:t>Week 11</w:t>
            </w:r>
          </w:p>
          <w:p w14:paraId="71DE4FA6" w14:textId="148414C8" w:rsidR="000E4882" w:rsidRPr="007D32C0" w:rsidRDefault="000E4882" w:rsidP="000E4882">
            <w:pPr>
              <w:spacing w:after="0" w:line="180" w:lineRule="atLeast"/>
              <w:jc w:val="center"/>
              <w:rPr>
                <w:rFonts w:cstheme="minorHAnsi"/>
                <w:i/>
                <w:color w:val="000000"/>
                <w:sz w:val="24"/>
                <w:szCs w:val="24"/>
              </w:rPr>
            </w:pPr>
            <w:r>
              <w:rPr>
                <w:rFonts w:cstheme="minorHAnsi"/>
                <w:i/>
                <w:color w:val="000000"/>
                <w:sz w:val="24"/>
                <w:szCs w:val="24"/>
              </w:rPr>
              <w:t>11/10</w:t>
            </w:r>
          </w:p>
        </w:tc>
        <w:tc>
          <w:tcPr>
            <w:tcW w:w="3870" w:type="dxa"/>
            <w:shd w:val="clear" w:color="auto" w:fill="auto"/>
          </w:tcPr>
          <w:p w14:paraId="78A299DF" w14:textId="3E4D4D71" w:rsidR="000E4882" w:rsidRPr="00445768" w:rsidRDefault="00445768" w:rsidP="000E4882">
            <w:pPr>
              <w:tabs>
                <w:tab w:val="left" w:pos="-2430"/>
                <w:tab w:val="left" w:pos="0"/>
              </w:tabs>
              <w:suppressAutoHyphens/>
              <w:spacing w:after="0" w:line="240" w:lineRule="atLeast"/>
              <w:rPr>
                <w:rFonts w:cstheme="minorHAnsi"/>
                <w:sz w:val="24"/>
                <w:szCs w:val="24"/>
              </w:rPr>
            </w:pPr>
            <w:r>
              <w:rPr>
                <w:rFonts w:cstheme="minorHAnsi"/>
                <w:sz w:val="24"/>
                <w:szCs w:val="24"/>
              </w:rPr>
              <w:t>Achieving generalization</w:t>
            </w:r>
          </w:p>
        </w:tc>
        <w:tc>
          <w:tcPr>
            <w:tcW w:w="3780" w:type="dxa"/>
            <w:gridSpan w:val="2"/>
            <w:shd w:val="clear" w:color="auto" w:fill="auto"/>
          </w:tcPr>
          <w:p w14:paraId="0B82A76F" w14:textId="33657654" w:rsidR="00C45FC6" w:rsidRDefault="001F1700" w:rsidP="00C45FC6">
            <w:pPr>
              <w:tabs>
                <w:tab w:val="left" w:pos="-2430"/>
                <w:tab w:val="left" w:pos="0"/>
              </w:tabs>
              <w:suppressAutoHyphens/>
              <w:spacing w:after="0" w:line="240" w:lineRule="atLeast"/>
              <w:rPr>
                <w:rFonts w:cstheme="minorHAnsi"/>
                <w:sz w:val="24"/>
                <w:szCs w:val="24"/>
              </w:rPr>
            </w:pPr>
            <w:hyperlink r:id="rId35" w:history="1">
              <w:r w:rsidR="00C45FC6" w:rsidRPr="001F1700">
                <w:rPr>
                  <w:rStyle w:val="Hyperlink"/>
                  <w:rFonts w:cstheme="minorHAnsi"/>
                  <w:sz w:val="24"/>
                  <w:szCs w:val="24"/>
                </w:rPr>
                <w:t>Prophet reading 1</w:t>
              </w:r>
            </w:hyperlink>
          </w:p>
          <w:p w14:paraId="0502A02A" w14:textId="223DC037" w:rsidR="001F1700" w:rsidRDefault="001F1700" w:rsidP="00C45FC6">
            <w:pPr>
              <w:tabs>
                <w:tab w:val="left" w:pos="-2430"/>
                <w:tab w:val="left" w:pos="0"/>
              </w:tabs>
              <w:suppressAutoHyphens/>
              <w:spacing w:after="0" w:line="240" w:lineRule="atLeast"/>
              <w:rPr>
                <w:rFonts w:cstheme="minorHAnsi"/>
                <w:sz w:val="24"/>
                <w:szCs w:val="24"/>
              </w:rPr>
            </w:pPr>
            <w:hyperlink r:id="rId36" w:anchor="python-api" w:history="1">
              <w:r w:rsidRPr="001F1700">
                <w:rPr>
                  <w:rStyle w:val="Hyperlink"/>
                  <w:rFonts w:cstheme="minorHAnsi"/>
                  <w:sz w:val="24"/>
                  <w:szCs w:val="24"/>
                </w:rPr>
                <w:t>Prophet reading 2</w:t>
              </w:r>
            </w:hyperlink>
          </w:p>
          <w:p w14:paraId="100329A5" w14:textId="77777777" w:rsidR="000E4882" w:rsidRDefault="001F1700" w:rsidP="00C45FC6">
            <w:pPr>
              <w:tabs>
                <w:tab w:val="left" w:pos="-2430"/>
                <w:tab w:val="left" w:pos="0"/>
              </w:tabs>
              <w:suppressAutoHyphens/>
              <w:spacing w:after="0" w:line="240" w:lineRule="atLeast"/>
              <w:rPr>
                <w:rFonts w:cstheme="minorHAnsi"/>
                <w:sz w:val="24"/>
                <w:szCs w:val="24"/>
              </w:rPr>
            </w:pPr>
            <w:hyperlink r:id="rId37" w:history="1">
              <w:r w:rsidRPr="001F1700">
                <w:rPr>
                  <w:rStyle w:val="Hyperlink"/>
                  <w:rFonts w:cstheme="minorHAnsi"/>
                  <w:sz w:val="24"/>
                  <w:szCs w:val="24"/>
                </w:rPr>
                <w:t>Time series forecasting with Prophet</w:t>
              </w:r>
            </w:hyperlink>
          </w:p>
          <w:p w14:paraId="10F608E9" w14:textId="7F618217" w:rsidR="001F1700" w:rsidRPr="007D32C0" w:rsidRDefault="001F1700" w:rsidP="00C45FC6">
            <w:pPr>
              <w:tabs>
                <w:tab w:val="left" w:pos="-2430"/>
                <w:tab w:val="left" w:pos="0"/>
              </w:tabs>
              <w:suppressAutoHyphens/>
              <w:spacing w:after="0" w:line="240" w:lineRule="atLeast"/>
              <w:rPr>
                <w:rFonts w:cstheme="minorHAnsi"/>
                <w:sz w:val="24"/>
                <w:szCs w:val="24"/>
              </w:rPr>
            </w:pPr>
            <w:r>
              <w:rPr>
                <w:rFonts w:cstheme="minorHAnsi"/>
                <w:sz w:val="24"/>
                <w:szCs w:val="24"/>
              </w:rPr>
              <w:t>Ethical implications of p-hacking, multiple testing, readings tbd</w:t>
            </w:r>
          </w:p>
        </w:tc>
      </w:tr>
      <w:tr w:rsidR="007D32C0" w:rsidRPr="007D32C0" w14:paraId="62D5B817" w14:textId="77777777" w:rsidTr="007D32C0">
        <w:trPr>
          <w:tblHeader/>
        </w:trPr>
        <w:tc>
          <w:tcPr>
            <w:tcW w:w="1800" w:type="dxa"/>
            <w:shd w:val="clear" w:color="auto" w:fill="auto"/>
          </w:tcPr>
          <w:p w14:paraId="3C044730" w14:textId="71D23EE7" w:rsidR="007D32C0" w:rsidRPr="007D32C0" w:rsidRDefault="007D32C0" w:rsidP="000166C7">
            <w:pPr>
              <w:pStyle w:val="NormalWeb"/>
              <w:spacing w:before="0" w:beforeAutospacing="0" w:after="0" w:afterAutospacing="0" w:line="180" w:lineRule="atLeast"/>
              <w:jc w:val="center"/>
              <w:rPr>
                <w:rFonts w:asciiTheme="minorHAnsi" w:hAnsiTheme="minorHAnsi" w:cstheme="minorHAnsi"/>
              </w:rPr>
            </w:pPr>
            <w:r w:rsidRPr="007D32C0">
              <w:rPr>
                <w:rFonts w:asciiTheme="minorHAnsi" w:hAnsiTheme="minorHAnsi" w:cstheme="minorHAnsi"/>
                <w:color w:val="000000"/>
              </w:rPr>
              <w:t>Week 12</w:t>
            </w:r>
          </w:p>
          <w:p w14:paraId="24940989" w14:textId="5B1EC82D" w:rsidR="007D32C0" w:rsidRPr="007D32C0" w:rsidRDefault="00952629" w:rsidP="000166C7">
            <w:pPr>
              <w:spacing w:after="0" w:line="180" w:lineRule="atLeast"/>
              <w:jc w:val="center"/>
              <w:rPr>
                <w:rFonts w:cstheme="minorHAnsi"/>
                <w:i/>
                <w:color w:val="000000"/>
                <w:sz w:val="24"/>
                <w:szCs w:val="24"/>
              </w:rPr>
            </w:pPr>
            <w:r>
              <w:rPr>
                <w:rFonts w:cstheme="minorHAnsi"/>
                <w:i/>
                <w:color w:val="000000"/>
                <w:sz w:val="24"/>
                <w:szCs w:val="24"/>
              </w:rPr>
              <w:t>11/1</w:t>
            </w:r>
            <w:r w:rsidR="003045A0">
              <w:rPr>
                <w:rFonts w:cstheme="minorHAnsi"/>
                <w:i/>
                <w:color w:val="000000"/>
                <w:sz w:val="24"/>
                <w:szCs w:val="24"/>
              </w:rPr>
              <w:t>7</w:t>
            </w:r>
          </w:p>
        </w:tc>
        <w:tc>
          <w:tcPr>
            <w:tcW w:w="3870" w:type="dxa"/>
            <w:shd w:val="clear" w:color="auto" w:fill="auto"/>
          </w:tcPr>
          <w:p w14:paraId="5E3E875D" w14:textId="13428B34" w:rsidR="007D32C0" w:rsidRPr="007D32C0" w:rsidRDefault="00C45FC6" w:rsidP="00445DB4">
            <w:pPr>
              <w:tabs>
                <w:tab w:val="left" w:pos="-2430"/>
                <w:tab w:val="left" w:pos="0"/>
              </w:tabs>
              <w:suppressAutoHyphens/>
              <w:spacing w:after="0" w:line="240" w:lineRule="atLeast"/>
              <w:rPr>
                <w:rFonts w:cstheme="minorHAnsi"/>
                <w:sz w:val="24"/>
                <w:szCs w:val="24"/>
              </w:rPr>
            </w:pPr>
            <w:r>
              <w:rPr>
                <w:rFonts w:cstheme="minorHAnsi"/>
                <w:sz w:val="24"/>
                <w:szCs w:val="24"/>
              </w:rPr>
              <w:t>Forecasting with Prophet</w:t>
            </w:r>
          </w:p>
        </w:tc>
        <w:tc>
          <w:tcPr>
            <w:tcW w:w="3780" w:type="dxa"/>
            <w:gridSpan w:val="2"/>
            <w:shd w:val="clear" w:color="auto" w:fill="auto"/>
          </w:tcPr>
          <w:p w14:paraId="1EE648C8" w14:textId="77777777" w:rsidR="007D32C0" w:rsidRDefault="0056697C" w:rsidP="000166C7">
            <w:pPr>
              <w:tabs>
                <w:tab w:val="left" w:pos="-2430"/>
                <w:tab w:val="left" w:pos="0"/>
              </w:tabs>
              <w:suppressAutoHyphens/>
              <w:spacing w:after="0" w:line="240" w:lineRule="atLeast"/>
              <w:rPr>
                <w:rFonts w:cstheme="minorHAnsi"/>
                <w:sz w:val="24"/>
                <w:szCs w:val="24"/>
              </w:rPr>
            </w:pPr>
            <w:r>
              <w:rPr>
                <w:rFonts w:cstheme="minorHAnsi"/>
                <w:sz w:val="24"/>
                <w:szCs w:val="24"/>
              </w:rPr>
              <w:t>Deitel chapters 15 &amp; 16?</w:t>
            </w:r>
          </w:p>
          <w:p w14:paraId="1FDBD646" w14:textId="5E205147" w:rsidR="001F1700" w:rsidRPr="007D32C0" w:rsidRDefault="001F1700" w:rsidP="000166C7">
            <w:pPr>
              <w:tabs>
                <w:tab w:val="left" w:pos="-2430"/>
                <w:tab w:val="left" w:pos="0"/>
              </w:tabs>
              <w:suppressAutoHyphens/>
              <w:spacing w:after="0" w:line="240" w:lineRule="atLeast"/>
              <w:rPr>
                <w:rFonts w:cstheme="minorHAnsi"/>
                <w:sz w:val="24"/>
                <w:szCs w:val="24"/>
              </w:rPr>
            </w:pPr>
            <w:r>
              <w:rPr>
                <w:rFonts w:cstheme="minorHAnsi"/>
                <w:sz w:val="24"/>
                <w:szCs w:val="24"/>
              </w:rPr>
              <w:t>IRBs, readings tbd</w:t>
            </w:r>
          </w:p>
        </w:tc>
      </w:tr>
      <w:tr w:rsidR="007D32C0" w:rsidRPr="007D32C0" w14:paraId="3D4F68B6" w14:textId="77777777" w:rsidTr="007D32C0">
        <w:trPr>
          <w:tblHeader/>
        </w:trPr>
        <w:tc>
          <w:tcPr>
            <w:tcW w:w="1800" w:type="dxa"/>
            <w:shd w:val="clear" w:color="auto" w:fill="auto"/>
          </w:tcPr>
          <w:p w14:paraId="3E80B37C" w14:textId="77777777" w:rsidR="007D32C0" w:rsidRPr="007D32C0" w:rsidRDefault="007D32C0" w:rsidP="007D32C0">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Break</w:t>
            </w:r>
          </w:p>
          <w:p w14:paraId="204E6F5F" w14:textId="6A7281B9" w:rsidR="007D32C0" w:rsidRPr="007D32C0" w:rsidRDefault="007D32C0" w:rsidP="007D32C0">
            <w:pPr>
              <w:pStyle w:val="NormalWeb"/>
              <w:spacing w:before="0" w:beforeAutospacing="0" w:after="0" w:afterAutospacing="0" w:line="180" w:lineRule="atLeast"/>
              <w:jc w:val="center"/>
              <w:rPr>
                <w:rFonts w:asciiTheme="minorHAnsi" w:hAnsiTheme="minorHAnsi" w:cstheme="minorHAnsi"/>
                <w:color w:val="000000"/>
              </w:rPr>
            </w:pPr>
            <w:r w:rsidRPr="007D32C0">
              <w:rPr>
                <w:rFonts w:asciiTheme="minorHAnsi" w:hAnsiTheme="minorHAnsi" w:cstheme="minorHAnsi"/>
                <w:color w:val="000000"/>
              </w:rPr>
              <w:t>11/23-11/29</w:t>
            </w:r>
          </w:p>
        </w:tc>
        <w:tc>
          <w:tcPr>
            <w:tcW w:w="3870" w:type="dxa"/>
            <w:shd w:val="clear" w:color="auto" w:fill="auto"/>
          </w:tcPr>
          <w:p w14:paraId="7C135617" w14:textId="45E782B4"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Thanksgiving Break</w:t>
            </w:r>
          </w:p>
        </w:tc>
        <w:tc>
          <w:tcPr>
            <w:tcW w:w="3780" w:type="dxa"/>
            <w:gridSpan w:val="2"/>
            <w:shd w:val="clear" w:color="auto" w:fill="auto"/>
          </w:tcPr>
          <w:p w14:paraId="0CDAB49B" w14:textId="7BC01A15" w:rsidR="007D32C0" w:rsidRPr="007D32C0" w:rsidRDefault="007D32C0" w:rsidP="007D32C0">
            <w:pPr>
              <w:tabs>
                <w:tab w:val="left" w:pos="-2430"/>
                <w:tab w:val="left" w:pos="0"/>
              </w:tabs>
              <w:suppressAutoHyphens/>
              <w:spacing w:after="0" w:line="240" w:lineRule="atLeast"/>
              <w:rPr>
                <w:rFonts w:cstheme="minorHAnsi"/>
                <w:sz w:val="24"/>
                <w:szCs w:val="24"/>
              </w:rPr>
            </w:pPr>
            <w:r>
              <w:rPr>
                <w:rFonts w:cstheme="minorHAnsi"/>
                <w:sz w:val="24"/>
                <w:szCs w:val="24"/>
              </w:rPr>
              <w:t>No new assignments over break, but you may want to work on your project!</w:t>
            </w:r>
          </w:p>
        </w:tc>
      </w:tr>
      <w:tr w:rsidR="007D32C0" w:rsidRPr="007D32C0" w14:paraId="76EA4388" w14:textId="77777777" w:rsidTr="007D32C0">
        <w:trPr>
          <w:tblHeader/>
        </w:trPr>
        <w:tc>
          <w:tcPr>
            <w:tcW w:w="1800" w:type="dxa"/>
            <w:shd w:val="clear" w:color="auto" w:fill="auto"/>
          </w:tcPr>
          <w:p w14:paraId="3A2A245A" w14:textId="77777777" w:rsidR="007D32C0" w:rsidRPr="007D32C0" w:rsidRDefault="007D32C0" w:rsidP="007D32C0">
            <w:pPr>
              <w:spacing w:after="0" w:line="180" w:lineRule="atLeast"/>
              <w:jc w:val="center"/>
              <w:rPr>
                <w:rFonts w:cstheme="minorHAnsi"/>
                <w:color w:val="000000"/>
                <w:sz w:val="24"/>
                <w:szCs w:val="24"/>
              </w:rPr>
            </w:pPr>
            <w:r w:rsidRPr="007D32C0">
              <w:rPr>
                <w:rFonts w:cstheme="minorHAnsi"/>
                <w:color w:val="000000"/>
                <w:sz w:val="24"/>
                <w:szCs w:val="24"/>
              </w:rPr>
              <w:t>Week 13</w:t>
            </w:r>
          </w:p>
          <w:p w14:paraId="3014E550" w14:textId="5786B83F" w:rsidR="007D32C0" w:rsidRPr="007D32C0" w:rsidRDefault="00952629" w:rsidP="007D32C0">
            <w:pPr>
              <w:spacing w:after="0" w:line="180" w:lineRule="atLeast"/>
              <w:jc w:val="center"/>
              <w:rPr>
                <w:rFonts w:cstheme="minorHAnsi"/>
                <w:color w:val="000000"/>
                <w:sz w:val="24"/>
                <w:szCs w:val="24"/>
              </w:rPr>
            </w:pPr>
            <w:r>
              <w:rPr>
                <w:rFonts w:cstheme="minorHAnsi"/>
                <w:color w:val="000000"/>
                <w:sz w:val="24"/>
                <w:szCs w:val="24"/>
              </w:rPr>
              <w:t>12/</w:t>
            </w:r>
            <w:r w:rsidR="003045A0">
              <w:rPr>
                <w:rFonts w:cstheme="minorHAnsi"/>
                <w:color w:val="000000"/>
                <w:sz w:val="24"/>
                <w:szCs w:val="24"/>
              </w:rPr>
              <w:t>1</w:t>
            </w:r>
          </w:p>
        </w:tc>
        <w:tc>
          <w:tcPr>
            <w:tcW w:w="3870" w:type="dxa"/>
            <w:shd w:val="clear" w:color="auto" w:fill="auto"/>
          </w:tcPr>
          <w:p w14:paraId="2CADED74" w14:textId="47B48F1C" w:rsidR="007D32C0" w:rsidRPr="007D32C0" w:rsidRDefault="00F049C4" w:rsidP="007D32C0">
            <w:pPr>
              <w:tabs>
                <w:tab w:val="left" w:pos="-2430"/>
                <w:tab w:val="left" w:pos="0"/>
              </w:tabs>
              <w:suppressAutoHyphens/>
              <w:spacing w:after="0" w:line="240" w:lineRule="atLeast"/>
              <w:rPr>
                <w:rFonts w:cstheme="minorHAnsi"/>
                <w:sz w:val="24"/>
                <w:szCs w:val="24"/>
              </w:rPr>
            </w:pPr>
            <w:r>
              <w:rPr>
                <w:rFonts w:cstheme="minorHAnsi"/>
                <w:sz w:val="24"/>
                <w:szCs w:val="24"/>
              </w:rPr>
              <w:t>Final project work time</w:t>
            </w:r>
          </w:p>
        </w:tc>
        <w:tc>
          <w:tcPr>
            <w:tcW w:w="3780" w:type="dxa"/>
            <w:gridSpan w:val="2"/>
            <w:shd w:val="clear" w:color="auto" w:fill="auto"/>
          </w:tcPr>
          <w:p w14:paraId="277B483E" w14:textId="20528ED8"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 xml:space="preserve">Finish your </w:t>
            </w:r>
            <w:r w:rsidR="002830E4">
              <w:rPr>
                <w:rFonts w:cstheme="minorHAnsi"/>
                <w:sz w:val="24"/>
                <w:szCs w:val="24"/>
              </w:rPr>
              <w:t>final</w:t>
            </w:r>
            <w:r w:rsidRPr="007D32C0">
              <w:rPr>
                <w:rFonts w:cstheme="minorHAnsi"/>
                <w:sz w:val="24"/>
                <w:szCs w:val="24"/>
              </w:rPr>
              <w:t xml:space="preserve"> project and turn it in by </w:t>
            </w:r>
            <w:r w:rsidR="002830E4">
              <w:rPr>
                <w:rFonts w:cstheme="minorHAnsi"/>
                <w:sz w:val="24"/>
                <w:szCs w:val="24"/>
              </w:rPr>
              <w:t>6pm on 12/10/20</w:t>
            </w:r>
          </w:p>
        </w:tc>
      </w:tr>
      <w:tr w:rsidR="007D32C0" w:rsidRPr="007D32C0" w14:paraId="5E1B744B" w14:textId="77777777" w:rsidTr="007D32C0">
        <w:trPr>
          <w:tblHeader/>
        </w:trPr>
        <w:tc>
          <w:tcPr>
            <w:tcW w:w="1800" w:type="dxa"/>
            <w:shd w:val="clear" w:color="auto" w:fill="auto"/>
          </w:tcPr>
          <w:p w14:paraId="7F137BFB" w14:textId="77777777" w:rsidR="007D32C0" w:rsidRPr="007D32C0" w:rsidRDefault="007D32C0" w:rsidP="007D32C0">
            <w:pPr>
              <w:spacing w:after="0" w:line="180" w:lineRule="atLeast"/>
              <w:jc w:val="center"/>
              <w:rPr>
                <w:rFonts w:cstheme="minorHAnsi"/>
                <w:color w:val="000000"/>
                <w:sz w:val="24"/>
                <w:szCs w:val="24"/>
              </w:rPr>
            </w:pPr>
            <w:r w:rsidRPr="007D32C0">
              <w:rPr>
                <w:rFonts w:cstheme="minorHAnsi"/>
                <w:color w:val="000000"/>
                <w:sz w:val="24"/>
                <w:szCs w:val="24"/>
              </w:rPr>
              <w:t>Week 14</w:t>
            </w:r>
          </w:p>
          <w:p w14:paraId="2A90D0F1" w14:textId="37A84D92" w:rsidR="007D32C0" w:rsidRPr="007D32C0" w:rsidRDefault="007D32C0" w:rsidP="007D32C0">
            <w:pPr>
              <w:spacing w:after="0" w:line="180" w:lineRule="atLeast"/>
              <w:jc w:val="center"/>
              <w:rPr>
                <w:rFonts w:cstheme="minorHAnsi"/>
                <w:i/>
                <w:color w:val="000000"/>
                <w:sz w:val="24"/>
                <w:szCs w:val="24"/>
              </w:rPr>
            </w:pPr>
            <w:r w:rsidRPr="007D32C0">
              <w:rPr>
                <w:rFonts w:cstheme="minorHAnsi"/>
                <w:i/>
                <w:color w:val="000000"/>
                <w:sz w:val="24"/>
                <w:szCs w:val="24"/>
              </w:rPr>
              <w:t>12/</w:t>
            </w:r>
            <w:r w:rsidR="003045A0">
              <w:rPr>
                <w:rFonts w:cstheme="minorHAnsi"/>
                <w:i/>
                <w:color w:val="000000"/>
                <w:sz w:val="24"/>
                <w:szCs w:val="24"/>
              </w:rPr>
              <w:t>8</w:t>
            </w:r>
            <w:r w:rsidRPr="007D32C0">
              <w:rPr>
                <w:rFonts w:cstheme="minorHAnsi"/>
                <w:i/>
                <w:color w:val="000000"/>
                <w:sz w:val="24"/>
                <w:szCs w:val="24"/>
              </w:rPr>
              <w:br/>
            </w:r>
          </w:p>
        </w:tc>
        <w:tc>
          <w:tcPr>
            <w:tcW w:w="3870" w:type="dxa"/>
            <w:shd w:val="clear" w:color="auto" w:fill="auto"/>
          </w:tcPr>
          <w:p w14:paraId="10AC654D" w14:textId="513E5FB7" w:rsidR="007D32C0" w:rsidRPr="007D32C0" w:rsidRDefault="007D32C0" w:rsidP="007D32C0">
            <w:pPr>
              <w:tabs>
                <w:tab w:val="left" w:pos="-2430"/>
                <w:tab w:val="left" w:pos="0"/>
              </w:tabs>
              <w:suppressAutoHyphens/>
              <w:spacing w:after="0" w:line="240" w:lineRule="atLeast"/>
              <w:rPr>
                <w:rFonts w:cstheme="minorHAnsi"/>
                <w:sz w:val="24"/>
                <w:szCs w:val="24"/>
              </w:rPr>
            </w:pPr>
            <w:r w:rsidRPr="007D32C0">
              <w:rPr>
                <w:rFonts w:cstheme="minorHAnsi"/>
                <w:sz w:val="24"/>
                <w:szCs w:val="24"/>
              </w:rPr>
              <w:t>Final Projects</w:t>
            </w:r>
          </w:p>
        </w:tc>
        <w:tc>
          <w:tcPr>
            <w:tcW w:w="3780" w:type="dxa"/>
            <w:gridSpan w:val="2"/>
            <w:shd w:val="clear" w:color="auto" w:fill="auto"/>
          </w:tcPr>
          <w:p w14:paraId="40B6F3D8" w14:textId="1E2DE363" w:rsidR="007D32C0" w:rsidRPr="007D32C0" w:rsidRDefault="002830E4" w:rsidP="007D32C0">
            <w:pPr>
              <w:tabs>
                <w:tab w:val="left" w:pos="-2430"/>
                <w:tab w:val="left" w:pos="0"/>
              </w:tabs>
              <w:suppressAutoHyphens/>
              <w:spacing w:after="0" w:line="240" w:lineRule="atLeast"/>
              <w:rPr>
                <w:rFonts w:cstheme="minorHAnsi"/>
                <w:sz w:val="24"/>
                <w:szCs w:val="24"/>
              </w:rPr>
            </w:pPr>
            <w:r>
              <w:rPr>
                <w:rFonts w:cstheme="minorHAnsi"/>
                <w:sz w:val="24"/>
                <w:szCs w:val="24"/>
              </w:rPr>
              <w:t>Final project sharing over Zoom</w:t>
            </w:r>
          </w:p>
        </w:tc>
      </w:tr>
    </w:tbl>
    <w:p w14:paraId="2112FA85" w14:textId="77777777" w:rsidR="0052352C" w:rsidRPr="007D32C0" w:rsidRDefault="0052352C" w:rsidP="00800ED2">
      <w:pPr>
        <w:pStyle w:val="NormalWeb"/>
        <w:shd w:val="clear" w:color="auto" w:fill="FFFFFF"/>
        <w:spacing w:before="0" w:beforeAutospacing="0" w:after="0" w:afterAutospacing="0" w:line="300" w:lineRule="atLeast"/>
        <w:rPr>
          <w:rFonts w:asciiTheme="minorHAnsi" w:hAnsiTheme="minorHAnsi" w:cstheme="minorHAnsi"/>
        </w:rPr>
      </w:pPr>
    </w:p>
    <w:p w14:paraId="702178A9" w14:textId="77777777" w:rsidR="0052352C" w:rsidRPr="007D32C0" w:rsidRDefault="0052352C" w:rsidP="00800ED2">
      <w:pPr>
        <w:pStyle w:val="NormalWeb"/>
        <w:shd w:val="clear" w:color="auto" w:fill="FFFFFF"/>
        <w:spacing w:before="0" w:beforeAutospacing="0" w:after="0" w:afterAutospacing="0" w:line="300" w:lineRule="atLeast"/>
        <w:rPr>
          <w:rFonts w:asciiTheme="minorHAnsi" w:hAnsiTheme="minorHAnsi" w:cstheme="minorHAnsi"/>
        </w:rPr>
      </w:pPr>
      <w:r w:rsidRPr="007D32C0">
        <w:rPr>
          <w:rFonts w:asciiTheme="minorHAnsi" w:hAnsiTheme="minorHAnsi" w:cstheme="minorHAnsi"/>
        </w:rPr>
        <w:t>Course Outline Corrections:</w:t>
      </w:r>
    </w:p>
    <w:p w14:paraId="6DEB393A" w14:textId="3FBABDEA" w:rsidR="00946702" w:rsidRPr="007D32C0" w:rsidRDefault="0052352C" w:rsidP="000E4882">
      <w:pPr>
        <w:pStyle w:val="NormalWeb"/>
        <w:shd w:val="clear" w:color="auto" w:fill="FFFFFF"/>
        <w:spacing w:before="0" w:beforeAutospacing="0" w:after="0" w:afterAutospacing="0" w:line="300" w:lineRule="atLeast"/>
        <w:rPr>
          <w:rFonts w:cstheme="minorHAnsi"/>
        </w:rPr>
      </w:pPr>
      <w:r w:rsidRPr="007D32C0">
        <w:rPr>
          <w:rFonts w:asciiTheme="minorHAnsi" w:hAnsiTheme="minorHAnsi" w:cstheme="minorHAnsi"/>
        </w:rPr>
        <w:t xml:space="preserve">During the semester/session, </w:t>
      </w:r>
      <w:r w:rsidRPr="007D32C0">
        <w:rPr>
          <w:rFonts w:asciiTheme="minorHAnsi" w:hAnsiTheme="minorHAnsi" w:cstheme="minorHAnsi"/>
          <w:iCs/>
        </w:rPr>
        <w:t>reasonable</w:t>
      </w:r>
      <w:r w:rsidRPr="007D32C0">
        <w:rPr>
          <w:rFonts w:asciiTheme="minorHAnsi" w:hAnsiTheme="minorHAnsi" w:cstheme="minorHAnsi"/>
        </w:rPr>
        <w:t xml:space="preserve"> changes to the course outline may be academically appropriate. Students will be notified of these adjustments by the instructor in a timely manner.</w:t>
      </w:r>
    </w:p>
    <w:sectPr w:rsidR="00946702" w:rsidRPr="007D32C0" w:rsidSect="00DF758D">
      <w:headerReference w:type="even" r:id="rId38"/>
      <w:headerReference w:type="default" r:id="rId39"/>
      <w:footerReference w:type="default" r:id="rId4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899C9" w14:textId="77777777" w:rsidR="00507D70" w:rsidRDefault="00507D70">
      <w:pPr>
        <w:spacing w:after="0" w:line="240" w:lineRule="auto"/>
      </w:pPr>
      <w:r>
        <w:separator/>
      </w:r>
    </w:p>
  </w:endnote>
  <w:endnote w:type="continuationSeparator" w:id="0">
    <w:p w14:paraId="0CDBECD0" w14:textId="77777777" w:rsidR="00507D70" w:rsidRDefault="0050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utiger LT 57 Cn">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5076067"/>
      <w:docPartObj>
        <w:docPartGallery w:val="Page Numbers (Bottom of Page)"/>
        <w:docPartUnique/>
      </w:docPartObj>
    </w:sdtPr>
    <w:sdtEndPr>
      <w:rPr>
        <w:noProof/>
      </w:rPr>
    </w:sdtEndPr>
    <w:sdtContent>
      <w:p w14:paraId="6CB89059" w14:textId="227C11F7" w:rsidR="00A65769" w:rsidRDefault="00A65769">
        <w:pPr>
          <w:pStyle w:val="Footer"/>
          <w:jc w:val="right"/>
        </w:pPr>
        <w:r>
          <w:fldChar w:fldCharType="begin"/>
        </w:r>
        <w:r>
          <w:instrText xml:space="preserve"> PAGE   \* MERGEFORMAT </w:instrText>
        </w:r>
        <w:r>
          <w:fldChar w:fldCharType="separate"/>
        </w:r>
        <w:r w:rsidR="009A3721">
          <w:rPr>
            <w:noProof/>
          </w:rPr>
          <w:t>6</w:t>
        </w:r>
        <w:r>
          <w:rPr>
            <w:noProof/>
          </w:rPr>
          <w:fldChar w:fldCharType="end"/>
        </w:r>
      </w:p>
    </w:sdtContent>
  </w:sdt>
  <w:p w14:paraId="7F86894F" w14:textId="77777777" w:rsidR="00A65769" w:rsidRDefault="00A6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21415" w14:textId="77777777" w:rsidR="00507D70" w:rsidRDefault="00507D70">
      <w:pPr>
        <w:spacing w:after="0" w:line="240" w:lineRule="auto"/>
      </w:pPr>
      <w:r>
        <w:separator/>
      </w:r>
    </w:p>
  </w:footnote>
  <w:footnote w:type="continuationSeparator" w:id="0">
    <w:p w14:paraId="0C28E53C" w14:textId="77777777" w:rsidR="00507D70" w:rsidRDefault="00507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3BCCA" w14:textId="77777777" w:rsidR="005615DF" w:rsidRDefault="008A6936" w:rsidP="005615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E6AFF" w14:textId="77777777" w:rsidR="005615DF" w:rsidRDefault="00507D70" w:rsidP="005615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393F4" w14:textId="6A9406D9" w:rsidR="00A65769" w:rsidRPr="0052352C" w:rsidRDefault="00A65769" w:rsidP="00965F23">
    <w:pPr>
      <w:tabs>
        <w:tab w:val="left" w:pos="0"/>
        <w:tab w:val="left" w:pos="288"/>
        <w:tab w:val="left" w:pos="720"/>
        <w:tab w:val="left" w:pos="2160"/>
        <w:tab w:val="left" w:pos="4464"/>
        <w:tab w:val="left" w:pos="5040"/>
      </w:tabs>
      <w:suppressAutoHyphens/>
      <w:spacing w:after="60" w:line="240" w:lineRule="atLeast"/>
      <w:jc w:val="center"/>
      <w:rPr>
        <w:rFonts w:cstheme="minorHAnsi"/>
        <w:b/>
        <w:bCs/>
        <w:sz w:val="28"/>
        <w:szCs w:val="28"/>
      </w:rPr>
    </w:pPr>
  </w:p>
  <w:p w14:paraId="51FB4120" w14:textId="1EF9D259" w:rsidR="00C402BD" w:rsidRPr="004B3D9B" w:rsidRDefault="00C402BD" w:rsidP="00FE74EF">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70887"/>
    <w:multiLevelType w:val="hybridMultilevel"/>
    <w:tmpl w:val="9C3649FE"/>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95716D7"/>
    <w:multiLevelType w:val="multilevel"/>
    <w:tmpl w:val="E00473E0"/>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E826D39"/>
    <w:multiLevelType w:val="multilevel"/>
    <w:tmpl w:val="EDAA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A2017"/>
    <w:multiLevelType w:val="hybridMultilevel"/>
    <w:tmpl w:val="9E301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DC2231"/>
    <w:multiLevelType w:val="multilevel"/>
    <w:tmpl w:val="BBC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10DF8"/>
    <w:multiLevelType w:val="hybridMultilevel"/>
    <w:tmpl w:val="2F3805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F747A"/>
    <w:multiLevelType w:val="multilevel"/>
    <w:tmpl w:val="744C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E4606"/>
    <w:multiLevelType w:val="hybridMultilevel"/>
    <w:tmpl w:val="AB5C9B36"/>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2580D10"/>
    <w:multiLevelType w:val="hybridMultilevel"/>
    <w:tmpl w:val="7E6C609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11210"/>
    <w:multiLevelType w:val="hybridMultilevel"/>
    <w:tmpl w:val="3D6CBFA6"/>
    <w:lvl w:ilvl="0" w:tplc="04090003">
      <w:start w:val="1"/>
      <w:numFmt w:val="bullet"/>
      <w:lvlText w:val="o"/>
      <w:lvlJc w:val="left"/>
      <w:pPr>
        <w:ind w:left="0" w:hanging="360"/>
      </w:pPr>
      <w:rPr>
        <w:rFonts w:ascii="Courier New" w:hAnsi="Courier New" w:cs="Wingdings" w:hint="default"/>
      </w:rPr>
    </w:lvl>
    <w:lvl w:ilvl="1" w:tplc="04090003">
      <w:start w:val="1"/>
      <w:numFmt w:val="bullet"/>
      <w:lvlText w:val="o"/>
      <w:lvlJc w:val="left"/>
      <w:pPr>
        <w:ind w:left="720" w:hanging="360"/>
      </w:pPr>
      <w:rPr>
        <w:rFonts w:ascii="Courier New" w:hAnsi="Courier New" w:cs="Wingdings" w:hint="default"/>
      </w:rPr>
    </w:lvl>
    <w:lvl w:ilvl="2" w:tplc="04090003">
      <w:start w:val="1"/>
      <w:numFmt w:val="bullet"/>
      <w:lvlText w:val="o"/>
      <w:lvlJc w:val="left"/>
      <w:pPr>
        <w:ind w:left="1440" w:hanging="360"/>
      </w:pPr>
      <w:rPr>
        <w:rFonts w:ascii="Courier New" w:hAnsi="Courier New" w:cs="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Wingding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Wingdings" w:hint="default"/>
      </w:rPr>
    </w:lvl>
    <w:lvl w:ilvl="8" w:tplc="04090005" w:tentative="1">
      <w:start w:val="1"/>
      <w:numFmt w:val="bullet"/>
      <w:lvlText w:val=""/>
      <w:lvlJc w:val="left"/>
      <w:pPr>
        <w:ind w:left="5760" w:hanging="360"/>
      </w:pPr>
      <w:rPr>
        <w:rFonts w:ascii="Wingdings" w:hAnsi="Wingdings" w:hint="default"/>
      </w:rPr>
    </w:lvl>
  </w:abstractNum>
  <w:num w:numId="1">
    <w:abstractNumId w:val="9"/>
  </w:num>
  <w:num w:numId="2">
    <w:abstractNumId w:val="7"/>
  </w:num>
  <w:num w:numId="3">
    <w:abstractNumId w:val="0"/>
  </w:num>
  <w:num w:numId="4">
    <w:abstractNumId w:val="5"/>
  </w:num>
  <w:num w:numId="5">
    <w:abstractNumId w:val="8"/>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57A"/>
    <w:rsid w:val="00006760"/>
    <w:rsid w:val="000166C7"/>
    <w:rsid w:val="00022507"/>
    <w:rsid w:val="00022F15"/>
    <w:rsid w:val="00024F16"/>
    <w:rsid w:val="0004126D"/>
    <w:rsid w:val="000B5B18"/>
    <w:rsid w:val="000C0E7F"/>
    <w:rsid w:val="000C1EC7"/>
    <w:rsid w:val="000E4882"/>
    <w:rsid w:val="000E708F"/>
    <w:rsid w:val="000F0C3F"/>
    <w:rsid w:val="000F5AD6"/>
    <w:rsid w:val="0010193D"/>
    <w:rsid w:val="00103306"/>
    <w:rsid w:val="001251F2"/>
    <w:rsid w:val="001467C1"/>
    <w:rsid w:val="00157FCE"/>
    <w:rsid w:val="001939DA"/>
    <w:rsid w:val="001E3C1A"/>
    <w:rsid w:val="001F1700"/>
    <w:rsid w:val="001F1773"/>
    <w:rsid w:val="00216A72"/>
    <w:rsid w:val="00223CDE"/>
    <w:rsid w:val="00255DFC"/>
    <w:rsid w:val="00276057"/>
    <w:rsid w:val="002830E4"/>
    <w:rsid w:val="002C4470"/>
    <w:rsid w:val="002D5749"/>
    <w:rsid w:val="002E31A5"/>
    <w:rsid w:val="002F6227"/>
    <w:rsid w:val="003045A0"/>
    <w:rsid w:val="003609A5"/>
    <w:rsid w:val="003855A3"/>
    <w:rsid w:val="00393FCF"/>
    <w:rsid w:val="003A11F8"/>
    <w:rsid w:val="003B519C"/>
    <w:rsid w:val="003C3D90"/>
    <w:rsid w:val="003D59F8"/>
    <w:rsid w:val="003E3EF9"/>
    <w:rsid w:val="0042192F"/>
    <w:rsid w:val="00422E2C"/>
    <w:rsid w:val="004232E5"/>
    <w:rsid w:val="00425911"/>
    <w:rsid w:val="00445768"/>
    <w:rsid w:val="00445DB4"/>
    <w:rsid w:val="00465FA2"/>
    <w:rsid w:val="004A657A"/>
    <w:rsid w:val="004D5085"/>
    <w:rsid w:val="004E5603"/>
    <w:rsid w:val="004E6F2F"/>
    <w:rsid w:val="004F3B6A"/>
    <w:rsid w:val="004F5D24"/>
    <w:rsid w:val="00507D70"/>
    <w:rsid w:val="0052178C"/>
    <w:rsid w:val="0052352C"/>
    <w:rsid w:val="005347E5"/>
    <w:rsid w:val="0056310C"/>
    <w:rsid w:val="0056697C"/>
    <w:rsid w:val="00573C47"/>
    <w:rsid w:val="005C277D"/>
    <w:rsid w:val="005D324B"/>
    <w:rsid w:val="005E5F47"/>
    <w:rsid w:val="005F015F"/>
    <w:rsid w:val="00602B72"/>
    <w:rsid w:val="00616F06"/>
    <w:rsid w:val="0063408F"/>
    <w:rsid w:val="0067605C"/>
    <w:rsid w:val="006C6967"/>
    <w:rsid w:val="006D3C4F"/>
    <w:rsid w:val="006F1965"/>
    <w:rsid w:val="006F19BA"/>
    <w:rsid w:val="006F7A8F"/>
    <w:rsid w:val="0071479B"/>
    <w:rsid w:val="00723CA7"/>
    <w:rsid w:val="007241A2"/>
    <w:rsid w:val="00737AAC"/>
    <w:rsid w:val="00740C77"/>
    <w:rsid w:val="007554B7"/>
    <w:rsid w:val="00776A6D"/>
    <w:rsid w:val="00785613"/>
    <w:rsid w:val="00785946"/>
    <w:rsid w:val="007C6A0A"/>
    <w:rsid w:val="007D150E"/>
    <w:rsid w:val="007D32C0"/>
    <w:rsid w:val="00800ED2"/>
    <w:rsid w:val="00827F3E"/>
    <w:rsid w:val="00834B58"/>
    <w:rsid w:val="0083670B"/>
    <w:rsid w:val="0085697D"/>
    <w:rsid w:val="008805AC"/>
    <w:rsid w:val="008830AB"/>
    <w:rsid w:val="008A6936"/>
    <w:rsid w:val="008F2139"/>
    <w:rsid w:val="00946702"/>
    <w:rsid w:val="00952629"/>
    <w:rsid w:val="00963C0F"/>
    <w:rsid w:val="00965F23"/>
    <w:rsid w:val="009750B7"/>
    <w:rsid w:val="009A3721"/>
    <w:rsid w:val="009A70B6"/>
    <w:rsid w:val="009C5A46"/>
    <w:rsid w:val="009F3CDE"/>
    <w:rsid w:val="00A11CD5"/>
    <w:rsid w:val="00A23B62"/>
    <w:rsid w:val="00A65769"/>
    <w:rsid w:val="00A736CC"/>
    <w:rsid w:val="00A76AAA"/>
    <w:rsid w:val="00A979D1"/>
    <w:rsid w:val="00AA6A91"/>
    <w:rsid w:val="00B105C0"/>
    <w:rsid w:val="00B351AB"/>
    <w:rsid w:val="00B37BC6"/>
    <w:rsid w:val="00B459A2"/>
    <w:rsid w:val="00B85A7D"/>
    <w:rsid w:val="00BE563C"/>
    <w:rsid w:val="00BF6869"/>
    <w:rsid w:val="00C264A6"/>
    <w:rsid w:val="00C27B5B"/>
    <w:rsid w:val="00C33035"/>
    <w:rsid w:val="00C402BD"/>
    <w:rsid w:val="00C45FC6"/>
    <w:rsid w:val="00C566F3"/>
    <w:rsid w:val="00C5790A"/>
    <w:rsid w:val="00C92FC3"/>
    <w:rsid w:val="00C93FBC"/>
    <w:rsid w:val="00CC3005"/>
    <w:rsid w:val="00D16874"/>
    <w:rsid w:val="00D248A3"/>
    <w:rsid w:val="00D345E8"/>
    <w:rsid w:val="00D3544E"/>
    <w:rsid w:val="00D7083A"/>
    <w:rsid w:val="00D7660E"/>
    <w:rsid w:val="00D81FA6"/>
    <w:rsid w:val="00D8269E"/>
    <w:rsid w:val="00D947F0"/>
    <w:rsid w:val="00DC722F"/>
    <w:rsid w:val="00DD0DD4"/>
    <w:rsid w:val="00DE07A1"/>
    <w:rsid w:val="00DF1EAB"/>
    <w:rsid w:val="00DF758D"/>
    <w:rsid w:val="00E2264B"/>
    <w:rsid w:val="00E42E57"/>
    <w:rsid w:val="00E4781E"/>
    <w:rsid w:val="00E512A0"/>
    <w:rsid w:val="00E5495F"/>
    <w:rsid w:val="00E55A97"/>
    <w:rsid w:val="00E77FDF"/>
    <w:rsid w:val="00E813A2"/>
    <w:rsid w:val="00E9157F"/>
    <w:rsid w:val="00E92B08"/>
    <w:rsid w:val="00EB2D78"/>
    <w:rsid w:val="00EB45F9"/>
    <w:rsid w:val="00EC57D3"/>
    <w:rsid w:val="00F049C4"/>
    <w:rsid w:val="00F24346"/>
    <w:rsid w:val="00F6057A"/>
    <w:rsid w:val="00F67FCF"/>
    <w:rsid w:val="00F90CE7"/>
    <w:rsid w:val="00FD5A67"/>
    <w:rsid w:val="00FE0894"/>
    <w:rsid w:val="00FE74E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FF9AA"/>
  <w15:chartTrackingRefBased/>
  <w15:docId w15:val="{19BCACE4-D1F6-4EAE-ACDA-51121618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qFormat/>
    <w:rsid w:val="00F90CE7"/>
    <w:pPr>
      <w:spacing w:before="480" w:after="120"/>
      <w:jc w:val="center"/>
      <w:outlineLvl w:val="0"/>
    </w:pPr>
    <w:rPr>
      <w:b/>
      <w:noProof/>
      <w:sz w:val="28"/>
      <w:szCs w:val="28"/>
    </w:rPr>
  </w:style>
  <w:style w:type="paragraph" w:styleId="Heading2">
    <w:name w:val="heading 2"/>
    <w:basedOn w:val="Normal1"/>
    <w:next w:val="Normal1"/>
    <w:link w:val="Heading2Char"/>
    <w:qFormat/>
    <w:rsid w:val="004A657A"/>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E7"/>
    <w:rPr>
      <w:rFonts w:ascii="Arial" w:eastAsia="Arial" w:hAnsi="Arial" w:cs="Arial"/>
      <w:b/>
      <w:noProof/>
      <w:color w:val="000000"/>
      <w:sz w:val="28"/>
      <w:szCs w:val="28"/>
    </w:rPr>
  </w:style>
  <w:style w:type="character" w:customStyle="1" w:styleId="Heading2Char">
    <w:name w:val="Heading 2 Char"/>
    <w:basedOn w:val="DefaultParagraphFont"/>
    <w:link w:val="Heading2"/>
    <w:rsid w:val="004A657A"/>
    <w:rPr>
      <w:rFonts w:ascii="Arial" w:eastAsia="Arial" w:hAnsi="Arial" w:cs="Arial"/>
      <w:b/>
      <w:color w:val="000000"/>
      <w:sz w:val="28"/>
      <w:szCs w:val="28"/>
    </w:rPr>
  </w:style>
  <w:style w:type="paragraph" w:styleId="Header">
    <w:name w:val="header"/>
    <w:basedOn w:val="Normal"/>
    <w:link w:val="HeaderChar"/>
    <w:uiPriority w:val="99"/>
    <w:rsid w:val="004A657A"/>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A657A"/>
    <w:rPr>
      <w:rFonts w:ascii="Times New Roman" w:eastAsia="Times New Roman" w:hAnsi="Times New Roman" w:cs="Times New Roman"/>
      <w:sz w:val="20"/>
      <w:szCs w:val="20"/>
    </w:rPr>
  </w:style>
  <w:style w:type="character" w:styleId="PageNumber">
    <w:name w:val="page number"/>
    <w:basedOn w:val="DefaultParagraphFont"/>
    <w:rsid w:val="004A657A"/>
  </w:style>
  <w:style w:type="character" w:styleId="Hyperlink">
    <w:name w:val="Hyperlink"/>
    <w:uiPriority w:val="99"/>
    <w:unhideWhenUsed/>
    <w:rsid w:val="004A657A"/>
    <w:rPr>
      <w:color w:val="0000FF"/>
      <w:u w:val="single"/>
    </w:rPr>
  </w:style>
  <w:style w:type="paragraph" w:styleId="NormalWeb">
    <w:name w:val="Normal (Web)"/>
    <w:basedOn w:val="Normal"/>
    <w:uiPriority w:val="99"/>
    <w:unhideWhenUsed/>
    <w:rsid w:val="004A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link w:val="Title"/>
    <w:rsid w:val="004A657A"/>
    <w:rPr>
      <w:sz w:val="28"/>
    </w:rPr>
  </w:style>
  <w:style w:type="paragraph" w:styleId="Title">
    <w:name w:val="Title"/>
    <w:basedOn w:val="Normal"/>
    <w:link w:val="TitleChar"/>
    <w:qFormat/>
    <w:rsid w:val="004A657A"/>
    <w:pPr>
      <w:spacing w:after="0" w:line="240" w:lineRule="auto"/>
      <w:jc w:val="center"/>
    </w:pPr>
    <w:rPr>
      <w:sz w:val="28"/>
    </w:rPr>
  </w:style>
  <w:style w:type="character" w:customStyle="1" w:styleId="TitleChar1">
    <w:name w:val="Title Char1"/>
    <w:basedOn w:val="DefaultParagraphFont"/>
    <w:uiPriority w:val="10"/>
    <w:rsid w:val="004A657A"/>
    <w:rPr>
      <w:rFonts w:asciiTheme="majorHAnsi" w:eastAsiaTheme="majorEastAsia" w:hAnsiTheme="majorHAnsi" w:cstheme="majorBidi"/>
      <w:spacing w:val="-10"/>
      <w:kern w:val="28"/>
      <w:sz w:val="56"/>
      <w:szCs w:val="56"/>
    </w:rPr>
  </w:style>
  <w:style w:type="paragraph" w:customStyle="1" w:styleId="Default">
    <w:name w:val="Default"/>
    <w:rsid w:val="004A657A"/>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241">
    <w:name w:val="Pa24+1"/>
    <w:basedOn w:val="Default"/>
    <w:next w:val="Default"/>
    <w:uiPriority w:val="99"/>
    <w:rsid w:val="004A657A"/>
    <w:pPr>
      <w:spacing w:line="201" w:lineRule="atLeast"/>
    </w:pPr>
    <w:rPr>
      <w:rFonts w:ascii="Frutiger LT 57 Cn" w:hAnsi="Frutiger LT 57 Cn" w:cs="Times New Roman"/>
      <w:color w:val="auto"/>
    </w:rPr>
  </w:style>
  <w:style w:type="paragraph" w:customStyle="1" w:styleId="Normal1">
    <w:name w:val="Normal1"/>
    <w:rsid w:val="004A657A"/>
    <w:pPr>
      <w:widowControl w:val="0"/>
      <w:spacing w:after="0" w:line="276" w:lineRule="auto"/>
      <w:contextualSpacing/>
    </w:pPr>
    <w:rPr>
      <w:rFonts w:ascii="Arial" w:eastAsia="Arial" w:hAnsi="Arial" w:cs="Arial"/>
      <w:color w:val="000000"/>
    </w:rPr>
  </w:style>
  <w:style w:type="paragraph" w:styleId="Footer">
    <w:name w:val="footer"/>
    <w:basedOn w:val="Normal"/>
    <w:link w:val="FooterChar"/>
    <w:uiPriority w:val="99"/>
    <w:unhideWhenUsed/>
    <w:rsid w:val="00A6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69"/>
  </w:style>
  <w:style w:type="table" w:styleId="TableGrid">
    <w:name w:val="Table Grid"/>
    <w:basedOn w:val="TableNormal"/>
    <w:uiPriority w:val="39"/>
    <w:rsid w:val="006F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F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5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5E8"/>
    <w:rPr>
      <w:rFonts w:ascii="Times New Roman" w:hAnsi="Times New Roman" w:cs="Times New Roman"/>
      <w:sz w:val="18"/>
      <w:szCs w:val="18"/>
    </w:rPr>
  </w:style>
  <w:style w:type="paragraph" w:styleId="Revision">
    <w:name w:val="Revision"/>
    <w:hidden/>
    <w:uiPriority w:val="99"/>
    <w:semiHidden/>
    <w:rsid w:val="00D345E8"/>
    <w:pPr>
      <w:spacing w:after="0" w:line="240" w:lineRule="auto"/>
    </w:pPr>
  </w:style>
  <w:style w:type="character" w:styleId="FollowedHyperlink">
    <w:name w:val="FollowedHyperlink"/>
    <w:basedOn w:val="DefaultParagraphFont"/>
    <w:uiPriority w:val="99"/>
    <w:semiHidden/>
    <w:unhideWhenUsed/>
    <w:rsid w:val="004232E5"/>
    <w:rPr>
      <w:color w:val="954F72" w:themeColor="followedHyperlink"/>
      <w:u w:val="single"/>
    </w:rPr>
  </w:style>
  <w:style w:type="character" w:styleId="UnresolvedMention">
    <w:name w:val="Unresolved Mention"/>
    <w:basedOn w:val="DefaultParagraphFont"/>
    <w:uiPriority w:val="99"/>
    <w:semiHidden/>
    <w:unhideWhenUsed/>
    <w:rsid w:val="00FF7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2068">
      <w:bodyDiv w:val="1"/>
      <w:marLeft w:val="0"/>
      <w:marRight w:val="0"/>
      <w:marTop w:val="0"/>
      <w:marBottom w:val="0"/>
      <w:divBdr>
        <w:top w:val="none" w:sz="0" w:space="0" w:color="auto"/>
        <w:left w:val="none" w:sz="0" w:space="0" w:color="auto"/>
        <w:bottom w:val="none" w:sz="0" w:space="0" w:color="auto"/>
        <w:right w:val="none" w:sz="0" w:space="0" w:color="auto"/>
      </w:divBdr>
    </w:div>
    <w:div w:id="197938903">
      <w:bodyDiv w:val="1"/>
      <w:marLeft w:val="0"/>
      <w:marRight w:val="0"/>
      <w:marTop w:val="0"/>
      <w:marBottom w:val="0"/>
      <w:divBdr>
        <w:top w:val="none" w:sz="0" w:space="0" w:color="auto"/>
        <w:left w:val="none" w:sz="0" w:space="0" w:color="auto"/>
        <w:bottom w:val="none" w:sz="0" w:space="0" w:color="auto"/>
        <w:right w:val="none" w:sz="0" w:space="0" w:color="auto"/>
      </w:divBdr>
    </w:div>
    <w:div w:id="240145462">
      <w:bodyDiv w:val="1"/>
      <w:marLeft w:val="0"/>
      <w:marRight w:val="0"/>
      <w:marTop w:val="0"/>
      <w:marBottom w:val="0"/>
      <w:divBdr>
        <w:top w:val="none" w:sz="0" w:space="0" w:color="auto"/>
        <w:left w:val="none" w:sz="0" w:space="0" w:color="auto"/>
        <w:bottom w:val="none" w:sz="0" w:space="0" w:color="auto"/>
        <w:right w:val="none" w:sz="0" w:space="0" w:color="auto"/>
      </w:divBdr>
    </w:div>
    <w:div w:id="633757621">
      <w:bodyDiv w:val="1"/>
      <w:marLeft w:val="0"/>
      <w:marRight w:val="0"/>
      <w:marTop w:val="0"/>
      <w:marBottom w:val="0"/>
      <w:divBdr>
        <w:top w:val="none" w:sz="0" w:space="0" w:color="auto"/>
        <w:left w:val="none" w:sz="0" w:space="0" w:color="auto"/>
        <w:bottom w:val="none" w:sz="0" w:space="0" w:color="auto"/>
        <w:right w:val="none" w:sz="0" w:space="0" w:color="auto"/>
      </w:divBdr>
    </w:div>
    <w:div w:id="842086759">
      <w:bodyDiv w:val="1"/>
      <w:marLeft w:val="0"/>
      <w:marRight w:val="0"/>
      <w:marTop w:val="0"/>
      <w:marBottom w:val="0"/>
      <w:divBdr>
        <w:top w:val="none" w:sz="0" w:space="0" w:color="auto"/>
        <w:left w:val="none" w:sz="0" w:space="0" w:color="auto"/>
        <w:bottom w:val="none" w:sz="0" w:space="0" w:color="auto"/>
        <w:right w:val="none" w:sz="0" w:space="0" w:color="auto"/>
      </w:divBdr>
    </w:div>
    <w:div w:id="938757963">
      <w:bodyDiv w:val="1"/>
      <w:marLeft w:val="0"/>
      <w:marRight w:val="0"/>
      <w:marTop w:val="0"/>
      <w:marBottom w:val="0"/>
      <w:divBdr>
        <w:top w:val="none" w:sz="0" w:space="0" w:color="auto"/>
        <w:left w:val="none" w:sz="0" w:space="0" w:color="auto"/>
        <w:bottom w:val="none" w:sz="0" w:space="0" w:color="auto"/>
        <w:right w:val="none" w:sz="0" w:space="0" w:color="auto"/>
      </w:divBdr>
    </w:div>
    <w:div w:id="1084912111">
      <w:bodyDiv w:val="1"/>
      <w:marLeft w:val="0"/>
      <w:marRight w:val="0"/>
      <w:marTop w:val="0"/>
      <w:marBottom w:val="0"/>
      <w:divBdr>
        <w:top w:val="none" w:sz="0" w:space="0" w:color="auto"/>
        <w:left w:val="none" w:sz="0" w:space="0" w:color="auto"/>
        <w:bottom w:val="none" w:sz="0" w:space="0" w:color="auto"/>
        <w:right w:val="none" w:sz="0" w:space="0" w:color="auto"/>
      </w:divBdr>
    </w:div>
    <w:div w:id="1104227872">
      <w:bodyDiv w:val="1"/>
      <w:marLeft w:val="0"/>
      <w:marRight w:val="0"/>
      <w:marTop w:val="0"/>
      <w:marBottom w:val="0"/>
      <w:divBdr>
        <w:top w:val="none" w:sz="0" w:space="0" w:color="auto"/>
        <w:left w:val="none" w:sz="0" w:space="0" w:color="auto"/>
        <w:bottom w:val="none" w:sz="0" w:space="0" w:color="auto"/>
        <w:right w:val="none" w:sz="0" w:space="0" w:color="auto"/>
      </w:divBdr>
    </w:div>
    <w:div w:id="131486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cac-data-analytics.slack.com/" TargetMode="External"/><Relationship Id="rId18" Type="http://schemas.openxmlformats.org/officeDocument/2006/relationships/hyperlink" Target="https://ccac.edu/Tutoring/" TargetMode="External"/><Relationship Id="rId26" Type="http://schemas.openxmlformats.org/officeDocument/2006/relationships/hyperlink" Target="https://jakevdp.github.io/PythonDataScienceHandbook/03.11-working-with-time-series.html" TargetMode="External"/><Relationship Id="rId39" Type="http://schemas.openxmlformats.org/officeDocument/2006/relationships/header" Target="header2.xml"/><Relationship Id="rId21" Type="http://schemas.openxmlformats.org/officeDocument/2006/relationships/hyperlink" Target="https://www.ccac.edu/president/policies-and-regulations.php" TargetMode="External"/><Relationship Id="rId34" Type="http://schemas.openxmlformats.org/officeDocument/2006/relationships/hyperlink" Target="https://machinelearningmastery.com/gentle-introduction-box-jenkins-method-time-series-forecasting/"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ccac.edu/Learning_Commons.aspx%20" TargetMode="External"/><Relationship Id="rId20" Type="http://schemas.openxmlformats.org/officeDocument/2006/relationships/hyperlink" Target="https://www.ccac.edu/academic-rules-and-regulations/rules-and-regulations.php" TargetMode="External"/><Relationship Id="rId29" Type="http://schemas.openxmlformats.org/officeDocument/2006/relationships/hyperlink" Target="https://scikit-learn.org/stable/modules/linear_model.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sheldon-hess@ccac.edu" TargetMode="External"/><Relationship Id="rId24" Type="http://schemas.openxmlformats.org/officeDocument/2006/relationships/hyperlink" Target="https://www.ccac.edu/supportive-services/suppotive.php" TargetMode="External"/><Relationship Id="rId32" Type="http://schemas.openxmlformats.org/officeDocument/2006/relationships/hyperlink" Target="https://www.youtube.com/watch?v=vPokIvli8yk" TargetMode="External"/><Relationship Id="rId37" Type="http://schemas.openxmlformats.org/officeDocument/2006/relationships/hyperlink" Target="https://machinelearningmastery.com/time-series-forecasting-with-prophet-in-python/"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cac.zoom.us/test" TargetMode="External"/><Relationship Id="rId23" Type="http://schemas.openxmlformats.org/officeDocument/2006/relationships/hyperlink" Target="https://www.ccac.edu/diversity/notices.php" TargetMode="External"/><Relationship Id="rId28" Type="http://schemas.openxmlformats.org/officeDocument/2006/relationships/hyperlink" Target="https://realpython.com/linear-regression-in-python/" TargetMode="External"/><Relationship Id="rId36" Type="http://schemas.openxmlformats.org/officeDocument/2006/relationships/hyperlink" Target="https://facebook.github.io/prophet/docs/quick_start.html" TargetMode="External"/><Relationship Id="rId10" Type="http://schemas.openxmlformats.org/officeDocument/2006/relationships/hyperlink" Target="https://calendly.com/ccac-csheldon-hess" TargetMode="External"/><Relationship Id="rId19" Type="http://schemas.openxmlformats.org/officeDocument/2006/relationships/hyperlink" Target="https://calendly.com/ccac-csheldon-hess" TargetMode="External"/><Relationship Id="rId31" Type="http://schemas.openxmlformats.org/officeDocument/2006/relationships/hyperlink" Target="https://www.statsmodels.org/stable/examples/notebooks/generated/tsa_arma_0.html" TargetMode="External"/><Relationship Id="rId4" Type="http://schemas.openxmlformats.org/officeDocument/2006/relationships/webSettings" Target="webSettings.xml"/><Relationship Id="rId9" Type="http://schemas.openxmlformats.org/officeDocument/2006/relationships/hyperlink" Target="https://ccac-data-analytics.slack.com" TargetMode="External"/><Relationship Id="rId14" Type="http://schemas.openxmlformats.org/officeDocument/2006/relationships/hyperlink" Target="mailto:relinich@ccac.edu" TargetMode="External"/><Relationship Id="rId22" Type="http://schemas.openxmlformats.org/officeDocument/2006/relationships/hyperlink" Target="https://www.ccac.edu/diversity/title-IX.php" TargetMode="External"/><Relationship Id="rId27" Type="http://schemas.openxmlformats.org/officeDocument/2006/relationships/hyperlink" Target="https://support.microsoft.com/en-us/office/choosing-the-best-trendline-for-your-data-1bb3c9e7-0280-45b5-9ab0-d0c93161daa8?ui=en-us&amp;rs=en-us&amp;ad=us" TargetMode="External"/><Relationship Id="rId30" Type="http://schemas.openxmlformats.org/officeDocument/2006/relationships/hyperlink" Target="https://www.youtube.com/watch?v=NUk6QN02UxQ" TargetMode="External"/><Relationship Id="rId35" Type="http://schemas.openxmlformats.org/officeDocument/2006/relationships/hyperlink" Target="https://research.fb.com/prophet-forecasting-at-scale/" TargetMode="External"/><Relationship Id="rId8" Type="http://schemas.openxmlformats.org/officeDocument/2006/relationships/hyperlink" Target="https://ccac.zoom.us/j/93363246341" TargetMode="External"/><Relationship Id="rId3" Type="http://schemas.openxmlformats.org/officeDocument/2006/relationships/settings" Target="settings.xml"/><Relationship Id="rId12" Type="http://schemas.openxmlformats.org/officeDocument/2006/relationships/hyperlink" Target="https://calendly.com/ccac-csheldon-hess" TargetMode="External"/><Relationship Id="rId17" Type="http://schemas.openxmlformats.org/officeDocument/2006/relationships/hyperlink" Target="https://ccac.edu/Tutoring/%20" TargetMode="External"/><Relationship Id="rId25" Type="http://schemas.openxmlformats.org/officeDocument/2006/relationships/hyperlink" Target="https://my.ccac.edu/" TargetMode="External"/><Relationship Id="rId33" Type="http://schemas.openxmlformats.org/officeDocument/2006/relationships/hyperlink" Target="https://machinelearningmastery.com/arima-for-time-series-forecasting-with-python/"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Kalina E.</dc:creator>
  <cp:keywords/>
  <dc:description/>
  <cp:lastModifiedBy>Coral</cp:lastModifiedBy>
  <cp:revision>3</cp:revision>
  <dcterms:created xsi:type="dcterms:W3CDTF">2020-08-28T22:09:00Z</dcterms:created>
  <dcterms:modified xsi:type="dcterms:W3CDTF">2020-08-29T23:14:00Z</dcterms:modified>
</cp:coreProperties>
</file>