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b w:val="1"/>
          <w:color w:val="007fa8"/>
          <w:sz w:val="52"/>
          <w:szCs w:val="52"/>
        </w:rPr>
      </w:pPr>
      <w:r w:rsidDel="00000000" w:rsidR="00000000" w:rsidRPr="00000000">
        <w:rPr>
          <w:rFonts w:ascii="Times New Roman" w:cs="Times New Roman" w:eastAsia="Times New Roman" w:hAnsi="Times New Roman"/>
          <w:b w:val="1"/>
          <w:color w:val="007fa8"/>
          <w:sz w:val="52"/>
          <w:szCs w:val="52"/>
          <w:rtl w:val="0"/>
        </w:rPr>
        <w:t xml:space="preserve">ITSP200 – Deliverable 5: </w:t>
      </w:r>
    </w:p>
    <w:p w:rsidR="00000000" w:rsidDel="00000000" w:rsidP="00000000" w:rsidRDefault="00000000" w:rsidRPr="00000000">
      <w:pPr>
        <w:pBdr/>
        <w:contextualSpacing w:val="0"/>
        <w:rPr>
          <w:rFonts w:ascii="Times New Roman" w:cs="Times New Roman" w:eastAsia="Times New Roman" w:hAnsi="Times New Roman"/>
          <w:b w:val="1"/>
          <w:color w:val="007fa8"/>
          <w:sz w:val="52"/>
          <w:szCs w:val="52"/>
        </w:rPr>
      </w:pPr>
      <w:r w:rsidDel="00000000" w:rsidR="00000000" w:rsidRPr="00000000">
        <w:rPr>
          <w:rFonts w:ascii="Times New Roman" w:cs="Times New Roman" w:eastAsia="Times New Roman" w:hAnsi="Times New Roman"/>
          <w:b w:val="1"/>
          <w:color w:val="007fa8"/>
          <w:sz w:val="52"/>
          <w:szCs w:val="52"/>
          <w:rtl w:val="0"/>
        </w:rPr>
        <w:t xml:space="preserve">Evaluation report</w:t>
      </w:r>
    </w:p>
    <w:p w:rsidR="00000000" w:rsidDel="00000000" w:rsidP="00000000" w:rsidRDefault="00000000" w:rsidRPr="00000000">
      <w:pPr>
        <w:pBdr/>
        <w:contextualSpacing w:val="0"/>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07fa8"/>
          <w:sz w:val="52"/>
          <w:szCs w:val="52"/>
        </w:rPr>
      </w:pPr>
      <w:r w:rsidDel="00000000" w:rsidR="00000000" w:rsidRPr="00000000">
        <w:rPr>
          <w:rFonts w:ascii="Times New Roman" w:cs="Times New Roman" w:eastAsia="Times New Roman" w:hAnsi="Times New Roman"/>
          <w:b w:val="1"/>
          <w:color w:val="007fa8"/>
          <w:sz w:val="52"/>
          <w:szCs w:val="52"/>
          <w:rtl w:val="0"/>
        </w:rPr>
        <w:t xml:space="preserve">Nadine Jansen Report</w:t>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pPr>
        <w:pBdr/>
        <w:spacing w:after="576" w:lineRule="auto"/>
        <w:contextualSpacing w:val="0"/>
        <w:rPr/>
      </w:pPr>
      <w:r w:rsidDel="00000000" w:rsidR="00000000" w:rsidRPr="00000000">
        <w:rPr>
          <w:rtl w:val="0"/>
        </w:rPr>
      </w:r>
    </w:p>
    <w:p w:rsidR="00000000" w:rsidDel="00000000" w:rsidP="00000000" w:rsidRDefault="00000000" w:rsidRPr="00000000">
      <w:pPr>
        <w:pBdr/>
        <w:spacing w:after="5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pBdr/>
        <w:spacing w:after="0" w:before="0" w:lineRule="auto"/>
        <w:ind w:left="709" w:hanging="709"/>
        <w:jc w:val="left"/>
        <w:rPr>
          <w:rFonts w:ascii="Arial" w:cs="Arial" w:eastAsia="Arial" w:hAnsi="Arial"/>
          <w:smallCaps w:val="0"/>
          <w:sz w:val="28"/>
          <w:szCs w:val="28"/>
        </w:rPr>
      </w:pPr>
      <w:bookmarkStart w:colFirst="0" w:colLast="0" w:name="_gjdgxs" w:id="0"/>
      <w:bookmarkEnd w:id="0"/>
      <w:r w:rsidDel="00000000" w:rsidR="00000000" w:rsidRPr="00000000">
        <w:rPr>
          <w:rFonts w:ascii="Arial" w:cs="Arial" w:eastAsia="Arial" w:hAnsi="Arial"/>
          <w:smallCaps w:val="0"/>
          <w:sz w:val="28"/>
          <w:szCs w:val="28"/>
          <w:rtl w:val="0"/>
        </w:rPr>
        <w:t xml:space="preserve">Evaluation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tabs>
          <w:tab w:val="left" w:pos="426"/>
        </w:tabs>
        <w:spacing w:after="0" w:before="0" w:lineRule="auto"/>
        <w:ind w:left="709" w:hanging="709"/>
        <w:rPr>
          <w:rFonts w:ascii="Arial" w:cs="Arial" w:eastAsia="Arial" w:hAnsi="Arial"/>
          <w:sz w:val="24"/>
          <w:szCs w:val="24"/>
        </w:rPr>
      </w:pPr>
      <w:bookmarkStart w:colFirst="0" w:colLast="0" w:name="_30j0zll" w:id="1"/>
      <w:bookmarkEnd w:id="1"/>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This report contains the progress or the development of how the system; Advanced Polling System (APS) was established by a group of developers called the Poll Makers. the team decided to develop a project, whereby students on campus has to cast their vote for the best SRC candidate for respective positions.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this report there will be processes that explains the association amongst the developers and how we met all the respective requirements, in order to satisfy the customer’s needs.</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content of this report will show clarification about how the developers came upon the completion of the final system and if we met the customer’s requirements, how we as a team collaborated throughout the whole project, as well as how we carried out and planned our time management and each member in the group will give their point of view of their lessons learnt throughout out the completion of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spacing w:after="0" w:before="0" w:lineRule="auto"/>
        <w:ind w:left="709" w:hanging="709"/>
        <w:rPr>
          <w:rFonts w:ascii="Arial" w:cs="Arial" w:eastAsia="Arial" w:hAnsi="Arial"/>
          <w:sz w:val="24"/>
          <w:szCs w:val="24"/>
        </w:rPr>
      </w:pPr>
      <w:bookmarkStart w:colFirst="0" w:colLast="0" w:name="_1fob9te" w:id="2"/>
      <w:bookmarkEnd w:id="2"/>
      <w:r w:rsidDel="00000000" w:rsidR="00000000" w:rsidRPr="00000000">
        <w:rPr>
          <w:rFonts w:ascii="Arial" w:cs="Arial" w:eastAsia="Arial" w:hAnsi="Arial"/>
          <w:sz w:val="24"/>
          <w:szCs w:val="24"/>
          <w:rtl w:val="0"/>
        </w:rPr>
        <w:t xml:space="preserve">The final system and the customer’s requirements</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challenges that the developers faced in having a sturdy outcome of the final system was tough, but the team members managed to deliver a final system. The developers were required to create and develop a system that meets the customer’s requirements. </w:t>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final outcome of the system was to enable each student that are enrolled at Pearson Institute of Higher Education (PIHE) to cast their votes for a candidate under all the respective positions available; however the outcome of the final system has not met all the requirements, the reason for this is because the system does not count all the casted votes for candidates, which was the cause of the result that the final system wasn’t able to meet the customer’s requirements.</w:t>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
        </w:numPr>
        <w:pBdr/>
        <w:spacing w:after="0" w:before="0" w:lineRule="auto"/>
        <w:ind w:left="709" w:hanging="709"/>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Group dynamics and team collaboration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Poll Makers group dynamics started off poorly, because everyone didn’t participate like expected. Some team members never knew the understanding of the system, while others had a better understanding of the system, but gradually each and every team member started to understand how the execution of the project should be and how it should be done. The team had some conflict, due to that a member in the group never did what was required of them to do, the conflict was resolved where two of the remaining team members re-created the entire deliverable. The Poll Makes slowly made progress, as all team members started to participate and started to have a very good understanding as well as good communication skills with each other.</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the beginning of the project the team had a poor performance, because members in the group wouldn’t do what was required of them to do, while the other group members had to compile the work they did and end up doing the other team members sections in the group. The group faced a minor mishap, where one member left and the Poll Makers ended up with three team members. The team gradually started to pick up the performance level, where every member did what was told of them to do by the group leader. Every deliverable for completing this project had a leader, where the leader had to compile all the sections done and chosen by each team member. The team started to perform well under circumstances and the development of the project started to have more positive outcomes of the execution of the project.</w:t>
      </w:r>
    </w:p>
    <w:p w:rsidR="00000000" w:rsidDel="00000000" w:rsidP="00000000" w:rsidRDefault="00000000" w:rsidRPr="00000000">
      <w:pPr>
        <w:pBdr/>
        <w:spacing w:line="276" w:lineRule="auto"/>
        <w:contextualSpacing w:val="0"/>
        <w:jc w:val="both"/>
        <w:rPr/>
      </w:pP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The team collaborated their work via google drive, sending the system back and forth to each other, as there were no other programming platforms that all the members in the group fully understood to collaborate their projects. The Poll Makers would work together in class to combine the sections of the project when there were any updates made of the project.</w:t>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spacing w:after="0" w:before="0" w:lineRule="auto"/>
        <w:ind w:left="709" w:hanging="709"/>
        <w:rPr>
          <w:rFonts w:ascii="Arial" w:cs="Arial" w:eastAsia="Arial" w:hAnsi="Arial"/>
          <w:sz w:val="24"/>
          <w:szCs w:val="24"/>
        </w:rPr>
      </w:pPr>
      <w:bookmarkStart w:colFirst="0" w:colLast="0" w:name="_2et92p0" w:id="4"/>
      <w:bookmarkEnd w:id="4"/>
      <w:r w:rsidDel="00000000" w:rsidR="00000000" w:rsidRPr="00000000">
        <w:rPr>
          <w:rFonts w:ascii="Arial" w:cs="Arial" w:eastAsia="Arial" w:hAnsi="Arial"/>
          <w:sz w:val="24"/>
          <w:szCs w:val="24"/>
          <w:rtl w:val="0"/>
        </w:rPr>
        <w:t xml:space="preserve">Time management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Development of the system</w:t>
      </w:r>
    </w:p>
    <w:p w:rsidR="00000000" w:rsidDel="00000000" w:rsidP="00000000" w:rsidRDefault="00000000" w:rsidRPr="00000000">
      <w:pPr>
        <w:pBdr/>
        <w:spacing w:line="276" w:lineRule="auto"/>
        <w:ind w:left="709" w:firstLine="0"/>
        <w:contextualSpacing w:val="0"/>
        <w:jc w:val="both"/>
        <w:rPr/>
      </w:pPr>
      <w:r w:rsidDel="00000000" w:rsidR="00000000" w:rsidRPr="00000000">
        <w:rPr>
          <w:rtl w:val="0"/>
        </w:rPr>
        <w:t xml:space="preserve">The development of the system originally started in July, which was deliverable three. Planning ahead for time management was not set out perfectly at this stage due to the conflict amongst team members and one team member leaving the group. the development of the system was time consuming, because members in the group had different ideas on how to develop the system, so every design of the system was frequently changed until all members agreed on the final way of how the development of the system should look like </w:t>
      </w:r>
    </w:p>
    <w:p w:rsidR="00000000" w:rsidDel="00000000" w:rsidP="00000000" w:rsidRDefault="00000000" w:rsidRPr="00000000">
      <w:pPr>
        <w:pBdr/>
        <w:ind w:left="709"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Database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database was not time consuming to create, as the team knew what tables needed to be created as well as columns and every member was above average in working in SQL Workbench.</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both"/>
        <w:rPr>
          <w:b w:val="0"/>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Deliverables</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Each and every deliverable was time consuming, as everything that needed to be done took time in order to gather the necessary resources, making sure that each and every deliverable was done the correct way, because it clarifies the development of the system as well as how it should be executed.</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conclusion, the overall way how the team carried out time management was through making plans ahead of time of what was needed to be done and the time frame of which each member in the team should deliver their respectable sections in the deliverables.</w:t>
      </w:r>
    </w:p>
    <w:p w:rsidR="00000000" w:rsidDel="00000000" w:rsidP="00000000" w:rsidRDefault="00000000" w:rsidRPr="00000000">
      <w:pPr>
        <w:keepNext w:val="0"/>
        <w:keepLines w:val="0"/>
        <w:widowControl w:val="0"/>
        <w:pBdr/>
        <w:spacing w:after="0" w:before="0" w:line="276" w:lineRule="auto"/>
        <w:ind w:left="72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2"/>
        <w:numPr>
          <w:ilvl w:val="1"/>
          <w:numId w:val="1"/>
        </w:numPr>
        <w:pBdr/>
        <w:spacing w:after="0" w:before="0" w:lineRule="auto"/>
        <w:ind w:left="709" w:hanging="709"/>
        <w:rPr>
          <w:rFonts w:ascii="Arial" w:cs="Arial" w:eastAsia="Arial" w:hAnsi="Arial"/>
          <w:sz w:val="24"/>
          <w:szCs w:val="24"/>
        </w:rPr>
      </w:pPr>
      <w:bookmarkStart w:colFirst="0" w:colLast="0" w:name="_tyjcwt" w:id="5"/>
      <w:bookmarkEnd w:id="5"/>
      <w:r w:rsidDel="00000000" w:rsidR="00000000" w:rsidRPr="00000000">
        <w:rPr>
          <w:rFonts w:ascii="Arial" w:cs="Arial" w:eastAsia="Arial" w:hAnsi="Arial"/>
          <w:sz w:val="24"/>
          <w:szCs w:val="24"/>
          <w:rtl w:val="0"/>
        </w:rPr>
        <w:t xml:space="preserve">Lessons learnt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bookmarkStart w:colFirst="0" w:colLast="0" w:name="_3dy6vkm" w:id="6"/>
      <w:bookmarkEnd w:id="6"/>
      <w:r w:rsidDel="00000000" w:rsidR="00000000" w:rsidRPr="00000000">
        <w:rPr>
          <w:b w:val="1"/>
          <w:sz w:val="36"/>
          <w:szCs w:val="36"/>
          <w:rtl w:val="0"/>
        </w:rPr>
        <w:t xml:space="preserve">I got none to say about this cause this part is going to end up repetitive.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spacing w:after="0" w:before="0" w:lineRule="auto"/>
        <w:ind w:left="709" w:hanging="709"/>
        <w:rPr>
          <w:rFonts w:ascii="Arial" w:cs="Arial" w:eastAsia="Arial" w:hAnsi="Arial"/>
          <w:sz w:val="24"/>
          <w:szCs w:val="24"/>
        </w:rPr>
      </w:pPr>
      <w:bookmarkStart w:colFirst="0" w:colLast="0" w:name="_1t3h5sf" w:id="7"/>
      <w:bookmarkEnd w:id="7"/>
      <w:r w:rsidDel="00000000" w:rsidR="00000000" w:rsidRPr="00000000">
        <w:rPr>
          <w:rFonts w:ascii="Arial" w:cs="Arial" w:eastAsia="Arial" w:hAnsi="Arial"/>
          <w:sz w:val="24"/>
          <w:szCs w:val="24"/>
          <w:rtl w:val="0"/>
        </w:rPr>
        <w:t xml:space="preserve">Conclusion</w:t>
      </w:r>
      <w:r w:rsidDel="00000000" w:rsidR="00000000" w:rsidRPr="00000000">
        <w:rPr>
          <w:rtl w:val="0"/>
        </w:rPr>
      </w:r>
    </w:p>
    <w:p w:rsidR="00000000" w:rsidDel="00000000" w:rsidP="00000000" w:rsidRDefault="00000000" w:rsidRPr="00000000">
      <w:pPr>
        <w:pBdr/>
        <w:spacing w:line="276" w:lineRule="auto"/>
        <w:contextualSpacing w:val="0"/>
        <w:jc w:val="both"/>
        <w:rPr/>
      </w:pPr>
      <w:r w:rsidDel="00000000" w:rsidR="00000000" w:rsidRPr="00000000">
        <w:rPr>
          <w:rtl w:val="0"/>
        </w:rPr>
        <w:t xml:space="preserve">In conclusion for this report; the developers had a difficult time at the beginning of this project, but as the ongoing process of developing the project, the Poll Makers started to grow as a group, each member started to complete their sections and collaborated their work to other members in the group. The performance of the Poll Makers gradually improved and it has a more positive outcome that the execution of this project in the end could be a success.</w:t>
      </w:r>
    </w:p>
    <w:p w:rsidR="00000000" w:rsidDel="00000000" w:rsidP="00000000" w:rsidRDefault="00000000" w:rsidRPr="00000000">
      <w:pPr>
        <w:pBdr/>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6838" w:w="11906"/>
      <w:pgMar w:bottom="1418" w:top="2268" w:left="1191" w:right="1253"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462"/>
      </w:tabs>
      <w:spacing w:after="708"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ITSP200 – Deliverable 5: Evaluation report</w:t>
      <w:tab/>
      <w:t xml:space="preserve">Page </w:t>
    </w:r>
    <w:r w:rsidDel="00000000" w:rsidR="00000000" w:rsidRPr="00000000">
      <w:rPr>
        <w:rFonts w:ascii="Arial" w:cs="Arial" w:eastAsia="Arial" w:hAnsi="Arial"/>
        <w:b w:val="0"/>
        <w:i w:val="0"/>
        <w:smallCaps w:val="0"/>
        <w:strike w:val="0"/>
        <w:color w:val="000000"/>
        <w:sz w:val="16"/>
        <w:szCs w:val="16"/>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right" w:pos="9462"/>
      </w:tabs>
      <w:spacing w:after="708"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ITSP200 – Deliverable 5: Evaluation report</w:t>
      <w:tab/>
      <w:t xml:space="preserve">Page </w:t>
    </w:r>
    <w:r w:rsidDel="00000000" w:rsidR="00000000" w:rsidRPr="00000000">
      <w:rPr>
        <w:rFonts w:ascii="Arial" w:cs="Arial" w:eastAsia="Arial" w:hAnsi="Arial"/>
        <w:b w:val="0"/>
        <w:i w:val="0"/>
        <w:smallCaps w:val="0"/>
        <w:strike w:val="0"/>
        <w:color w:val="000000"/>
        <w:sz w:val="16"/>
        <w:szCs w:val="16"/>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13"/>
        <w:tab w:val="right" w:pos="9026"/>
      </w:tabs>
      <w:spacing w:after="0" w:before="708"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Group number and name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513"/>
        <w:tab w:val="right" w:pos="9026"/>
      </w:tabs>
      <w:spacing w:after="0" w:before="708" w:line="240" w:lineRule="auto"/>
      <w:ind w:left="0" w:right="0" w:firstLine="0"/>
      <w:contextualSpacing w:val="0"/>
      <w:jc w:val="righ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Group number and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color w:val="000000"/>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360" w:firstLine="0"/>
      </w:pPr>
      <w:rPr/>
    </w:lvl>
    <w:lvl w:ilvl="1">
      <w:start w:val="1"/>
      <w:numFmt w:val="decimal"/>
      <w:lvlText w:val="%1.%2."/>
      <w:lvlJc w:val="left"/>
      <w:pPr>
        <w:ind w:left="792" w:firstLine="360"/>
      </w:pPr>
      <w:rPr>
        <w:color w:val="000000"/>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240" w:before="240" w:line="240" w:lineRule="auto"/>
      <w:ind w:left="0" w:right="0" w:firstLine="0"/>
      <w:jc w:val="center"/>
    </w:pPr>
    <w:rPr>
      <w:rFonts w:ascii="Times New Roman" w:cs="Times New Roman" w:eastAsia="Times New Roman" w:hAnsi="Times New Roman"/>
      <w:b w:val="1"/>
      <w:i w:val="0"/>
      <w:smallCaps w:val="1"/>
      <w:strike w:val="0"/>
      <w:color w:val="000000"/>
      <w:sz w:val="36"/>
      <w:szCs w:val="36"/>
      <w:u w:val="none"/>
      <w:vertAlign w:val="baseline"/>
    </w:rPr>
  </w:style>
  <w:style w:type="paragraph" w:styleId="Heading2">
    <w:name w:val="heading 2"/>
    <w:basedOn w:val="Normal"/>
    <w:next w:val="Normal"/>
    <w:pPr>
      <w:keepNext w:val="1"/>
      <w:keepLines w:val="0"/>
      <w:widowControl w:val="0"/>
      <w:pBd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rsid w:val="00215FB5"/>
    <w:rPr>
      <w:sz w:val="22"/>
    </w:rPr>
  </w:style>
  <w:style w:type="paragraph" w:styleId="Heading1">
    <w:name w:val="heading 1"/>
    <w:basedOn w:val="Normal"/>
    <w:next w:val="Normal"/>
    <w:link w:val="Heading1Char"/>
    <w:qFormat w:val="1"/>
    <w:rsid w:val="00E979B9"/>
    <w:pPr>
      <w:keepNext w:val="1"/>
      <w:spacing w:after="240" w:before="240"/>
      <w:jc w:val="center"/>
      <w:outlineLvl w:val="0"/>
    </w:pPr>
    <w:rPr>
      <w:rFonts w:ascii="Times New Roman" w:cs="Times New Roman" w:eastAsia="Times New Roman" w:hAnsi="Times New Roman"/>
      <w:b w:val="1"/>
      <w:smallCaps w:val="1"/>
      <w:kern w:val="28"/>
      <w:sz w:val="36"/>
      <w:szCs w:val="20"/>
      <w:lang w:eastAsia="en-GB" w:val="en-GB"/>
    </w:rPr>
  </w:style>
  <w:style w:type="paragraph" w:styleId="Heading2">
    <w:name w:val="heading 2"/>
    <w:basedOn w:val="Normal"/>
    <w:next w:val="Normal"/>
    <w:link w:val="Heading2Char"/>
    <w:qFormat w:val="1"/>
    <w:rsid w:val="00E979B9"/>
    <w:pPr>
      <w:keepNext w:val="1"/>
      <w:spacing w:after="120" w:before="240"/>
      <w:outlineLvl w:val="1"/>
    </w:pPr>
    <w:rPr>
      <w:rFonts w:ascii="Times New Roman" w:cs="Times New Roman" w:eastAsia="Times New Roman" w:hAnsi="Times New Roman"/>
      <w:b w:val="1"/>
      <w:sz w:val="28"/>
      <w:szCs w:val="20"/>
      <w:lang w:eastAsia="en-GB" w:val="en-GB"/>
    </w:rPr>
  </w:style>
  <w:style w:type="paragraph" w:styleId="Heading3">
    <w:name w:val="heading 3"/>
    <w:basedOn w:val="Normal"/>
    <w:next w:val="Normal"/>
    <w:link w:val="Heading3Char"/>
    <w:qFormat w:val="1"/>
    <w:rsid w:val="00E979B9"/>
    <w:pPr>
      <w:keepNext w:val="1"/>
      <w:spacing w:after="60" w:before="240"/>
      <w:outlineLvl w:val="2"/>
    </w:pPr>
    <w:rPr>
      <w:rFonts w:ascii="Times New Roman" w:cs="Times New Roman" w:eastAsia="Times New Roman" w:hAnsi="Times New Roman"/>
      <w:b w:val="1"/>
      <w:szCs w:val="20"/>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79B9"/>
    <w:pPr>
      <w:ind w:left="720"/>
      <w:contextualSpacing w:val="1"/>
    </w:pPr>
  </w:style>
  <w:style w:type="character" w:styleId="Heading1Char" w:customStyle="1">
    <w:name w:val="Heading 1 Char"/>
    <w:basedOn w:val="DefaultParagraphFont"/>
    <w:link w:val="Heading1"/>
    <w:rsid w:val="00E979B9"/>
    <w:rPr>
      <w:rFonts w:ascii="Times New Roman" w:cs="Times New Roman" w:eastAsia="Times New Roman" w:hAnsi="Times New Roman"/>
      <w:b w:val="1"/>
      <w:smallCaps w:val="1"/>
      <w:kern w:val="28"/>
      <w:sz w:val="36"/>
      <w:szCs w:val="20"/>
      <w:lang w:eastAsia="en-GB" w:val="en-GB"/>
    </w:rPr>
  </w:style>
  <w:style w:type="character" w:styleId="Heading2Char" w:customStyle="1">
    <w:name w:val="Heading 2 Char"/>
    <w:basedOn w:val="DefaultParagraphFont"/>
    <w:link w:val="Heading2"/>
    <w:rsid w:val="00E979B9"/>
    <w:rPr>
      <w:rFonts w:ascii="Times New Roman" w:cs="Times New Roman" w:eastAsia="Times New Roman" w:hAnsi="Times New Roman"/>
      <w:b w:val="1"/>
      <w:sz w:val="28"/>
      <w:szCs w:val="20"/>
      <w:lang w:eastAsia="en-GB" w:val="en-GB"/>
    </w:rPr>
  </w:style>
  <w:style w:type="character" w:styleId="Heading3Char" w:customStyle="1">
    <w:name w:val="Heading 3 Char"/>
    <w:basedOn w:val="DefaultParagraphFont"/>
    <w:link w:val="Heading3"/>
    <w:rsid w:val="00E979B9"/>
    <w:rPr>
      <w:rFonts w:ascii="Times New Roman" w:cs="Times New Roman" w:eastAsia="Times New Roman" w:hAnsi="Times New Roman"/>
      <w:b w:val="1"/>
      <w:szCs w:val="20"/>
      <w:lang w:eastAsia="en-GB" w:val="en-GB"/>
    </w:rPr>
  </w:style>
  <w:style w:type="paragraph" w:styleId="TOC1">
    <w:name w:val="toc 1"/>
    <w:basedOn w:val="Normal"/>
    <w:next w:val="Normal"/>
    <w:autoRedefine w:val="1"/>
    <w:uiPriority w:val="39"/>
    <w:unhideWhenUsed w:val="1"/>
    <w:rsid w:val="00697B37"/>
    <w:pPr>
      <w:spacing w:after="100"/>
    </w:pPr>
    <w:rPr>
      <w:rFonts w:ascii="Verdana" w:hAnsi="Verdana"/>
    </w:rPr>
  </w:style>
  <w:style w:type="paragraph" w:styleId="TOC2">
    <w:name w:val="toc 2"/>
    <w:basedOn w:val="Normal"/>
    <w:next w:val="Normal"/>
    <w:autoRedefine w:val="1"/>
    <w:uiPriority w:val="39"/>
    <w:unhideWhenUsed w:val="1"/>
    <w:rsid w:val="00697B37"/>
    <w:pPr>
      <w:spacing w:after="100"/>
      <w:ind w:left="240"/>
    </w:pPr>
    <w:rPr>
      <w:rFonts w:ascii="Verdana" w:hAnsi="Verdana"/>
    </w:rPr>
  </w:style>
  <w:style w:type="character" w:styleId="Hyperlink">
    <w:name w:val="Hyperlink"/>
    <w:basedOn w:val="DefaultParagraphFont"/>
    <w:uiPriority w:val="99"/>
    <w:unhideWhenUsed w:val="1"/>
    <w:rsid w:val="00E20718"/>
    <w:rPr>
      <w:color w:val="0000ff" w:themeColor="hyperlink"/>
      <w:u w:val="single"/>
    </w:rPr>
  </w:style>
  <w:style w:type="paragraph" w:styleId="Header">
    <w:name w:val="header"/>
    <w:basedOn w:val="Normal"/>
    <w:link w:val="HeaderChar"/>
    <w:uiPriority w:val="99"/>
    <w:unhideWhenUsed w:val="1"/>
    <w:rsid w:val="00E20718"/>
    <w:pPr>
      <w:tabs>
        <w:tab w:val="center" w:pos="4513"/>
        <w:tab w:val="right" w:pos="9026"/>
      </w:tabs>
    </w:pPr>
  </w:style>
  <w:style w:type="character" w:styleId="HeaderChar" w:customStyle="1">
    <w:name w:val="Header Char"/>
    <w:basedOn w:val="DefaultParagraphFont"/>
    <w:link w:val="Header"/>
    <w:uiPriority w:val="99"/>
    <w:rsid w:val="00E20718"/>
  </w:style>
  <w:style w:type="paragraph" w:styleId="Footer">
    <w:name w:val="footer"/>
    <w:basedOn w:val="Normal"/>
    <w:link w:val="FooterChar"/>
    <w:uiPriority w:val="99"/>
    <w:unhideWhenUsed w:val="1"/>
    <w:rsid w:val="00E20718"/>
    <w:pPr>
      <w:tabs>
        <w:tab w:val="center" w:pos="4513"/>
        <w:tab w:val="right" w:pos="9026"/>
      </w:tabs>
    </w:pPr>
  </w:style>
  <w:style w:type="character" w:styleId="FooterChar" w:customStyle="1">
    <w:name w:val="Footer Char"/>
    <w:basedOn w:val="DefaultParagraphFont"/>
    <w:link w:val="Footer"/>
    <w:uiPriority w:val="99"/>
    <w:rsid w:val="00E20718"/>
  </w:style>
  <w:style w:type="paragraph" w:styleId="BalloonText">
    <w:name w:val="Balloon Text"/>
    <w:basedOn w:val="Normal"/>
    <w:link w:val="BalloonTextChar"/>
    <w:uiPriority w:val="99"/>
    <w:semiHidden w:val="1"/>
    <w:unhideWhenUsed w:val="1"/>
    <w:rsid w:val="00B36BE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36BE1"/>
    <w:rPr>
      <w:rFonts w:ascii="Tahoma" w:cs="Tahoma" w:hAnsi="Tahoma"/>
      <w:sz w:val="16"/>
      <w:szCs w:val="16"/>
    </w:rPr>
  </w:style>
  <w:style w:type="character" w:styleId="CommentReference">
    <w:name w:val="annotation reference"/>
    <w:basedOn w:val="DefaultParagraphFont"/>
    <w:uiPriority w:val="99"/>
    <w:semiHidden w:val="1"/>
    <w:unhideWhenUsed w:val="1"/>
    <w:rsid w:val="00765501"/>
    <w:rPr>
      <w:sz w:val="16"/>
      <w:szCs w:val="16"/>
    </w:rPr>
  </w:style>
  <w:style w:type="paragraph" w:styleId="CommentText">
    <w:name w:val="annotation text"/>
    <w:basedOn w:val="Normal"/>
    <w:link w:val="CommentTextChar"/>
    <w:uiPriority w:val="99"/>
    <w:semiHidden w:val="1"/>
    <w:unhideWhenUsed w:val="1"/>
    <w:rsid w:val="00765501"/>
    <w:rPr>
      <w:sz w:val="20"/>
      <w:szCs w:val="20"/>
    </w:rPr>
  </w:style>
  <w:style w:type="character" w:styleId="CommentTextChar" w:customStyle="1">
    <w:name w:val="Comment Text Char"/>
    <w:basedOn w:val="DefaultParagraphFont"/>
    <w:link w:val="CommentText"/>
    <w:uiPriority w:val="99"/>
    <w:semiHidden w:val="1"/>
    <w:rsid w:val="00765501"/>
    <w:rPr>
      <w:sz w:val="20"/>
      <w:szCs w:val="20"/>
    </w:rPr>
  </w:style>
  <w:style w:type="paragraph" w:styleId="CommentSubject">
    <w:name w:val="annotation subject"/>
    <w:basedOn w:val="CommentText"/>
    <w:next w:val="CommentText"/>
    <w:link w:val="CommentSubjectChar"/>
    <w:uiPriority w:val="99"/>
    <w:semiHidden w:val="1"/>
    <w:unhideWhenUsed w:val="1"/>
    <w:rsid w:val="00765501"/>
    <w:rPr>
      <w:b w:val="1"/>
      <w:bCs w:val="1"/>
    </w:rPr>
  </w:style>
  <w:style w:type="character" w:styleId="CommentSubjectChar" w:customStyle="1">
    <w:name w:val="Comment Subject Char"/>
    <w:basedOn w:val="CommentTextChar"/>
    <w:link w:val="CommentSubject"/>
    <w:uiPriority w:val="99"/>
    <w:semiHidden w:val="1"/>
    <w:rsid w:val="00765501"/>
    <w:rPr>
      <w:b w:val="1"/>
      <w:bCs w:val="1"/>
      <w:sz w:val="20"/>
      <w:szCs w:val="20"/>
    </w:rPr>
  </w:style>
  <w:style w:type="paragraph" w:styleId="TOC3">
    <w:name w:val="toc 3"/>
    <w:basedOn w:val="Normal"/>
    <w:next w:val="Normal"/>
    <w:autoRedefine w:val="1"/>
    <w:uiPriority w:val="39"/>
    <w:semiHidden w:val="1"/>
    <w:unhideWhenUsed w:val="1"/>
    <w:rsid w:val="00697B37"/>
    <w:pPr>
      <w:spacing w:after="100"/>
      <w:ind w:left="480"/>
    </w:pPr>
    <w:rPr>
      <w:rFonts w:ascii="Verdana" w:hAnsi="Verdana"/>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