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007fa8"/>
          <w:sz w:val="52"/>
          <w:szCs w:val="52"/>
        </w:rPr>
      </w:pPr>
      <w:r w:rsidDel="00000000" w:rsidR="00000000" w:rsidRPr="00000000">
        <w:rPr>
          <w:rFonts w:ascii="Times New Roman" w:cs="Times New Roman" w:eastAsia="Times New Roman" w:hAnsi="Times New Roman"/>
          <w:b w:val="1"/>
          <w:color w:val="007fa8"/>
          <w:sz w:val="52"/>
          <w:szCs w:val="52"/>
          <w:rtl w:val="0"/>
        </w:rPr>
        <w:t xml:space="preserve">ITSP200 – Deliverable 5: </w:t>
      </w:r>
    </w:p>
    <w:p w:rsidR="00000000" w:rsidDel="00000000" w:rsidP="00000000" w:rsidRDefault="00000000" w:rsidRPr="00000000" w14:paraId="00000002">
      <w:pPr>
        <w:rPr>
          <w:rFonts w:ascii="Times New Roman" w:cs="Times New Roman" w:eastAsia="Times New Roman" w:hAnsi="Times New Roman"/>
          <w:b w:val="1"/>
          <w:color w:val="007fa8"/>
          <w:sz w:val="52"/>
          <w:szCs w:val="52"/>
        </w:rPr>
      </w:pPr>
      <w:r w:rsidDel="00000000" w:rsidR="00000000" w:rsidRPr="00000000">
        <w:rPr>
          <w:rFonts w:ascii="Times New Roman" w:cs="Times New Roman" w:eastAsia="Times New Roman" w:hAnsi="Times New Roman"/>
          <w:b w:val="1"/>
          <w:color w:val="007fa8"/>
          <w:sz w:val="52"/>
          <w:szCs w:val="52"/>
          <w:rtl w:val="0"/>
        </w:rPr>
        <w:t xml:space="preserve">Evaluation report</w:t>
      </w:r>
    </w:p>
    <w:p w:rsidR="00000000" w:rsidDel="00000000" w:rsidP="00000000" w:rsidRDefault="00000000" w:rsidRPr="00000000" w14:paraId="00000003">
      <w:pP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007fa8"/>
          <w:sz w:val="52"/>
          <w:szCs w:val="52"/>
        </w:rPr>
      </w:pPr>
      <w:r w:rsidDel="00000000" w:rsidR="00000000" w:rsidRPr="00000000">
        <w:rPr>
          <w:rFonts w:ascii="Times New Roman" w:cs="Times New Roman" w:eastAsia="Times New Roman" w:hAnsi="Times New Roman"/>
          <w:b w:val="1"/>
          <w:color w:val="007fa8"/>
          <w:sz w:val="52"/>
          <w:szCs w:val="52"/>
          <w:rtl w:val="0"/>
        </w:rPr>
        <w:t xml:space="preserve">Cover page</w:t>
      </w:r>
    </w:p>
    <w:p w:rsidR="00000000" w:rsidDel="00000000" w:rsidP="00000000" w:rsidRDefault="00000000" w:rsidRPr="00000000" w14:paraId="00000005">
      <w:pPr>
        <w:rPr>
          <w:rFonts w:ascii="Verdana" w:cs="Verdana" w:eastAsia="Verdana" w:hAnsi="Verdana"/>
          <w:b w:val="1"/>
        </w:rPr>
      </w:pPr>
      <w:r w:rsidDel="00000000" w:rsidR="00000000" w:rsidRPr="00000000">
        <w:rPr>
          <w:rtl w:val="0"/>
        </w:rPr>
      </w:r>
    </w:p>
    <w:tbl>
      <w:tblPr>
        <w:tblStyle w:val="Table1"/>
        <w:tblW w:w="92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76"/>
        <w:gridCol w:w="5072"/>
        <w:tblGridChange w:id="0">
          <w:tblGrid>
            <w:gridCol w:w="4176"/>
            <w:gridCol w:w="5072"/>
          </w:tblGrid>
        </w:tblGridChange>
      </w:tblGrid>
      <w:tr>
        <w:trPr>
          <w:trHeight w:val="420" w:hRule="atLeast"/>
        </w:trPr>
        <w:tc>
          <w:tcPr>
            <w:shd w:fill="007fa8" w:val="clear"/>
            <w:vAlign w:val="center"/>
          </w:tcPr>
          <w:p w:rsidR="00000000" w:rsidDel="00000000" w:rsidP="00000000" w:rsidRDefault="00000000" w:rsidRPr="00000000" w14:paraId="00000006">
            <w:pPr>
              <w:rPr>
                <w:b w:val="1"/>
                <w:color w:val="ffffff"/>
              </w:rPr>
            </w:pPr>
            <w:r w:rsidDel="00000000" w:rsidR="00000000" w:rsidRPr="00000000">
              <w:rPr>
                <w:b w:val="1"/>
                <w:color w:val="ffffff"/>
                <w:sz w:val="20"/>
                <w:szCs w:val="20"/>
                <w:rtl w:val="0"/>
              </w:rPr>
              <w:t xml:space="preserve">Group number and name</w:t>
            </w:r>
            <w:r w:rsidDel="00000000" w:rsidR="00000000" w:rsidRPr="00000000">
              <w:rPr>
                <w:rtl w:val="0"/>
              </w:rPr>
            </w:r>
          </w:p>
        </w:tc>
        <w:tc>
          <w:tcPr>
            <w:shd w:fill="auto" w:val="clear"/>
            <w:vAlign w:val="center"/>
          </w:tcPr>
          <w:p w:rsidR="00000000" w:rsidDel="00000000" w:rsidP="00000000" w:rsidRDefault="00000000" w:rsidRPr="00000000" w14:paraId="00000007">
            <w:pPr>
              <w:spacing w:after="120" w:before="120" w:lineRule="auto"/>
              <w:rPr>
                <w:sz w:val="20"/>
                <w:szCs w:val="20"/>
              </w:rPr>
            </w:pPr>
            <w:r w:rsidDel="00000000" w:rsidR="00000000" w:rsidRPr="00000000">
              <w:rPr>
                <w:sz w:val="20"/>
                <w:szCs w:val="20"/>
                <w:rtl w:val="0"/>
              </w:rPr>
              <w:t xml:space="preserve">Group 4 – THE POLL MAKERS</w:t>
            </w:r>
          </w:p>
        </w:tc>
      </w:tr>
      <w:tr>
        <w:trPr>
          <w:trHeight w:val="420" w:hRule="atLeast"/>
        </w:trPr>
        <w:tc>
          <w:tcPr>
            <w:shd w:fill="007fa8" w:val="clear"/>
            <w:vAlign w:val="center"/>
          </w:tcPr>
          <w:p w:rsidR="00000000" w:rsidDel="00000000" w:rsidP="00000000" w:rsidRDefault="00000000" w:rsidRPr="00000000" w14:paraId="00000008">
            <w:pPr>
              <w:rPr>
                <w:b w:val="1"/>
                <w:color w:val="ffffff"/>
              </w:rPr>
            </w:pPr>
            <w:r w:rsidDel="00000000" w:rsidR="00000000" w:rsidRPr="00000000">
              <w:rPr>
                <w:b w:val="1"/>
                <w:color w:val="ffffff"/>
                <w:sz w:val="20"/>
                <w:szCs w:val="20"/>
                <w:rtl w:val="0"/>
              </w:rPr>
              <w:t xml:space="preserve">Group member details</w:t>
            </w:r>
            <w:r w:rsidDel="00000000" w:rsidR="00000000" w:rsidRPr="00000000">
              <w:rPr>
                <w:rtl w:val="0"/>
              </w:rPr>
            </w:r>
          </w:p>
        </w:tc>
        <w:tc>
          <w:tcPr>
            <w:shd w:fill="auto" w:val="clear"/>
            <w:vAlign w:val="center"/>
          </w:tcPr>
          <w:p w:rsidR="00000000" w:rsidDel="00000000" w:rsidP="00000000" w:rsidRDefault="00000000" w:rsidRPr="00000000" w14:paraId="00000009">
            <w:pPr>
              <w:spacing w:after="120" w:before="120" w:lineRule="auto"/>
              <w:rPr>
                <w:sz w:val="20"/>
                <w:szCs w:val="20"/>
              </w:rPr>
            </w:pPr>
            <w:r w:rsidDel="00000000" w:rsidR="00000000" w:rsidRPr="00000000">
              <w:rPr>
                <w:sz w:val="20"/>
                <w:szCs w:val="20"/>
                <w:rtl w:val="0"/>
              </w:rPr>
              <w:t xml:space="preserve">BXMDLL7W9 – Mtshatsheni Nompumelelo (leader)</w:t>
            </w:r>
          </w:p>
          <w:p w:rsidR="00000000" w:rsidDel="00000000" w:rsidP="00000000" w:rsidRDefault="00000000" w:rsidRPr="00000000" w14:paraId="0000000A">
            <w:pPr>
              <w:spacing w:after="120" w:before="120" w:lineRule="auto"/>
              <w:rPr>
                <w:sz w:val="20"/>
                <w:szCs w:val="20"/>
              </w:rPr>
            </w:pPr>
            <w:r w:rsidDel="00000000" w:rsidR="00000000" w:rsidRPr="00000000">
              <w:rPr>
                <w:sz w:val="20"/>
                <w:szCs w:val="20"/>
                <w:rtl w:val="0"/>
              </w:rPr>
              <w:t xml:space="preserve">J6H6SY5M7 – Jansen; Nadine</w:t>
            </w:r>
          </w:p>
          <w:p w:rsidR="00000000" w:rsidDel="00000000" w:rsidP="00000000" w:rsidRDefault="00000000" w:rsidRPr="00000000" w14:paraId="0000000B">
            <w:pPr>
              <w:spacing w:after="120" w:before="120" w:lineRule="auto"/>
              <w:rPr>
                <w:sz w:val="20"/>
                <w:szCs w:val="20"/>
              </w:rPr>
            </w:pPr>
            <w:r w:rsidDel="00000000" w:rsidR="00000000" w:rsidRPr="00000000">
              <w:rPr>
                <w:sz w:val="20"/>
                <w:szCs w:val="20"/>
                <w:rtl w:val="0"/>
              </w:rPr>
              <w:t xml:space="preserve"> P4PXK2T59 – Gumede; Luyanda</w:t>
            </w:r>
          </w:p>
        </w:tc>
      </w:tr>
      <w:tr>
        <w:trPr>
          <w:trHeight w:val="420" w:hRule="atLeast"/>
        </w:trPr>
        <w:tc>
          <w:tcPr>
            <w:shd w:fill="007fa8" w:val="clear"/>
            <w:vAlign w:val="center"/>
          </w:tcPr>
          <w:p w:rsidR="00000000" w:rsidDel="00000000" w:rsidP="00000000" w:rsidRDefault="00000000" w:rsidRPr="00000000" w14:paraId="0000000C">
            <w:pPr>
              <w:rPr>
                <w:b w:val="1"/>
                <w:color w:val="ffffff"/>
              </w:rPr>
            </w:pPr>
            <w:r w:rsidDel="00000000" w:rsidR="00000000" w:rsidRPr="00000000">
              <w:rPr>
                <w:b w:val="1"/>
                <w:color w:val="ffffff"/>
                <w:sz w:val="20"/>
                <w:szCs w:val="20"/>
                <w:rtl w:val="0"/>
              </w:rPr>
              <w:t xml:space="preserve">Project title</w:t>
            </w:r>
            <w:r w:rsidDel="00000000" w:rsidR="00000000" w:rsidRPr="00000000">
              <w:rPr>
                <w:rtl w:val="0"/>
              </w:rPr>
            </w:r>
          </w:p>
        </w:tc>
        <w:tc>
          <w:tcPr>
            <w:shd w:fill="auto" w:val="clear"/>
            <w:vAlign w:val="center"/>
          </w:tcPr>
          <w:p w:rsidR="00000000" w:rsidDel="00000000" w:rsidP="00000000" w:rsidRDefault="00000000" w:rsidRPr="00000000" w14:paraId="0000000D">
            <w:pPr>
              <w:rPr/>
            </w:pPr>
            <w:r w:rsidDel="00000000" w:rsidR="00000000" w:rsidRPr="00000000">
              <w:rPr>
                <w:rtl w:val="0"/>
              </w:rPr>
              <w:t xml:space="preserve">Advanced Polling System</w:t>
            </w:r>
          </w:p>
        </w:tc>
      </w:tr>
      <w:tr>
        <w:trPr>
          <w:trHeight w:val="420" w:hRule="atLeast"/>
        </w:trPr>
        <w:tc>
          <w:tcPr>
            <w:shd w:fill="007fa8" w:val="clear"/>
            <w:vAlign w:val="center"/>
          </w:tcPr>
          <w:p w:rsidR="00000000" w:rsidDel="00000000" w:rsidP="00000000" w:rsidRDefault="00000000" w:rsidRPr="00000000" w14:paraId="0000000E">
            <w:pPr>
              <w:rPr>
                <w:b w:val="1"/>
                <w:color w:val="ffffff"/>
              </w:rPr>
            </w:pPr>
            <w:r w:rsidDel="00000000" w:rsidR="00000000" w:rsidRPr="00000000">
              <w:rPr>
                <w:b w:val="1"/>
                <w:color w:val="ffffff"/>
                <w:sz w:val="20"/>
                <w:szCs w:val="20"/>
                <w:rtl w:val="0"/>
              </w:rPr>
              <w:t xml:space="preserve">Submission date</w:t>
            </w:r>
            <w:r w:rsidDel="00000000" w:rsidR="00000000" w:rsidRPr="00000000">
              <w:rPr>
                <w:rtl w:val="0"/>
              </w:rPr>
            </w:r>
          </w:p>
        </w:tc>
        <w:tc>
          <w:tcPr>
            <w:shd w:fill="auto" w:val="clear"/>
            <w:vAlign w:val="center"/>
          </w:tcPr>
          <w:p w:rsidR="00000000" w:rsidDel="00000000" w:rsidP="00000000" w:rsidRDefault="00000000" w:rsidRPr="00000000" w14:paraId="0000000F">
            <w:pPr>
              <w:rPr/>
            </w:pPr>
            <w:r w:rsidDel="00000000" w:rsidR="00000000" w:rsidRPr="00000000">
              <w:rPr>
                <w:rtl w:val="0"/>
              </w:rPr>
              <w:t xml:space="preserve">18 October 2019</w:t>
            </w:r>
          </w:p>
        </w:tc>
      </w:tr>
      <w:tr>
        <w:trPr>
          <w:trHeight w:val="420" w:hRule="atLeast"/>
        </w:trPr>
        <w:tc>
          <w:tcPr>
            <w:shd w:fill="007fa8" w:val="clear"/>
            <w:vAlign w:val="center"/>
          </w:tcPr>
          <w:p w:rsidR="00000000" w:rsidDel="00000000" w:rsidP="00000000" w:rsidRDefault="00000000" w:rsidRPr="00000000" w14:paraId="00000010">
            <w:pPr>
              <w:rPr>
                <w:b w:val="1"/>
                <w:color w:val="ffffff"/>
              </w:rPr>
            </w:pPr>
            <w:r w:rsidDel="00000000" w:rsidR="00000000" w:rsidRPr="00000000">
              <w:rPr>
                <w:b w:val="1"/>
                <w:color w:val="ffffff"/>
                <w:sz w:val="20"/>
                <w:szCs w:val="20"/>
                <w:rtl w:val="0"/>
              </w:rPr>
              <w:t xml:space="preserve">Signature of group leader</w:t>
            </w:r>
            <w:r w:rsidDel="00000000" w:rsidR="00000000" w:rsidRPr="00000000">
              <w:rPr>
                <w:rtl w:val="0"/>
              </w:rPr>
            </w:r>
          </w:p>
        </w:tc>
        <w:tc>
          <w:tcPr>
            <w:shd w:fill="auto" w:val="clear"/>
            <w:vAlign w:val="center"/>
          </w:tcPr>
          <w:p w:rsidR="00000000" w:rsidDel="00000000" w:rsidP="00000000" w:rsidRDefault="00000000" w:rsidRPr="00000000" w14:paraId="00000011">
            <w:pPr>
              <w:rPr/>
            </w:pPr>
            <w:r w:rsidDel="00000000" w:rsidR="00000000" w:rsidRPr="00000000">
              <w:rPr>
                <w:rtl w:val="0"/>
              </w:rPr>
              <w:t xml:space="preserve">N. Mtshatsheni</w:t>
            </w:r>
          </w:p>
        </w:tc>
      </w:tr>
    </w:tbl>
    <w:p w:rsidR="00000000" w:rsidDel="00000000" w:rsidP="00000000" w:rsidRDefault="00000000" w:rsidRPr="00000000" w14:paraId="00000012">
      <w:pPr>
        <w:rPr>
          <w:rFonts w:ascii="Verdana" w:cs="Verdana" w:eastAsia="Verdana" w:hAnsi="Verdana"/>
          <w:b w:val="1"/>
        </w:rPr>
      </w:pPr>
      <w:r w:rsidDel="00000000" w:rsidR="00000000" w:rsidRPr="00000000">
        <w:rPr>
          <w:rtl w:val="0"/>
        </w:rPr>
      </w:r>
    </w:p>
    <w:p w:rsidR="00000000" w:rsidDel="00000000" w:rsidP="00000000" w:rsidRDefault="00000000" w:rsidRPr="00000000" w14:paraId="00000013">
      <w:pPr>
        <w:rPr>
          <w:rFonts w:ascii="Verdana" w:cs="Verdana" w:eastAsia="Verdana" w:hAnsi="Verdana"/>
          <w:b w:val="1"/>
        </w:rPr>
      </w:pPr>
      <w:r w:rsidDel="00000000" w:rsidR="00000000" w:rsidRPr="00000000">
        <w:rPr>
          <w:rtl w:val="0"/>
        </w:rPr>
      </w:r>
    </w:p>
    <w:p w:rsidR="00000000" w:rsidDel="00000000" w:rsidP="00000000" w:rsidRDefault="00000000" w:rsidRPr="00000000" w14:paraId="00000014">
      <w:pPr>
        <w:rPr>
          <w:rFonts w:ascii="Verdana" w:cs="Verdana" w:eastAsia="Verdana" w:hAnsi="Verdana"/>
          <w:b w:val="1"/>
        </w:rPr>
      </w:pPr>
      <w:r w:rsidDel="00000000" w:rsidR="00000000" w:rsidRPr="00000000">
        <w:rPr>
          <w:rtl w:val="0"/>
        </w:rPr>
      </w:r>
    </w:p>
    <w:p w:rsidR="00000000" w:rsidDel="00000000" w:rsidP="00000000" w:rsidRDefault="00000000" w:rsidRPr="00000000" w14:paraId="00000015">
      <w:pPr>
        <w:rPr>
          <w:rFonts w:ascii="Verdana" w:cs="Verdana" w:eastAsia="Verdana" w:hAnsi="Verdana"/>
          <w:b w:val="1"/>
        </w:rPr>
      </w:pPr>
      <w:r w:rsidDel="00000000" w:rsidR="00000000" w:rsidRPr="00000000">
        <w:rPr>
          <w:rtl w:val="0"/>
        </w:rPr>
      </w:r>
    </w:p>
    <w:p w:rsidR="00000000" w:rsidDel="00000000" w:rsidP="00000000" w:rsidRDefault="00000000" w:rsidRPr="00000000" w14:paraId="00000016">
      <w:pPr>
        <w:spacing w:after="576" w:lineRule="auto"/>
        <w:rPr/>
      </w:pPr>
      <w:r w:rsidDel="00000000" w:rsidR="00000000" w:rsidRPr="00000000">
        <w:rPr>
          <w:rtl w:val="0"/>
        </w:rPr>
      </w:r>
    </w:p>
    <w:p w:rsidR="00000000" w:rsidDel="00000000" w:rsidP="00000000" w:rsidRDefault="00000000" w:rsidRPr="00000000" w14:paraId="00000017">
      <w:pPr>
        <w:spacing w:after="576" w:lineRule="auto"/>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A">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452"/>
            </w:tabs>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Evaluation report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52"/>
            </w:tabs>
            <w:spacing w:after="100" w:before="0" w:line="240" w:lineRule="auto"/>
            <w:ind w:left="240" w:right="0" w:hanging="240"/>
            <w:jc w:val="left"/>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hyperlink>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52"/>
            </w:tabs>
            <w:spacing w:after="100" w:before="0" w:line="240" w:lineRule="auto"/>
            <w:ind w:left="240" w:right="0" w:hanging="24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hyperlink>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final system and the customer’s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52"/>
            </w:tabs>
            <w:spacing w:after="100" w:before="0" w:line="240" w:lineRule="auto"/>
            <w:ind w:left="240" w:right="0" w:hanging="24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hyperlink>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 dynamics and team collaboration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52"/>
            </w:tabs>
            <w:spacing w:after="100" w:before="0" w:line="240" w:lineRule="auto"/>
            <w:ind w:left="240" w:right="0" w:hanging="240"/>
            <w:jc w:val="left"/>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hyperlink>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 management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52"/>
            </w:tabs>
            <w:spacing w:after="100" w:before="0" w:line="240" w:lineRule="auto"/>
            <w:ind w:left="240" w:right="0" w:hanging="240"/>
            <w:jc w:val="left"/>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hyperlink>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Lessons learnt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452"/>
            </w:tabs>
            <w:spacing w:after="100" w:before="0" w:line="240" w:lineRule="auto"/>
            <w:ind w:left="240" w:right="0" w:hanging="24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hyperlink>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numPr>
          <w:ilvl w:val="0"/>
          <w:numId w:val="3"/>
        </w:numPr>
        <w:spacing w:after="0" w:before="0" w:lineRule="auto"/>
        <w:ind w:left="709" w:hanging="709"/>
        <w:jc w:val="left"/>
        <w:rPr>
          <w:rFonts w:ascii="Arial" w:cs="Arial" w:eastAsia="Arial" w:hAnsi="Arial"/>
          <w:smallCaps w:val="0"/>
          <w:sz w:val="28"/>
          <w:szCs w:val="28"/>
        </w:rPr>
      </w:pPr>
      <w:bookmarkStart w:colFirst="0" w:colLast="0" w:name="_gjdgxs" w:id="0"/>
      <w:bookmarkEnd w:id="0"/>
      <w:r w:rsidDel="00000000" w:rsidR="00000000" w:rsidRPr="00000000">
        <w:rPr>
          <w:rFonts w:ascii="Arial" w:cs="Arial" w:eastAsia="Arial" w:hAnsi="Arial"/>
          <w:smallCaps w:val="0"/>
          <w:sz w:val="28"/>
          <w:szCs w:val="28"/>
          <w:rtl w:val="0"/>
        </w:rPr>
        <w:t xml:space="preserve">Evaluation report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numPr>
          <w:ilvl w:val="1"/>
          <w:numId w:val="1"/>
        </w:numPr>
        <w:tabs>
          <w:tab w:val="left" w:pos="426"/>
        </w:tabs>
        <w:spacing w:after="0" w:before="0" w:lineRule="auto"/>
        <w:ind w:left="709" w:hanging="709"/>
        <w:rPr>
          <w:rFonts w:ascii="Arial" w:cs="Arial" w:eastAsia="Arial" w:hAnsi="Arial"/>
          <w:sz w:val="24"/>
          <w:szCs w:val="24"/>
        </w:rPr>
      </w:pPr>
      <w:bookmarkStart w:colFirst="0" w:colLast="0" w:name="_30j0zll" w:id="1"/>
      <w:bookmarkEnd w:id="1"/>
      <w:r w:rsidDel="00000000" w:rsidR="00000000" w:rsidRPr="00000000">
        <w:rPr>
          <w:rFonts w:ascii="Arial" w:cs="Arial" w:eastAsia="Arial" w:hAnsi="Arial"/>
          <w:sz w:val="24"/>
          <w:szCs w:val="24"/>
          <w:rtl w:val="0"/>
        </w:rPr>
        <w:t xml:space="preserve">Introduction</w:t>
      </w:r>
    </w:p>
    <w:p w:rsidR="00000000" w:rsidDel="00000000" w:rsidP="00000000" w:rsidRDefault="00000000" w:rsidRPr="00000000" w14:paraId="00000027">
      <w:pPr>
        <w:rPr/>
      </w:pPr>
      <w:r w:rsidDel="00000000" w:rsidR="00000000" w:rsidRPr="00000000">
        <w:rPr>
          <w:rtl w:val="0"/>
        </w:rPr>
        <w:t xml:space="preserve">This document contains the journey of building the Advanced Polling System (APS) by the term Poll Maker. The system is assessed from accomplishment viewpoint in terms of whether the final system development has catered the customer necessities. Furthermore, I will be exploring the relationship with customer entirely throughout the project. And how the Poll Makers have default with group dynamics and team collaboration, time management of the project and the lessons learned by each group member.</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pStyle w:val="Heading2"/>
        <w:numPr>
          <w:ilvl w:val="1"/>
          <w:numId w:val="1"/>
        </w:numPr>
        <w:spacing w:after="0" w:before="0" w:lineRule="auto"/>
        <w:ind w:left="709" w:hanging="709"/>
        <w:rPr>
          <w:rFonts w:ascii="Arial" w:cs="Arial" w:eastAsia="Arial" w:hAnsi="Arial"/>
          <w:sz w:val="24"/>
          <w:szCs w:val="24"/>
        </w:rPr>
      </w:pPr>
      <w:bookmarkStart w:colFirst="0" w:colLast="0" w:name="_1fob9te" w:id="2"/>
      <w:bookmarkEnd w:id="2"/>
      <w:r w:rsidDel="00000000" w:rsidR="00000000" w:rsidRPr="00000000">
        <w:rPr>
          <w:rFonts w:ascii="Arial" w:cs="Arial" w:eastAsia="Arial" w:hAnsi="Arial"/>
          <w:sz w:val="24"/>
          <w:szCs w:val="24"/>
          <w:rtl w:val="0"/>
        </w:rPr>
        <w:t xml:space="preserve">The final system and the customer’s requirements</w:t>
      </w:r>
    </w:p>
    <w:p w:rsidR="00000000" w:rsidDel="00000000" w:rsidP="00000000" w:rsidRDefault="00000000" w:rsidRPr="00000000" w14:paraId="0000002A">
      <w:pPr>
        <w:rPr/>
      </w:pPr>
      <w:r w:rsidDel="00000000" w:rsidR="00000000" w:rsidRPr="00000000">
        <w:rPr>
          <w:rtl w:val="0"/>
        </w:rPr>
        <w:t xml:space="preserve">The result of the final system is to ensure that the client requirements are met. The Poll Makers team must make sure that the system delivers what the client has required. The Poll Makers team have managed to meet all the client’s requirements in the process of developing the APS system for its customers.</w:t>
      </w:r>
    </w:p>
    <w:p w:rsidR="00000000" w:rsidDel="00000000" w:rsidP="00000000" w:rsidRDefault="00000000" w:rsidRPr="00000000" w14:paraId="0000002B">
      <w:pPr>
        <w:rPr/>
      </w:pPr>
      <w:r w:rsidDel="00000000" w:rsidR="00000000" w:rsidRPr="00000000">
        <w:rPr>
          <w:rtl w:val="0"/>
        </w:rPr>
      </w:r>
    </w:p>
    <w:tbl>
      <w:tblPr>
        <w:tblStyle w:val="Table2"/>
        <w:tblW w:w="9209.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277"/>
        <w:gridCol w:w="3163"/>
        <w:gridCol w:w="2359"/>
        <w:gridCol w:w="2410"/>
        <w:tblGridChange w:id="0">
          <w:tblGrid>
            <w:gridCol w:w="1277"/>
            <w:gridCol w:w="3163"/>
            <w:gridCol w:w="2359"/>
            <w:gridCol w:w="2410"/>
          </w:tblGrid>
        </w:tblGridChange>
      </w:tblGrid>
      <w:tr>
        <w:trPr>
          <w:trHeight w:val="780" w:hRule="atLeast"/>
        </w:trPr>
        <w:tc>
          <w:tcPr/>
          <w:p w:rsidR="00000000" w:rsidDel="00000000" w:rsidP="00000000" w:rsidRDefault="00000000" w:rsidRPr="00000000" w14:paraId="0000002C">
            <w:pPr>
              <w:spacing w:after="160" w:before="120" w:line="259" w:lineRule="auto"/>
              <w:jc w:val="both"/>
              <w:rPr/>
            </w:pPr>
            <w:r w:rsidDel="00000000" w:rsidR="00000000" w:rsidRPr="00000000">
              <w:rPr>
                <w:rtl w:val="0"/>
              </w:rPr>
              <w:t xml:space="preserve">Unique Identifier</w:t>
            </w:r>
          </w:p>
        </w:tc>
        <w:tc>
          <w:tcPr/>
          <w:p w:rsidR="00000000" w:rsidDel="00000000" w:rsidP="00000000" w:rsidRDefault="00000000" w:rsidRPr="00000000" w14:paraId="0000002D">
            <w:pPr>
              <w:spacing w:after="160" w:before="120" w:line="259" w:lineRule="auto"/>
              <w:jc w:val="both"/>
              <w:rPr/>
            </w:pPr>
            <w:r w:rsidDel="00000000" w:rsidR="00000000" w:rsidRPr="00000000">
              <w:rPr>
                <w:rtl w:val="0"/>
              </w:rPr>
              <w:t xml:space="preserve"> Requirement Description</w:t>
            </w:r>
          </w:p>
        </w:tc>
        <w:tc>
          <w:tcPr/>
          <w:p w:rsidR="00000000" w:rsidDel="00000000" w:rsidP="00000000" w:rsidRDefault="00000000" w:rsidRPr="00000000" w14:paraId="0000002E">
            <w:pPr>
              <w:spacing w:after="160" w:before="120" w:line="259" w:lineRule="auto"/>
              <w:jc w:val="both"/>
              <w:rPr/>
            </w:pPr>
            <w:r w:rsidDel="00000000" w:rsidR="00000000" w:rsidRPr="00000000">
              <w:rPr>
                <w:rtl w:val="0"/>
              </w:rPr>
              <w:t xml:space="preserve">Yes/ NO</w:t>
            </w:r>
          </w:p>
        </w:tc>
        <w:tc>
          <w:tcPr/>
          <w:p w:rsidR="00000000" w:rsidDel="00000000" w:rsidP="00000000" w:rsidRDefault="00000000" w:rsidRPr="00000000" w14:paraId="0000002F">
            <w:pPr>
              <w:spacing w:after="160" w:before="120" w:line="259" w:lineRule="auto"/>
              <w:jc w:val="both"/>
              <w:rPr/>
            </w:pPr>
            <w:r w:rsidDel="00000000" w:rsidR="00000000" w:rsidRPr="00000000">
              <w:rPr>
                <w:rtl w:val="0"/>
              </w:rPr>
              <w:t xml:space="preserve">Comment </w:t>
            </w:r>
          </w:p>
        </w:tc>
      </w:tr>
      <w:tr>
        <w:trPr>
          <w:trHeight w:val="1020" w:hRule="atLeast"/>
        </w:trPr>
        <w:tc>
          <w:tcPr/>
          <w:p w:rsidR="00000000" w:rsidDel="00000000" w:rsidP="00000000" w:rsidRDefault="00000000" w:rsidRPr="00000000" w14:paraId="00000030">
            <w:pPr>
              <w:spacing w:after="160" w:before="120" w:line="259" w:lineRule="auto"/>
              <w:jc w:val="both"/>
              <w:rPr/>
            </w:pPr>
            <w:r w:rsidDel="00000000" w:rsidR="00000000" w:rsidRPr="00000000">
              <w:rPr>
                <w:rtl w:val="0"/>
              </w:rPr>
              <w:t xml:space="preserve">R1</w:t>
            </w:r>
          </w:p>
          <w:p w:rsidR="00000000" w:rsidDel="00000000" w:rsidP="00000000" w:rsidRDefault="00000000" w:rsidRPr="00000000" w14:paraId="00000031">
            <w:pPr>
              <w:spacing w:after="160" w:before="120" w:line="259" w:lineRule="auto"/>
              <w:jc w:val="both"/>
              <w:rPr/>
            </w:pPr>
            <w:r w:rsidDel="00000000" w:rsidR="00000000" w:rsidRPr="00000000">
              <w:rPr>
                <w:rtl w:val="0"/>
              </w:rPr>
              <w:t xml:space="preserve"> </w:t>
            </w:r>
          </w:p>
        </w:tc>
        <w:tc>
          <w:tcPr/>
          <w:p w:rsidR="00000000" w:rsidDel="00000000" w:rsidP="00000000" w:rsidRDefault="00000000" w:rsidRPr="00000000" w14:paraId="00000032">
            <w:pPr>
              <w:spacing w:after="160" w:before="120" w:line="259" w:lineRule="auto"/>
              <w:jc w:val="both"/>
              <w:rPr/>
            </w:pPr>
            <w:r w:rsidDel="00000000" w:rsidR="00000000" w:rsidRPr="00000000">
              <w:rPr>
                <w:rtl w:val="0"/>
              </w:rPr>
              <w:t xml:space="preserve">Potential candidates must be able to be registered onto the system.</w:t>
            </w:r>
          </w:p>
        </w:tc>
        <w:tc>
          <w:tcPr/>
          <w:p w:rsidR="00000000" w:rsidDel="00000000" w:rsidP="00000000" w:rsidRDefault="00000000" w:rsidRPr="00000000" w14:paraId="00000033">
            <w:pPr>
              <w:spacing w:after="160" w:before="120" w:line="259" w:lineRule="auto"/>
              <w:jc w:val="both"/>
              <w:rPr/>
            </w:pPr>
            <w:r w:rsidDel="00000000" w:rsidR="00000000" w:rsidRPr="00000000">
              <w:rPr>
                <w:rtl w:val="0"/>
              </w:rPr>
              <w:t xml:space="preserve">Yes</w:t>
            </w:r>
          </w:p>
        </w:tc>
        <w:tc>
          <w:tcPr/>
          <w:p w:rsidR="00000000" w:rsidDel="00000000" w:rsidP="00000000" w:rsidRDefault="00000000" w:rsidRPr="00000000" w14:paraId="00000034">
            <w:pPr>
              <w:spacing w:after="160" w:before="120" w:line="259" w:lineRule="auto"/>
              <w:jc w:val="both"/>
              <w:rPr/>
            </w:pPr>
            <w:r w:rsidDel="00000000" w:rsidR="00000000" w:rsidRPr="00000000">
              <w:rPr>
                <w:rtl w:val="0"/>
              </w:rPr>
            </w:r>
          </w:p>
        </w:tc>
      </w:tr>
      <w:tr>
        <w:trPr>
          <w:trHeight w:val="620" w:hRule="atLeast"/>
        </w:trPr>
        <w:tc>
          <w:tcPr/>
          <w:p w:rsidR="00000000" w:rsidDel="00000000" w:rsidP="00000000" w:rsidRDefault="00000000" w:rsidRPr="00000000" w14:paraId="00000035">
            <w:pPr>
              <w:spacing w:after="160" w:before="120" w:line="259" w:lineRule="auto"/>
              <w:jc w:val="both"/>
              <w:rPr/>
            </w:pPr>
            <w:r w:rsidDel="00000000" w:rsidR="00000000" w:rsidRPr="00000000">
              <w:rPr>
                <w:rtl w:val="0"/>
              </w:rPr>
              <w:t xml:space="preserve">R2</w:t>
            </w:r>
          </w:p>
        </w:tc>
        <w:tc>
          <w:tcPr/>
          <w:p w:rsidR="00000000" w:rsidDel="00000000" w:rsidP="00000000" w:rsidRDefault="00000000" w:rsidRPr="00000000" w14:paraId="00000036">
            <w:pPr>
              <w:spacing w:after="160" w:before="120" w:line="259" w:lineRule="auto"/>
              <w:jc w:val="both"/>
              <w:rPr/>
            </w:pPr>
            <w:r w:rsidDel="00000000" w:rsidR="00000000" w:rsidRPr="00000000">
              <w:rPr>
                <w:rtl w:val="0"/>
              </w:rPr>
              <w:t xml:space="preserve">All, registered students on the campus must be able to vote.</w:t>
            </w:r>
          </w:p>
        </w:tc>
        <w:tc>
          <w:tcPr/>
          <w:p w:rsidR="00000000" w:rsidDel="00000000" w:rsidP="00000000" w:rsidRDefault="00000000" w:rsidRPr="00000000" w14:paraId="00000037">
            <w:pPr>
              <w:spacing w:after="160" w:before="120" w:line="259" w:lineRule="auto"/>
              <w:jc w:val="both"/>
              <w:rPr/>
            </w:pPr>
            <w:r w:rsidDel="00000000" w:rsidR="00000000" w:rsidRPr="00000000">
              <w:rPr>
                <w:rtl w:val="0"/>
              </w:rPr>
              <w:t xml:space="preserve">Yes</w:t>
            </w:r>
          </w:p>
        </w:tc>
        <w:tc>
          <w:tcPr/>
          <w:p w:rsidR="00000000" w:rsidDel="00000000" w:rsidP="00000000" w:rsidRDefault="00000000" w:rsidRPr="00000000" w14:paraId="00000038">
            <w:pPr>
              <w:spacing w:after="160" w:before="120" w:line="259" w:lineRule="auto"/>
              <w:jc w:val="both"/>
              <w:rPr/>
            </w:pPr>
            <w:r w:rsidDel="00000000" w:rsidR="00000000" w:rsidRPr="00000000">
              <w:rPr>
                <w:rtl w:val="0"/>
              </w:rPr>
            </w:r>
          </w:p>
        </w:tc>
      </w:tr>
      <w:tr>
        <w:trPr>
          <w:trHeight w:val="1100" w:hRule="atLeast"/>
        </w:trPr>
        <w:tc>
          <w:tcPr/>
          <w:p w:rsidR="00000000" w:rsidDel="00000000" w:rsidP="00000000" w:rsidRDefault="00000000" w:rsidRPr="00000000" w14:paraId="00000039">
            <w:pPr>
              <w:spacing w:after="160" w:before="120" w:line="259" w:lineRule="auto"/>
              <w:jc w:val="both"/>
              <w:rPr/>
            </w:pPr>
            <w:r w:rsidDel="00000000" w:rsidR="00000000" w:rsidRPr="00000000">
              <w:rPr>
                <w:rtl w:val="0"/>
              </w:rPr>
              <w:t xml:space="preserve">V1</w:t>
            </w:r>
          </w:p>
        </w:tc>
        <w:tc>
          <w:tcPr/>
          <w:p w:rsidR="00000000" w:rsidDel="00000000" w:rsidP="00000000" w:rsidRDefault="00000000" w:rsidRPr="00000000" w14:paraId="0000003A">
            <w:pPr>
              <w:spacing w:after="160" w:before="120" w:line="259" w:lineRule="auto"/>
              <w:jc w:val="both"/>
              <w:rPr/>
            </w:pPr>
            <w:r w:rsidDel="00000000" w:rsidR="00000000" w:rsidRPr="00000000">
              <w:rPr>
                <w:rtl w:val="0"/>
              </w:rPr>
              <w:t xml:space="preserve">For the elections to be fair all voters must only vote once.</w:t>
            </w:r>
          </w:p>
        </w:tc>
        <w:tc>
          <w:tcPr/>
          <w:p w:rsidR="00000000" w:rsidDel="00000000" w:rsidP="00000000" w:rsidRDefault="00000000" w:rsidRPr="00000000" w14:paraId="0000003B">
            <w:pPr>
              <w:spacing w:after="160" w:before="120" w:line="259" w:lineRule="auto"/>
              <w:jc w:val="both"/>
              <w:rPr/>
            </w:pPr>
            <w:r w:rsidDel="00000000" w:rsidR="00000000" w:rsidRPr="00000000">
              <w:rPr>
                <w:rtl w:val="0"/>
              </w:rPr>
              <w:t xml:space="preserve">Yes</w:t>
            </w:r>
          </w:p>
        </w:tc>
        <w:tc>
          <w:tcPr/>
          <w:p w:rsidR="00000000" w:rsidDel="00000000" w:rsidP="00000000" w:rsidRDefault="00000000" w:rsidRPr="00000000" w14:paraId="0000003C">
            <w:pPr>
              <w:spacing w:after="160" w:before="120" w:line="259" w:lineRule="auto"/>
              <w:jc w:val="both"/>
              <w:rPr/>
            </w:pPr>
            <w:r w:rsidDel="00000000" w:rsidR="00000000" w:rsidRPr="00000000">
              <w:rPr>
                <w:rtl w:val="0"/>
              </w:rPr>
            </w:r>
          </w:p>
        </w:tc>
      </w:tr>
      <w:tr>
        <w:trPr>
          <w:trHeight w:val="840" w:hRule="atLeast"/>
        </w:trPr>
        <w:tc>
          <w:tcPr/>
          <w:p w:rsidR="00000000" w:rsidDel="00000000" w:rsidP="00000000" w:rsidRDefault="00000000" w:rsidRPr="00000000" w14:paraId="0000003D">
            <w:pPr>
              <w:spacing w:after="160" w:before="120" w:line="259" w:lineRule="auto"/>
              <w:jc w:val="both"/>
              <w:rPr/>
            </w:pPr>
            <w:r w:rsidDel="00000000" w:rsidR="00000000" w:rsidRPr="00000000">
              <w:rPr>
                <w:rtl w:val="0"/>
              </w:rPr>
              <w:t xml:space="preserve">V2</w:t>
            </w:r>
          </w:p>
        </w:tc>
        <w:tc>
          <w:tcPr/>
          <w:p w:rsidR="00000000" w:rsidDel="00000000" w:rsidP="00000000" w:rsidRDefault="00000000" w:rsidRPr="00000000" w14:paraId="0000003E">
            <w:pPr>
              <w:spacing w:after="160" w:before="120" w:line="259" w:lineRule="auto"/>
              <w:jc w:val="both"/>
              <w:rPr/>
            </w:pPr>
            <w:r w:rsidDel="00000000" w:rsidR="00000000" w:rsidRPr="00000000">
              <w:rPr>
                <w:rtl w:val="0"/>
              </w:rPr>
              <w:t xml:space="preserve">Information about campus fees, rooms and shops.</w:t>
            </w:r>
          </w:p>
        </w:tc>
        <w:tc>
          <w:tcPr/>
          <w:p w:rsidR="00000000" w:rsidDel="00000000" w:rsidP="00000000" w:rsidRDefault="00000000" w:rsidRPr="00000000" w14:paraId="0000003F">
            <w:pPr>
              <w:spacing w:after="160" w:before="120" w:line="259" w:lineRule="auto"/>
              <w:jc w:val="both"/>
              <w:rPr/>
            </w:pPr>
            <w:r w:rsidDel="00000000" w:rsidR="00000000" w:rsidRPr="00000000">
              <w:rPr>
                <w:rtl w:val="0"/>
              </w:rPr>
              <w:t xml:space="preserve">Yes</w:t>
            </w:r>
          </w:p>
        </w:tc>
        <w:tc>
          <w:tcPr/>
          <w:p w:rsidR="00000000" w:rsidDel="00000000" w:rsidP="00000000" w:rsidRDefault="00000000" w:rsidRPr="00000000" w14:paraId="00000040">
            <w:pPr>
              <w:spacing w:after="160" w:before="120" w:line="259" w:lineRule="auto"/>
              <w:jc w:val="both"/>
              <w:rPr/>
            </w:pPr>
            <w:r w:rsidDel="00000000" w:rsidR="00000000" w:rsidRPr="00000000">
              <w:rPr>
                <w:rtl w:val="0"/>
              </w:rPr>
            </w:r>
          </w:p>
        </w:tc>
      </w:tr>
      <w:tr>
        <w:trPr>
          <w:trHeight w:val="680" w:hRule="atLeast"/>
        </w:trPr>
        <w:tc>
          <w:tcPr/>
          <w:p w:rsidR="00000000" w:rsidDel="00000000" w:rsidP="00000000" w:rsidRDefault="00000000" w:rsidRPr="00000000" w14:paraId="00000041">
            <w:pPr>
              <w:spacing w:after="160" w:before="120" w:line="259" w:lineRule="auto"/>
              <w:jc w:val="both"/>
              <w:rPr/>
            </w:pPr>
            <w:r w:rsidDel="00000000" w:rsidR="00000000" w:rsidRPr="00000000">
              <w:rPr>
                <w:rtl w:val="0"/>
              </w:rPr>
              <w:t xml:space="preserve">D1</w:t>
            </w:r>
          </w:p>
        </w:tc>
        <w:tc>
          <w:tcPr/>
          <w:p w:rsidR="00000000" w:rsidDel="00000000" w:rsidP="00000000" w:rsidRDefault="00000000" w:rsidRPr="00000000" w14:paraId="00000042">
            <w:pPr>
              <w:spacing w:after="160" w:before="120" w:line="259" w:lineRule="auto"/>
              <w:jc w:val="both"/>
              <w:rPr/>
            </w:pPr>
            <w:r w:rsidDel="00000000" w:rsidR="00000000" w:rsidRPr="00000000">
              <w:rPr>
                <w:rtl w:val="0"/>
              </w:rPr>
              <w:t xml:space="preserve">Votes must be counted fairly.</w:t>
            </w:r>
          </w:p>
        </w:tc>
        <w:tc>
          <w:tcPr/>
          <w:p w:rsidR="00000000" w:rsidDel="00000000" w:rsidP="00000000" w:rsidRDefault="00000000" w:rsidRPr="00000000" w14:paraId="00000043">
            <w:pPr>
              <w:spacing w:after="160" w:before="120" w:line="259" w:lineRule="auto"/>
              <w:jc w:val="both"/>
              <w:rPr/>
            </w:pPr>
            <w:r w:rsidDel="00000000" w:rsidR="00000000" w:rsidRPr="00000000">
              <w:rPr>
                <w:rtl w:val="0"/>
              </w:rPr>
              <w:t xml:space="preserve">No</w:t>
            </w:r>
          </w:p>
        </w:tc>
        <w:tc>
          <w:tcPr/>
          <w:p w:rsidR="00000000" w:rsidDel="00000000" w:rsidP="00000000" w:rsidRDefault="00000000" w:rsidRPr="00000000" w14:paraId="00000044">
            <w:pPr>
              <w:spacing w:after="160" w:before="120" w:line="259" w:lineRule="auto"/>
              <w:jc w:val="both"/>
              <w:rPr/>
            </w:pPr>
            <w:r w:rsidDel="00000000" w:rsidR="00000000" w:rsidRPr="00000000">
              <w:rPr>
                <w:rtl w:val="0"/>
              </w:rPr>
            </w:r>
          </w:p>
        </w:tc>
      </w:tr>
      <w:tr>
        <w:trPr>
          <w:trHeight w:val="1400" w:hRule="atLeast"/>
        </w:trPr>
        <w:tc>
          <w:tcPr/>
          <w:p w:rsidR="00000000" w:rsidDel="00000000" w:rsidP="00000000" w:rsidRDefault="00000000" w:rsidRPr="00000000" w14:paraId="00000045">
            <w:pPr>
              <w:spacing w:after="160" w:before="120" w:line="259" w:lineRule="auto"/>
              <w:jc w:val="both"/>
              <w:rPr/>
            </w:pPr>
            <w:r w:rsidDel="00000000" w:rsidR="00000000" w:rsidRPr="00000000">
              <w:rPr>
                <w:rtl w:val="0"/>
              </w:rPr>
              <w:t xml:space="preserve">F1</w:t>
            </w:r>
          </w:p>
        </w:tc>
        <w:tc>
          <w:tcPr/>
          <w:p w:rsidR="00000000" w:rsidDel="00000000" w:rsidP="00000000" w:rsidRDefault="00000000" w:rsidRPr="00000000" w14:paraId="00000046">
            <w:pPr>
              <w:spacing w:after="160" w:before="120" w:line="259" w:lineRule="auto"/>
              <w:jc w:val="both"/>
              <w:rPr/>
            </w:pPr>
            <w:r w:rsidDel="00000000" w:rsidR="00000000" w:rsidRPr="00000000">
              <w:rPr>
                <w:rtl w:val="0"/>
              </w:rPr>
              <w:t xml:space="preserve">Voters will be able to make comments on what they thought of how the elections were held.</w:t>
            </w:r>
          </w:p>
        </w:tc>
        <w:tc>
          <w:tcPr/>
          <w:p w:rsidR="00000000" w:rsidDel="00000000" w:rsidP="00000000" w:rsidRDefault="00000000" w:rsidRPr="00000000" w14:paraId="00000047">
            <w:pPr>
              <w:spacing w:after="160" w:before="120" w:line="259" w:lineRule="auto"/>
              <w:jc w:val="both"/>
              <w:rPr/>
            </w:pPr>
            <w:r w:rsidDel="00000000" w:rsidR="00000000" w:rsidRPr="00000000">
              <w:rPr>
                <w:rtl w:val="0"/>
              </w:rPr>
              <w:t xml:space="preserve">Yes </w:t>
            </w:r>
          </w:p>
        </w:tc>
        <w:tc>
          <w:tcPr/>
          <w:p w:rsidR="00000000" w:rsidDel="00000000" w:rsidP="00000000" w:rsidRDefault="00000000" w:rsidRPr="00000000" w14:paraId="00000048">
            <w:pPr>
              <w:spacing w:after="160" w:before="120" w:line="259" w:lineRule="auto"/>
              <w:jc w:val="both"/>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numPr>
          <w:ilvl w:val="1"/>
          <w:numId w:val="1"/>
        </w:numPr>
        <w:spacing w:after="0" w:before="0" w:lineRule="auto"/>
        <w:ind w:left="709" w:hanging="709"/>
        <w:rPr>
          <w:rFonts w:ascii="Arial" w:cs="Arial" w:eastAsia="Arial" w:hAnsi="Arial"/>
          <w:sz w:val="24"/>
          <w:szCs w:val="24"/>
        </w:rPr>
      </w:pPr>
      <w:bookmarkStart w:colFirst="0" w:colLast="0" w:name="_1t3h5sf" w:id="3"/>
      <w:bookmarkEnd w:id="3"/>
      <w:r w:rsidDel="00000000" w:rsidR="00000000" w:rsidRPr="00000000">
        <w:rPr>
          <w:rFonts w:ascii="Arial" w:cs="Arial" w:eastAsia="Arial" w:hAnsi="Arial"/>
          <w:sz w:val="24"/>
          <w:szCs w:val="24"/>
          <w:rtl w:val="0"/>
        </w:rPr>
        <w:t xml:space="preserve">Group dynamics and team collaboration</w:t>
      </w:r>
    </w:p>
    <w:p w:rsidR="00000000" w:rsidDel="00000000" w:rsidP="00000000" w:rsidRDefault="00000000" w:rsidRPr="00000000" w14:paraId="0000004E">
      <w:pPr>
        <w:rPr/>
      </w:pPr>
      <w:r w:rsidDel="00000000" w:rsidR="00000000" w:rsidRPr="00000000">
        <w:rPr>
          <w:rtl w:val="0"/>
        </w:rPr>
        <w:t xml:space="preserve">The group members were allocated roles throughout the development of the system. All the Poll Makers were assisted with creating a screen for the test template. The team faces challenges in the stage of completing Deliverable 3, which had to be changed twice before submitting the final document.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Every deliverable had a master. Throughout the project Nadine took a planning role in the project by assisting and ensuring all tasks were allocated efficiently, and that the entire team had an organised mental model on the project. </w:t>
      </w:r>
    </w:p>
    <w:p w:rsidR="00000000" w:rsidDel="00000000" w:rsidP="00000000" w:rsidRDefault="00000000" w:rsidRPr="00000000" w14:paraId="00000052">
      <w:pPr>
        <w:rPr/>
      </w:pPr>
      <w:bookmarkStart w:colFirst="0" w:colLast="0" w:name="_4d34og8" w:id="4"/>
      <w:bookmarkEnd w:id="4"/>
      <w:r w:rsidDel="00000000" w:rsidR="00000000" w:rsidRPr="00000000">
        <w:rPr>
          <w:rtl w:val="0"/>
        </w:rPr>
        <w:t xml:space="preserve">Nompumelelo would then advise the group on the structure of the system and how it was to be implemented in different aspects, by adding different positions when voting for the SRC. Which it would be easier for the student on whom they want as their president. The Poll Makers group member would then deliver the aspects required from each deliverable in a timely method. As each augmentation was not fully completed, the testing of the frames was done by the group members. Hence, it can be said there was good communication between the group because as the project progressed.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numPr>
          <w:ilvl w:val="1"/>
          <w:numId w:val="1"/>
        </w:numPr>
        <w:spacing w:after="0" w:before="0" w:lineRule="auto"/>
        <w:ind w:left="709" w:hanging="709"/>
        <w:rPr>
          <w:rFonts w:ascii="Arial" w:cs="Arial" w:eastAsia="Arial" w:hAnsi="Arial"/>
          <w:sz w:val="24"/>
          <w:szCs w:val="24"/>
        </w:rPr>
      </w:pPr>
      <w:bookmarkStart w:colFirst="0" w:colLast="0" w:name="_2s8eyo1" w:id="5"/>
      <w:bookmarkEnd w:id="5"/>
      <w:r w:rsidDel="00000000" w:rsidR="00000000" w:rsidRPr="00000000">
        <w:rPr>
          <w:rFonts w:ascii="Arial" w:cs="Arial" w:eastAsia="Arial" w:hAnsi="Arial"/>
          <w:sz w:val="24"/>
          <w:szCs w:val="24"/>
          <w:rtl w:val="0"/>
        </w:rPr>
        <w:t xml:space="preserve">Time management</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Development of the system</w:t>
      </w:r>
    </w:p>
    <w:p w:rsidR="00000000" w:rsidDel="00000000" w:rsidP="00000000" w:rsidRDefault="00000000" w:rsidRPr="00000000" w14:paraId="00000058">
      <w:pPr>
        <w:rPr/>
      </w:pPr>
      <w:r w:rsidDel="00000000" w:rsidR="00000000" w:rsidRPr="00000000">
        <w:rPr>
          <w:rtl w:val="0"/>
        </w:rPr>
        <w:t xml:space="preserve">The development of the system was delayed, because of one member had to leave due to some issues. The entire system started in July. In this project we had three developers, two developers whom are mostly averaged with JAVA and the other developer had experienced with JAVA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w:t>
      </w:r>
    </w:p>
    <w:p w:rsidR="00000000" w:rsidDel="00000000" w:rsidP="00000000" w:rsidRDefault="00000000" w:rsidRPr="00000000" w14:paraId="0000005B">
      <w:pPr>
        <w:rPr/>
      </w:pPr>
      <w:r w:rsidDel="00000000" w:rsidR="00000000" w:rsidRPr="00000000">
        <w:rPr>
          <w:rtl w:val="0"/>
        </w:rPr>
        <w:t xml:space="preserve">The creation of the database tables took less time, because we did no need that much tables in the database. The database creation was the only thing that did not need time throughout the development of the system.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Deliverables </w:t>
      </w:r>
    </w:p>
    <w:p w:rsidR="00000000" w:rsidDel="00000000" w:rsidP="00000000" w:rsidRDefault="00000000" w:rsidRPr="00000000" w14:paraId="0000005E">
      <w:pPr>
        <w:rPr/>
      </w:pPr>
      <w:r w:rsidDel="00000000" w:rsidR="00000000" w:rsidRPr="00000000">
        <w:rPr>
          <w:rtl w:val="0"/>
        </w:rPr>
        <w:t xml:space="preserve">With the initial deliverables had conflicts especially with deliverable 3, but from the conflict to be resolved two members ended up creating a whole new document from the beginning.  Each members of the Poll Makers were assigned task to carry out per deliverable, in order to improve group working skills. Hence each deliverable had a leader, although one member was assigned the duty of compiling the final deliverable.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w:t>
      </w:r>
    </w:p>
    <w:p w:rsidR="00000000" w:rsidDel="00000000" w:rsidP="00000000" w:rsidRDefault="00000000" w:rsidRPr="00000000" w14:paraId="00000061">
      <w:pPr>
        <w:rPr/>
      </w:pPr>
      <w:r w:rsidDel="00000000" w:rsidR="00000000" w:rsidRPr="00000000">
        <w:rPr>
          <w:rtl w:val="0"/>
        </w:rPr>
        <w:t xml:space="preserve">One member of the group created the test templates for the entire system. All the testing of the Advanced Polling System was done in a SP class, were everyone was present. The tester was given time to test and see if the system was working, if the group was meeting the testing requirements.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Time management for our group was less effective. A team is composed of individuals who need to put out their differences and learn to collaborate. As a team member meeting frequently should have been our top priority to elaborate on the progressive of each member reaching the targeted goal of the developing the system. Hence most members prefer working from home instead of coming to campus. I guess, we carried out a good time management certain agenda would have been completed and improved each other progress.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numPr>
          <w:ilvl w:val="1"/>
          <w:numId w:val="1"/>
        </w:numPr>
        <w:spacing w:after="0" w:before="0" w:lineRule="auto"/>
        <w:ind w:left="709" w:hanging="709"/>
        <w:rPr>
          <w:rFonts w:ascii="Arial" w:cs="Arial" w:eastAsia="Arial" w:hAnsi="Arial"/>
          <w:sz w:val="24"/>
          <w:szCs w:val="24"/>
        </w:rPr>
      </w:pPr>
      <w:bookmarkStart w:colFirst="0" w:colLast="0" w:name="_17dp8vu" w:id="6"/>
      <w:bookmarkEnd w:id="6"/>
      <w:r w:rsidDel="00000000" w:rsidR="00000000" w:rsidRPr="00000000">
        <w:rPr>
          <w:rFonts w:ascii="Arial" w:cs="Arial" w:eastAsia="Arial" w:hAnsi="Arial"/>
          <w:sz w:val="24"/>
          <w:szCs w:val="24"/>
          <w:rtl w:val="0"/>
        </w:rPr>
        <w:t xml:space="preserve">Lessons learnt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Nompumelelo Mtshatsheni, throughout the creation of the system I’ve learned how important it is to save my work, as I have once all my work because my external hard drive stopped working and I did not have a back-up of my work. Also noticed that communication skills are very important in working in teams. I have learned that different people manage tasks differently and it has helped me in a sense that I have managed to do someone else’s work in order to meet the deadline of the submission. The use of Google DRIVE has helped us a lot in uploading our tasks and to be able to share amongst the team members.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Nadine Jansen, I, Nadine Jansen have learnt throughout the process of completing the group project is that working in a team, each and every member in the group should have the same level of understanding of what is expected from each other. </w:t>
      </w:r>
    </w:p>
    <w:p w:rsidR="00000000" w:rsidDel="00000000" w:rsidP="00000000" w:rsidRDefault="00000000" w:rsidRPr="00000000" w14:paraId="0000006C">
      <w:pPr>
        <w:rPr/>
      </w:pPr>
      <w:r w:rsidDel="00000000" w:rsidR="00000000" w:rsidRPr="00000000">
        <w:rPr>
          <w:rtl w:val="0"/>
        </w:rPr>
        <w:t xml:space="preserve">Communication and listening skills are important, in order to get input and output from each member.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Luyanda Gumede, doing this group software project has shown me that you have to work according to people's strengths. I learnt that we do not all understand coding logic in the same way therefore people implement their logic differently, that does not mean in is wrong it is simply a different way of doing things. The loss of our fourth group member gave us a wake up call because now we were less which meant we had to take up more responsibility.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numPr>
          <w:ilvl w:val="1"/>
          <w:numId w:val="1"/>
        </w:numPr>
        <w:spacing w:after="0" w:before="0" w:lineRule="auto"/>
        <w:ind w:left="709" w:hanging="709"/>
        <w:rPr>
          <w:rFonts w:ascii="Arial" w:cs="Arial" w:eastAsia="Arial" w:hAnsi="Arial"/>
          <w:sz w:val="24"/>
          <w:szCs w:val="24"/>
        </w:rPr>
      </w:pPr>
      <w:bookmarkStart w:colFirst="0" w:colLast="0" w:name="_3rdcrjn" w:id="7"/>
      <w:bookmarkEnd w:id="7"/>
      <w:r w:rsidDel="00000000" w:rsidR="00000000" w:rsidRPr="00000000">
        <w:rPr>
          <w:rFonts w:ascii="Arial" w:cs="Arial" w:eastAsia="Arial" w:hAnsi="Arial"/>
          <w:sz w:val="24"/>
          <w:szCs w:val="24"/>
          <w:rtl w:val="0"/>
        </w:rPr>
        <w:t xml:space="preserve">Conclusion</w:t>
      </w:r>
    </w:p>
    <w:p w:rsidR="00000000" w:rsidDel="00000000" w:rsidP="00000000" w:rsidRDefault="00000000" w:rsidRPr="00000000" w14:paraId="00000084">
      <w:pPr>
        <w:rPr/>
      </w:pPr>
      <w:r w:rsidDel="00000000" w:rsidR="00000000" w:rsidRPr="00000000">
        <w:rPr>
          <w:rtl w:val="0"/>
        </w:rPr>
        <w:t xml:space="preserve">In conclusion, the Poll Makers group has personally grown with their skills sets throughout the project. The system accommodates to the functional requirement specified in the document. The system will be cohesive to the Pearson Institute of Higher Education (PIHE) and will assist the institute in voting for the SRC member, and maintain their candidates records and all the information on the number of students voting at PIHE.</w:t>
      </w:r>
    </w:p>
    <w:p w:rsidR="00000000" w:rsidDel="00000000" w:rsidP="00000000" w:rsidRDefault="00000000" w:rsidRPr="00000000" w14:paraId="00000085">
      <w:pPr>
        <w:rPr/>
      </w:pPr>
      <w:r w:rsidDel="00000000" w:rsidR="00000000" w:rsidRPr="00000000">
        <w:rPr>
          <w:rtl w:val="0"/>
        </w:rPr>
      </w:r>
    </w:p>
    <w:sectPr>
      <w:headerReference r:id="rId6" w:type="default"/>
      <w:headerReference r:id="rId7" w:type="first"/>
      <w:footerReference r:id="rId8" w:type="default"/>
      <w:footerReference r:id="rId9" w:type="first"/>
      <w:pgSz w:h="16838" w:w="11906"/>
      <w:pgMar w:bottom="1418" w:top="2268" w:left="1191" w:right="1253"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Calibri"/>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946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ITSP200 – Deliverable 5: Evaluation report</w:t>
      <w:tab/>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946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Advanced Polling System </w:t>
      <w:tab/>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Group number and name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Poll Makers, Group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color w:val="000000"/>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color w:val="000000"/>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jc w:val="center"/>
    </w:pPr>
    <w:rPr>
      <w:rFonts w:ascii="Times New Roman" w:cs="Times New Roman" w:eastAsia="Times New Roman" w:hAnsi="Times New Roman"/>
      <w:b w:val="1"/>
      <w:smallCaps w:val="1"/>
      <w:sz w:val="36"/>
      <w:szCs w:val="36"/>
    </w:rPr>
  </w:style>
  <w:style w:type="paragraph" w:styleId="Heading2">
    <w:name w:val="heading 2"/>
    <w:basedOn w:val="Normal"/>
    <w:next w:val="Normal"/>
    <w:pPr>
      <w:keepNext w:val="1"/>
      <w:spacing w:after="120" w:befor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spacing w:after="60" w:before="240" w:lineRule="auto"/>
    </w:pPr>
    <w:rPr>
      <w:rFonts w:ascii="Times New Roman" w:cs="Times New Roman" w:eastAsia="Times New Roman" w:hAnsi="Times New Roman"/>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73162"/>
  </w:style>
  <w:style w:type="paragraph" w:styleId="Heading1">
    <w:name w:val="heading 1"/>
    <w:basedOn w:val="Normal"/>
    <w:next w:val="Normal"/>
    <w:link w:val="Heading1Char"/>
    <w:qFormat w:val="1"/>
    <w:rsid w:val="00E979B9"/>
    <w:pPr>
      <w:keepNext w:val="1"/>
      <w:spacing w:after="240" w:before="240"/>
      <w:jc w:val="center"/>
      <w:outlineLvl w:val="0"/>
    </w:pPr>
    <w:rPr>
      <w:rFonts w:ascii="Times New Roman" w:cs="Times New Roman" w:eastAsia="Times New Roman" w:hAnsi="Times New Roman"/>
      <w:b w:val="1"/>
      <w:smallCaps w:val="1"/>
      <w:kern w:val="28"/>
      <w:sz w:val="36"/>
      <w:szCs w:val="20"/>
      <w:lang w:eastAsia="en-GB" w:val="en-GB"/>
    </w:rPr>
  </w:style>
  <w:style w:type="paragraph" w:styleId="Heading2">
    <w:name w:val="heading 2"/>
    <w:basedOn w:val="Normal"/>
    <w:next w:val="Normal"/>
    <w:link w:val="Heading2Char"/>
    <w:qFormat w:val="1"/>
    <w:rsid w:val="00E979B9"/>
    <w:pPr>
      <w:keepNext w:val="1"/>
      <w:spacing w:after="120" w:before="240"/>
      <w:outlineLvl w:val="1"/>
    </w:pPr>
    <w:rPr>
      <w:rFonts w:ascii="Times New Roman" w:cs="Times New Roman" w:eastAsia="Times New Roman" w:hAnsi="Times New Roman"/>
      <w:b w:val="1"/>
      <w:sz w:val="28"/>
      <w:szCs w:val="20"/>
      <w:lang w:eastAsia="en-GB" w:val="en-GB"/>
    </w:rPr>
  </w:style>
  <w:style w:type="paragraph" w:styleId="Heading3">
    <w:name w:val="heading 3"/>
    <w:basedOn w:val="Normal"/>
    <w:next w:val="Normal"/>
    <w:link w:val="Heading3Char"/>
    <w:qFormat w:val="1"/>
    <w:rsid w:val="00E979B9"/>
    <w:pPr>
      <w:keepNext w:val="1"/>
      <w:spacing w:after="60" w:before="240"/>
      <w:outlineLvl w:val="2"/>
    </w:pPr>
    <w:rPr>
      <w:rFonts w:ascii="Times New Roman" w:cs="Times New Roman" w:eastAsia="Times New Roman" w:hAnsi="Times New Roman"/>
      <w:b w:val="1"/>
      <w:szCs w:val="20"/>
      <w:lang w:eastAsia="en-GB"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979B9"/>
    <w:pPr>
      <w:ind w:left="720"/>
      <w:contextualSpacing w:val="1"/>
    </w:pPr>
  </w:style>
  <w:style w:type="character" w:styleId="Heading1Char" w:customStyle="1">
    <w:name w:val="Heading 1 Char"/>
    <w:basedOn w:val="DefaultParagraphFont"/>
    <w:link w:val="Heading1"/>
    <w:rsid w:val="00E979B9"/>
    <w:rPr>
      <w:rFonts w:ascii="Times New Roman" w:cs="Times New Roman" w:eastAsia="Times New Roman" w:hAnsi="Times New Roman"/>
      <w:b w:val="1"/>
      <w:smallCaps w:val="1"/>
      <w:kern w:val="28"/>
      <w:sz w:val="36"/>
      <w:szCs w:val="20"/>
      <w:lang w:eastAsia="en-GB" w:val="en-GB"/>
    </w:rPr>
  </w:style>
  <w:style w:type="character" w:styleId="Heading2Char" w:customStyle="1">
    <w:name w:val="Heading 2 Char"/>
    <w:basedOn w:val="DefaultParagraphFont"/>
    <w:link w:val="Heading2"/>
    <w:rsid w:val="00E979B9"/>
    <w:rPr>
      <w:rFonts w:ascii="Times New Roman" w:cs="Times New Roman" w:eastAsia="Times New Roman" w:hAnsi="Times New Roman"/>
      <w:b w:val="1"/>
      <w:sz w:val="28"/>
      <w:szCs w:val="20"/>
      <w:lang w:eastAsia="en-GB" w:val="en-GB"/>
    </w:rPr>
  </w:style>
  <w:style w:type="character" w:styleId="Heading3Char" w:customStyle="1">
    <w:name w:val="Heading 3 Char"/>
    <w:basedOn w:val="DefaultParagraphFont"/>
    <w:link w:val="Heading3"/>
    <w:rsid w:val="00E979B9"/>
    <w:rPr>
      <w:rFonts w:ascii="Times New Roman" w:cs="Times New Roman" w:eastAsia="Times New Roman" w:hAnsi="Times New Roman"/>
      <w:b w:val="1"/>
      <w:szCs w:val="20"/>
      <w:lang w:eastAsia="en-GB" w:val="en-GB"/>
    </w:rPr>
  </w:style>
  <w:style w:type="paragraph" w:styleId="TOC1">
    <w:name w:val="toc 1"/>
    <w:basedOn w:val="Normal"/>
    <w:next w:val="Normal"/>
    <w:autoRedefine w:val="1"/>
    <w:uiPriority w:val="39"/>
    <w:unhideWhenUsed w:val="1"/>
    <w:rsid w:val="00697B37"/>
    <w:pPr>
      <w:spacing w:after="100"/>
    </w:pPr>
    <w:rPr>
      <w:rFonts w:ascii="Verdana" w:hAnsi="Verdana"/>
    </w:rPr>
  </w:style>
  <w:style w:type="paragraph" w:styleId="TOC2">
    <w:name w:val="toc 2"/>
    <w:basedOn w:val="Normal"/>
    <w:next w:val="Normal"/>
    <w:autoRedefine w:val="1"/>
    <w:uiPriority w:val="39"/>
    <w:unhideWhenUsed w:val="1"/>
    <w:rsid w:val="00697B37"/>
    <w:pPr>
      <w:spacing w:after="100"/>
      <w:ind w:left="240"/>
    </w:pPr>
    <w:rPr>
      <w:rFonts w:ascii="Verdana" w:hAnsi="Verdana"/>
    </w:rPr>
  </w:style>
  <w:style w:type="character" w:styleId="Hyperlink">
    <w:name w:val="Hyperlink"/>
    <w:basedOn w:val="DefaultParagraphFont"/>
    <w:uiPriority w:val="99"/>
    <w:unhideWhenUsed w:val="1"/>
    <w:rsid w:val="00E20718"/>
    <w:rPr>
      <w:color w:val="0000ff" w:themeColor="hyperlink"/>
      <w:u w:val="single"/>
    </w:rPr>
  </w:style>
  <w:style w:type="paragraph" w:styleId="Header">
    <w:name w:val="header"/>
    <w:basedOn w:val="Normal"/>
    <w:link w:val="HeaderChar"/>
    <w:uiPriority w:val="99"/>
    <w:unhideWhenUsed w:val="1"/>
    <w:rsid w:val="00E20718"/>
    <w:pPr>
      <w:tabs>
        <w:tab w:val="center" w:pos="4513"/>
        <w:tab w:val="right" w:pos="9026"/>
      </w:tabs>
    </w:pPr>
  </w:style>
  <w:style w:type="character" w:styleId="HeaderChar" w:customStyle="1">
    <w:name w:val="Header Char"/>
    <w:basedOn w:val="DefaultParagraphFont"/>
    <w:link w:val="Header"/>
    <w:uiPriority w:val="99"/>
    <w:rsid w:val="00E20718"/>
  </w:style>
  <w:style w:type="paragraph" w:styleId="Footer">
    <w:name w:val="footer"/>
    <w:basedOn w:val="Normal"/>
    <w:link w:val="FooterChar"/>
    <w:uiPriority w:val="99"/>
    <w:unhideWhenUsed w:val="1"/>
    <w:rsid w:val="00E20718"/>
    <w:pPr>
      <w:tabs>
        <w:tab w:val="center" w:pos="4513"/>
        <w:tab w:val="right" w:pos="9026"/>
      </w:tabs>
    </w:pPr>
  </w:style>
  <w:style w:type="character" w:styleId="FooterChar" w:customStyle="1">
    <w:name w:val="Footer Char"/>
    <w:basedOn w:val="DefaultParagraphFont"/>
    <w:link w:val="Footer"/>
    <w:uiPriority w:val="99"/>
    <w:rsid w:val="00E20718"/>
  </w:style>
  <w:style w:type="paragraph" w:styleId="BalloonText">
    <w:name w:val="Balloon Text"/>
    <w:basedOn w:val="Normal"/>
    <w:link w:val="BalloonTextChar"/>
    <w:uiPriority w:val="99"/>
    <w:semiHidden w:val="1"/>
    <w:unhideWhenUsed w:val="1"/>
    <w:rsid w:val="00B36BE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36BE1"/>
    <w:rPr>
      <w:rFonts w:ascii="Tahoma" w:cs="Tahoma" w:hAnsi="Tahoma"/>
      <w:sz w:val="16"/>
      <w:szCs w:val="16"/>
    </w:rPr>
  </w:style>
  <w:style w:type="character" w:styleId="CommentReference">
    <w:name w:val="annotation reference"/>
    <w:basedOn w:val="DefaultParagraphFont"/>
    <w:uiPriority w:val="99"/>
    <w:semiHidden w:val="1"/>
    <w:unhideWhenUsed w:val="1"/>
    <w:rsid w:val="00765501"/>
    <w:rPr>
      <w:sz w:val="16"/>
      <w:szCs w:val="16"/>
    </w:rPr>
  </w:style>
  <w:style w:type="paragraph" w:styleId="CommentText">
    <w:name w:val="annotation text"/>
    <w:basedOn w:val="Normal"/>
    <w:link w:val="CommentTextChar"/>
    <w:uiPriority w:val="99"/>
    <w:semiHidden w:val="1"/>
    <w:unhideWhenUsed w:val="1"/>
    <w:rsid w:val="00765501"/>
    <w:rPr>
      <w:sz w:val="20"/>
      <w:szCs w:val="20"/>
    </w:rPr>
  </w:style>
  <w:style w:type="character" w:styleId="CommentTextChar" w:customStyle="1">
    <w:name w:val="Comment Text Char"/>
    <w:basedOn w:val="DefaultParagraphFont"/>
    <w:link w:val="CommentText"/>
    <w:uiPriority w:val="99"/>
    <w:semiHidden w:val="1"/>
    <w:rsid w:val="00765501"/>
    <w:rPr>
      <w:sz w:val="20"/>
      <w:szCs w:val="20"/>
    </w:rPr>
  </w:style>
  <w:style w:type="paragraph" w:styleId="CommentSubject">
    <w:name w:val="annotation subject"/>
    <w:basedOn w:val="CommentText"/>
    <w:next w:val="CommentText"/>
    <w:link w:val="CommentSubjectChar"/>
    <w:uiPriority w:val="99"/>
    <w:semiHidden w:val="1"/>
    <w:unhideWhenUsed w:val="1"/>
    <w:rsid w:val="00765501"/>
    <w:rPr>
      <w:b w:val="1"/>
      <w:bCs w:val="1"/>
    </w:rPr>
  </w:style>
  <w:style w:type="character" w:styleId="CommentSubjectChar" w:customStyle="1">
    <w:name w:val="Comment Subject Char"/>
    <w:basedOn w:val="CommentTextChar"/>
    <w:link w:val="CommentSubject"/>
    <w:uiPriority w:val="99"/>
    <w:semiHidden w:val="1"/>
    <w:rsid w:val="00765501"/>
    <w:rPr>
      <w:b w:val="1"/>
      <w:bCs w:val="1"/>
      <w:sz w:val="20"/>
      <w:szCs w:val="20"/>
    </w:rPr>
  </w:style>
  <w:style w:type="paragraph" w:styleId="TOC3">
    <w:name w:val="toc 3"/>
    <w:basedOn w:val="Normal"/>
    <w:next w:val="Normal"/>
    <w:autoRedefine w:val="1"/>
    <w:uiPriority w:val="39"/>
    <w:semiHidden w:val="1"/>
    <w:unhideWhenUsed w:val="1"/>
    <w:rsid w:val="00697B37"/>
    <w:pPr>
      <w:spacing w:after="100"/>
      <w:ind w:left="480"/>
    </w:pPr>
    <w:rPr>
      <w:rFonts w:ascii="Verdana" w:hAnsi="Verdana"/>
    </w:rPr>
  </w:style>
  <w:style w:type="table" w:styleId="GridTable1Light1" w:customStyle="1">
    <w:name w:val="Grid Table 1 Light1"/>
    <w:basedOn w:val="TableNormal"/>
    <w:next w:val="GridTable1Light"/>
    <w:uiPriority w:val="46"/>
    <w:rsid w:val="0049146E"/>
    <w:rPr>
      <w:rFonts w:ascii="Calibri" w:hAnsi="Calibri"/>
      <w:sz w:val="22"/>
      <w:lang w:val="en-GB"/>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val="1"/>
        <w:bCs w:val="1"/>
      </w:rPr>
      <w:tblPr/>
      <w:tcPr>
        <w:tcBorders>
          <w:bottom w:color="666666" w:space="0" w:sz="12" w:val="single"/>
        </w:tcBorders>
      </w:tcPr>
    </w:tblStylePr>
    <w:tblStylePr w:type="lastRow">
      <w:rPr>
        <w:b w:val="1"/>
        <w:bCs w:val="1"/>
      </w:rPr>
      <w:tblPr/>
      <w:tcPr>
        <w:tcBorders>
          <w:top w:color="666666" w:space="0" w:sz="2" w:val="double"/>
        </w:tcBorders>
      </w:tcPr>
    </w:tblStylePr>
    <w:tblStylePr w:type="firstCol">
      <w:rPr>
        <w:b w:val="1"/>
        <w:bCs w:val="1"/>
      </w:rPr>
    </w:tblStylePr>
    <w:tblStylePr w:type="lastCol">
      <w:rPr>
        <w:b w:val="1"/>
        <w:bCs w:val="1"/>
      </w:rPr>
    </w:tblStylePr>
  </w:style>
  <w:style w:type="table" w:styleId="GridTable1Light">
    <w:name w:val="Grid Table 1 Light"/>
    <w:basedOn w:val="TableNormal"/>
    <w:uiPriority w:val="46"/>
    <w:rsid w:val="0049146E"/>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2015-11-13T09:24:00Z</dcterms:created>
  <dc:creator>Sonja</dc:creator>
</cp:coreProperties>
</file>