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31186" w14:textId="21C0FE55" w:rsidR="00D06FD1" w:rsidRPr="00E44905" w:rsidRDefault="00D06FD1" w:rsidP="00E44905">
      <w:pPr>
        <w:spacing w:line="240" w:lineRule="auto"/>
        <w:rPr>
          <w:rFonts w:ascii="Times New Roman" w:hAnsi="Times New Roman" w:cs="Times New Roman"/>
        </w:rPr>
      </w:pPr>
      <w:r w:rsidRPr="00E44905">
        <w:rPr>
          <w:rFonts w:ascii="Times New Roman" w:hAnsi="Times New Roman" w:cs="Times New Roman"/>
        </w:rPr>
        <w:t>Kaylan Johnson</w:t>
      </w:r>
    </w:p>
    <w:p w14:paraId="3A8C55A2" w14:textId="4F8A5A6D" w:rsidR="00D06FD1" w:rsidRPr="00E44905" w:rsidRDefault="00D06FD1" w:rsidP="00E44905">
      <w:pPr>
        <w:spacing w:line="240" w:lineRule="auto"/>
        <w:rPr>
          <w:rFonts w:ascii="Times New Roman" w:hAnsi="Times New Roman" w:cs="Times New Roman"/>
        </w:rPr>
      </w:pPr>
      <w:r w:rsidRPr="00E44905">
        <w:rPr>
          <w:rFonts w:ascii="Times New Roman" w:hAnsi="Times New Roman" w:cs="Times New Roman"/>
        </w:rPr>
        <w:t>SNHU</w:t>
      </w:r>
    </w:p>
    <w:p w14:paraId="093166F0" w14:textId="58D0AF59" w:rsidR="00D06FD1" w:rsidRPr="00E44905" w:rsidRDefault="00D06FD1" w:rsidP="00E44905">
      <w:pPr>
        <w:spacing w:line="240" w:lineRule="auto"/>
        <w:rPr>
          <w:rFonts w:ascii="Times New Roman" w:hAnsi="Times New Roman" w:cs="Times New Roman"/>
        </w:rPr>
      </w:pPr>
      <w:r w:rsidRPr="00E44905">
        <w:rPr>
          <w:rFonts w:ascii="Times New Roman" w:hAnsi="Times New Roman" w:cs="Times New Roman"/>
        </w:rPr>
        <w:t>CS 499</w:t>
      </w:r>
    </w:p>
    <w:p w14:paraId="325662D2" w14:textId="7EEC2D30" w:rsidR="00D06FD1" w:rsidRPr="00E44905" w:rsidRDefault="00D06FD1" w:rsidP="00E44905">
      <w:pPr>
        <w:spacing w:line="240" w:lineRule="auto"/>
        <w:rPr>
          <w:rFonts w:ascii="Times New Roman" w:hAnsi="Times New Roman" w:cs="Times New Roman"/>
        </w:rPr>
      </w:pPr>
      <w:r w:rsidRPr="00E44905">
        <w:rPr>
          <w:rFonts w:ascii="Times New Roman" w:hAnsi="Times New Roman" w:cs="Times New Roman"/>
        </w:rPr>
        <w:t xml:space="preserve">August </w:t>
      </w:r>
      <w:r w:rsidR="00D5303D">
        <w:rPr>
          <w:rFonts w:ascii="Times New Roman" w:hAnsi="Times New Roman" w:cs="Times New Roman"/>
        </w:rPr>
        <w:t>2</w:t>
      </w:r>
      <w:r w:rsidRPr="00E44905">
        <w:rPr>
          <w:rFonts w:ascii="Times New Roman" w:hAnsi="Times New Roman" w:cs="Times New Roman"/>
        </w:rPr>
        <w:t>, 2026</w:t>
      </w:r>
    </w:p>
    <w:p w14:paraId="1EAE6A33" w14:textId="19F7D433" w:rsidR="00D06FD1" w:rsidRPr="00E44905" w:rsidRDefault="00D06FD1" w:rsidP="00E44905">
      <w:pPr>
        <w:spacing w:line="480" w:lineRule="auto"/>
        <w:jc w:val="center"/>
        <w:rPr>
          <w:rFonts w:ascii="Times New Roman" w:hAnsi="Times New Roman" w:cs="Times New Roman"/>
          <w:b/>
          <w:bCs/>
        </w:rPr>
      </w:pPr>
      <w:r w:rsidRPr="00E44905">
        <w:rPr>
          <w:rFonts w:ascii="Times New Roman" w:hAnsi="Times New Roman" w:cs="Times New Roman"/>
          <w:b/>
          <w:bCs/>
        </w:rPr>
        <w:t>Milestone Four: Enhancement Three: Databases</w:t>
      </w:r>
    </w:p>
    <w:p w14:paraId="4B861379" w14:textId="77777777" w:rsidR="00E44905" w:rsidRPr="00E44905" w:rsidRDefault="00E44905" w:rsidP="00E44905">
      <w:pPr>
        <w:spacing w:line="480" w:lineRule="auto"/>
        <w:ind w:firstLine="720"/>
        <w:rPr>
          <w:rFonts w:ascii="Times New Roman" w:hAnsi="Times New Roman" w:cs="Times New Roman"/>
        </w:rPr>
      </w:pPr>
      <w:r w:rsidRPr="00E44905">
        <w:rPr>
          <w:rFonts w:ascii="Times New Roman" w:hAnsi="Times New Roman" w:cs="Times New Roman"/>
        </w:rPr>
        <w:t xml:space="preserve">The artifact selected for this enhancement is the Grazioso </w:t>
      </w:r>
      <w:proofErr w:type="spellStart"/>
      <w:r w:rsidRPr="00E44905">
        <w:rPr>
          <w:rFonts w:ascii="Times New Roman" w:hAnsi="Times New Roman" w:cs="Times New Roman"/>
        </w:rPr>
        <w:t>Salvare</w:t>
      </w:r>
      <w:proofErr w:type="spellEnd"/>
      <w:r w:rsidRPr="00E44905">
        <w:rPr>
          <w:rFonts w:ascii="Times New Roman" w:hAnsi="Times New Roman" w:cs="Times New Roman"/>
        </w:rPr>
        <w:t xml:space="preserve"> Dashboard. The original project consisted of a Python CRUD module connected to a MongoDB database and a Dash web application that allowed users to search and display animal rescue records. The dashboard included basic filtering, a data table, a chart, and an interactive map to help users locate animals that met specific rescue criteria. I selected this artifact because it provided an excellent opportunity to demonstrate my growth in database development by expanding the existing functionality to incorporate more advanced MongoDB features and to improve the application's overall usability.</w:t>
      </w:r>
    </w:p>
    <w:p w14:paraId="71A5D395" w14:textId="77777777" w:rsidR="00E44905" w:rsidRPr="00E44905" w:rsidRDefault="00E44905" w:rsidP="00E44905">
      <w:pPr>
        <w:spacing w:line="480" w:lineRule="auto"/>
        <w:ind w:firstLine="720"/>
        <w:rPr>
          <w:rFonts w:ascii="Times New Roman" w:hAnsi="Times New Roman" w:cs="Times New Roman"/>
        </w:rPr>
      </w:pPr>
      <w:r w:rsidRPr="00E44905">
        <w:rPr>
          <w:rFonts w:ascii="Times New Roman" w:hAnsi="Times New Roman" w:cs="Times New Roman"/>
        </w:rPr>
        <w:t xml:space="preserve">I selected this artifact for my </w:t>
      </w:r>
      <w:proofErr w:type="spellStart"/>
      <w:r w:rsidRPr="00E44905">
        <w:rPr>
          <w:rFonts w:ascii="Times New Roman" w:hAnsi="Times New Roman" w:cs="Times New Roman"/>
        </w:rPr>
        <w:t>ePortfolio</w:t>
      </w:r>
      <w:proofErr w:type="spellEnd"/>
      <w:r w:rsidRPr="00E44905">
        <w:rPr>
          <w:rFonts w:ascii="Times New Roman" w:hAnsi="Times New Roman" w:cs="Times New Roman"/>
        </w:rPr>
        <w:t xml:space="preserve"> because it shows my ability to design and enhance a database-driven application using industry-standard technologies such as Python, MongoDB, and Dash. While the original dashboard successfully retrieved and displayed records, it lacked advanced reporting capabilities and opportunities to demonstrate database optimization. To address these limitations, I implemented several database enhancements that correspond with the goals established in my Module One enhancement plan. I developed multiple MongoDB aggregation pipelines to generate meaningful reports directly from the database, including </w:t>
      </w:r>
      <w:proofErr w:type="gramStart"/>
      <w:r w:rsidRPr="00E44905">
        <w:rPr>
          <w:rFonts w:ascii="Times New Roman" w:hAnsi="Times New Roman" w:cs="Times New Roman"/>
        </w:rPr>
        <w:t>a database</w:t>
      </w:r>
      <w:proofErr w:type="gramEnd"/>
      <w:r w:rsidRPr="00E44905">
        <w:rPr>
          <w:rFonts w:ascii="Times New Roman" w:hAnsi="Times New Roman" w:cs="Times New Roman"/>
        </w:rPr>
        <w:t xml:space="preserve"> summary, the top five animal breeds, and the most common animal outcome types. These enhancements allow users to quickly understand trends in the data rather than relying solely on individual record searches.</w:t>
      </w:r>
    </w:p>
    <w:p w14:paraId="01B2F80A" w14:textId="77777777" w:rsidR="00E44905" w:rsidRPr="00E44905" w:rsidRDefault="00E44905" w:rsidP="00E44905">
      <w:pPr>
        <w:spacing w:line="480" w:lineRule="auto"/>
        <w:ind w:firstLine="720"/>
        <w:rPr>
          <w:rFonts w:ascii="Times New Roman" w:hAnsi="Times New Roman" w:cs="Times New Roman"/>
        </w:rPr>
      </w:pPr>
      <w:r w:rsidRPr="00E44905">
        <w:rPr>
          <w:rFonts w:ascii="Times New Roman" w:hAnsi="Times New Roman" w:cs="Times New Roman"/>
        </w:rPr>
        <w:lastRenderedPageBreak/>
        <w:t xml:space="preserve">To further improve the application, I incorporated the aggregation results directly into the dashboard through a new Database Summary section. This enhancement displays the total number of animals in the database, the number of dogs and cats, the most common outcome type, and the five most common breeds. I also added an outcome summary bar chart that visualizes aggregated database information, making the application </w:t>
      </w:r>
      <w:proofErr w:type="gramStart"/>
      <w:r w:rsidRPr="00E44905">
        <w:rPr>
          <w:rFonts w:ascii="Times New Roman" w:hAnsi="Times New Roman" w:cs="Times New Roman"/>
        </w:rPr>
        <w:t>more informative and easy</w:t>
      </w:r>
      <w:proofErr w:type="gramEnd"/>
      <w:r w:rsidRPr="00E44905">
        <w:rPr>
          <w:rFonts w:ascii="Times New Roman" w:hAnsi="Times New Roman" w:cs="Times New Roman"/>
        </w:rPr>
        <w:t xml:space="preserve"> to use. Rather than simply displaying raw data, the dashboard now provides meaningful analytical insights to support decision-making. Another significant enhancement involved improving database performance through query optimization. I created indexes on frequently searched and aggregated fields, including animal type, breed, outcome type, sex upon outcome, and age upon outcome in weeks. These indexes improve query efficiency for dashboard searches, filtering, sorting, and aggregation operations. I also incorporated input validation and exception handling into the new database methods to ensure reliable execution and improve the application's overall quality.</w:t>
      </w:r>
    </w:p>
    <w:p w14:paraId="49E24351" w14:textId="4A379798" w:rsidR="00E44905" w:rsidRPr="00E44905" w:rsidRDefault="00E44905" w:rsidP="00E44905">
      <w:pPr>
        <w:spacing w:line="480" w:lineRule="auto"/>
        <w:ind w:firstLine="720"/>
        <w:rPr>
          <w:rFonts w:ascii="Times New Roman" w:hAnsi="Times New Roman" w:cs="Times New Roman"/>
        </w:rPr>
      </w:pPr>
      <w:r w:rsidRPr="00E44905">
        <w:rPr>
          <w:rFonts w:ascii="Times New Roman" w:hAnsi="Times New Roman" w:cs="Times New Roman"/>
        </w:rPr>
        <w:t xml:space="preserve">The enhancements completed during this milestone successfully met the outcomes I identified in Module One. Specifically, this enhancement demonstrates my ability to apply sound computing techniques, tools, and database technologies to develop professional-quality software solutions. The </w:t>
      </w:r>
      <w:r w:rsidRPr="00E44905">
        <w:rPr>
          <w:rFonts w:ascii="Times New Roman" w:hAnsi="Times New Roman" w:cs="Times New Roman"/>
        </w:rPr>
        <w:t>project</w:t>
      </w:r>
      <w:r w:rsidRPr="00E44905">
        <w:rPr>
          <w:rFonts w:ascii="Times New Roman" w:hAnsi="Times New Roman" w:cs="Times New Roman"/>
        </w:rPr>
        <w:t xml:space="preserve"> strengthened my understanding of MongoDB aggregation pipelines, database reporting, query optimization, and data visualization. These additions transformed the original dashboard from a basic CRUD application into a more comprehensive analytics dashboard that provides users with valuable summary information while maintaining high database performance.</w:t>
      </w:r>
    </w:p>
    <w:p w14:paraId="083D504D" w14:textId="77777777" w:rsidR="00E44905" w:rsidRPr="00E44905" w:rsidRDefault="00E44905" w:rsidP="00E44905">
      <w:pPr>
        <w:spacing w:line="480" w:lineRule="auto"/>
        <w:ind w:firstLine="720"/>
        <w:rPr>
          <w:rFonts w:ascii="Times New Roman" w:hAnsi="Times New Roman" w:cs="Times New Roman"/>
        </w:rPr>
      </w:pPr>
      <w:r w:rsidRPr="00E44905">
        <w:rPr>
          <w:rFonts w:ascii="Times New Roman" w:hAnsi="Times New Roman" w:cs="Times New Roman"/>
        </w:rPr>
        <w:t xml:space="preserve">Throughout this enhancement process, I gained a greater understanding of database design and optimization. Before this project, I primarily focused on retrieving and displaying </w:t>
      </w:r>
      <w:r w:rsidRPr="00E44905">
        <w:rPr>
          <w:rFonts w:ascii="Times New Roman" w:hAnsi="Times New Roman" w:cs="Times New Roman"/>
        </w:rPr>
        <w:lastRenderedPageBreak/>
        <w:t>records from MongoDB. Developing aggregation pipelines required me to think differently about how data could be grouped, summarized, and analyzed directly in the database rather than performing calculations in Python. I also learned how indexing improves database performance and why selecting appropriate fields for indexing is an important consideration in real-world applications. One of the greatest challenges during this enhancement was integrating the new database functionality into the existing dashboard while preserving all original features. Adding multiple aggregation methods, summary reports, charts, and performance improvements required careful planning to preserve compatibility with the existing application structure. Through testing and iterative debugging, I successfully incorporated these new features without affecting the dashboard's existing search, filtering, mapping, and visualization capabilities.</w:t>
      </w:r>
    </w:p>
    <w:p w14:paraId="333E443C" w14:textId="77777777" w:rsidR="00E44905" w:rsidRPr="00E44905" w:rsidRDefault="00E44905" w:rsidP="00E44905">
      <w:pPr>
        <w:spacing w:line="480" w:lineRule="auto"/>
        <w:ind w:firstLine="720"/>
        <w:rPr>
          <w:rFonts w:ascii="Times New Roman" w:hAnsi="Times New Roman" w:cs="Times New Roman"/>
        </w:rPr>
      </w:pPr>
      <w:r w:rsidRPr="00E44905">
        <w:rPr>
          <w:rFonts w:ascii="Times New Roman" w:hAnsi="Times New Roman" w:cs="Times New Roman"/>
        </w:rPr>
        <w:t xml:space="preserve">Overall, this enhancement shows considerable growth in my database development skills. The completed artifact now provides meaningful reporting, improved query performance, enhanced data visualization, and a more informative user experience. These improvements reflect the knowledge and technical skills I have developed throughout the Computer Science program and represent a substantial advancement over the original Grazioso </w:t>
      </w:r>
      <w:proofErr w:type="spellStart"/>
      <w:r w:rsidRPr="00E44905">
        <w:rPr>
          <w:rFonts w:ascii="Times New Roman" w:hAnsi="Times New Roman" w:cs="Times New Roman"/>
        </w:rPr>
        <w:t>Salvare</w:t>
      </w:r>
      <w:proofErr w:type="spellEnd"/>
      <w:r w:rsidRPr="00E44905">
        <w:rPr>
          <w:rFonts w:ascii="Times New Roman" w:hAnsi="Times New Roman" w:cs="Times New Roman"/>
        </w:rPr>
        <w:t xml:space="preserve"> Dashboard artifact.</w:t>
      </w:r>
    </w:p>
    <w:p w14:paraId="2D14C1F9" w14:textId="4EC08A4A" w:rsidR="00E44905" w:rsidRPr="00E44905" w:rsidRDefault="00E44905" w:rsidP="00E44905">
      <w:pPr>
        <w:spacing w:line="480" w:lineRule="auto"/>
        <w:rPr>
          <w:rFonts w:ascii="Times New Roman" w:hAnsi="Times New Roman" w:cs="Times New Roman"/>
        </w:rPr>
      </w:pPr>
    </w:p>
    <w:sectPr w:rsidR="00E44905" w:rsidRPr="00E44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D1"/>
    <w:rsid w:val="00AB2ACC"/>
    <w:rsid w:val="00D06FD1"/>
    <w:rsid w:val="00D5303D"/>
    <w:rsid w:val="00E44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A600"/>
  <w15:chartTrackingRefBased/>
  <w15:docId w15:val="{999C1B7E-ACAB-481B-96AE-7C1941B1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FD1"/>
    <w:rPr>
      <w:rFonts w:eastAsiaTheme="majorEastAsia" w:cstheme="majorBidi"/>
      <w:color w:val="272727" w:themeColor="text1" w:themeTint="D8"/>
    </w:rPr>
  </w:style>
  <w:style w:type="paragraph" w:styleId="Title">
    <w:name w:val="Title"/>
    <w:basedOn w:val="Normal"/>
    <w:next w:val="Normal"/>
    <w:link w:val="TitleChar"/>
    <w:uiPriority w:val="10"/>
    <w:qFormat/>
    <w:rsid w:val="00D06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FD1"/>
    <w:pPr>
      <w:spacing w:before="160"/>
      <w:jc w:val="center"/>
    </w:pPr>
    <w:rPr>
      <w:i/>
      <w:iCs/>
      <w:color w:val="404040" w:themeColor="text1" w:themeTint="BF"/>
    </w:rPr>
  </w:style>
  <w:style w:type="character" w:customStyle="1" w:styleId="QuoteChar">
    <w:name w:val="Quote Char"/>
    <w:basedOn w:val="DefaultParagraphFont"/>
    <w:link w:val="Quote"/>
    <w:uiPriority w:val="29"/>
    <w:rsid w:val="00D06FD1"/>
    <w:rPr>
      <w:i/>
      <w:iCs/>
      <w:color w:val="404040" w:themeColor="text1" w:themeTint="BF"/>
    </w:rPr>
  </w:style>
  <w:style w:type="paragraph" w:styleId="ListParagraph">
    <w:name w:val="List Paragraph"/>
    <w:basedOn w:val="Normal"/>
    <w:uiPriority w:val="34"/>
    <w:qFormat/>
    <w:rsid w:val="00D06FD1"/>
    <w:pPr>
      <w:ind w:left="720"/>
      <w:contextualSpacing/>
    </w:pPr>
  </w:style>
  <w:style w:type="character" w:styleId="IntenseEmphasis">
    <w:name w:val="Intense Emphasis"/>
    <w:basedOn w:val="DefaultParagraphFont"/>
    <w:uiPriority w:val="21"/>
    <w:qFormat/>
    <w:rsid w:val="00D06FD1"/>
    <w:rPr>
      <w:i/>
      <w:iCs/>
      <w:color w:val="0F4761" w:themeColor="accent1" w:themeShade="BF"/>
    </w:rPr>
  </w:style>
  <w:style w:type="paragraph" w:styleId="IntenseQuote">
    <w:name w:val="Intense Quote"/>
    <w:basedOn w:val="Normal"/>
    <w:next w:val="Normal"/>
    <w:link w:val="IntenseQuoteChar"/>
    <w:uiPriority w:val="30"/>
    <w:qFormat/>
    <w:rsid w:val="00D06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FD1"/>
    <w:rPr>
      <w:i/>
      <w:iCs/>
      <w:color w:val="0F4761" w:themeColor="accent1" w:themeShade="BF"/>
    </w:rPr>
  </w:style>
  <w:style w:type="character" w:styleId="IntenseReference">
    <w:name w:val="Intense Reference"/>
    <w:basedOn w:val="DefaultParagraphFont"/>
    <w:uiPriority w:val="32"/>
    <w:qFormat/>
    <w:rsid w:val="00D06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1585</TotalTime>
  <Pages>3</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Kaylan Johnson</dc:creator>
  <cp:keywords/>
  <dc:description/>
  <cp:lastModifiedBy>Kaylan Johnson</cp:lastModifiedBy>
  <cp:revision>2</cp:revision>
  <dcterms:created xsi:type="dcterms:W3CDTF">2026-08-01T15:38:00Z</dcterms:created>
  <dcterms:modified xsi:type="dcterms:W3CDTF">2026-08-02T18:03:00Z</dcterms:modified>
</cp:coreProperties>
</file>