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2ADCE" w14:textId="16ECAA45" w:rsidR="00463943" w:rsidRPr="002937E4" w:rsidRDefault="00463943" w:rsidP="002937E4">
      <w:pPr>
        <w:spacing w:line="240" w:lineRule="auto"/>
        <w:rPr>
          <w:rFonts w:ascii="Times New Roman" w:hAnsi="Times New Roman" w:cs="Times New Roman"/>
        </w:rPr>
      </w:pPr>
      <w:r w:rsidRPr="002937E4">
        <w:rPr>
          <w:rFonts w:ascii="Times New Roman" w:hAnsi="Times New Roman" w:cs="Times New Roman"/>
        </w:rPr>
        <w:t>Kaylan Johnson</w:t>
      </w:r>
    </w:p>
    <w:p w14:paraId="6C474E10" w14:textId="1EFA4BA5" w:rsidR="00463943" w:rsidRPr="002937E4" w:rsidRDefault="00463943" w:rsidP="002937E4">
      <w:pPr>
        <w:spacing w:line="240" w:lineRule="auto"/>
        <w:rPr>
          <w:rFonts w:ascii="Times New Roman" w:hAnsi="Times New Roman" w:cs="Times New Roman"/>
        </w:rPr>
      </w:pPr>
      <w:r w:rsidRPr="002937E4">
        <w:rPr>
          <w:rFonts w:ascii="Times New Roman" w:hAnsi="Times New Roman" w:cs="Times New Roman"/>
        </w:rPr>
        <w:t xml:space="preserve">SNHU </w:t>
      </w:r>
    </w:p>
    <w:p w14:paraId="180F07CD" w14:textId="16D49EB4" w:rsidR="00463943" w:rsidRPr="002937E4" w:rsidRDefault="00463943" w:rsidP="002937E4">
      <w:pPr>
        <w:spacing w:line="240" w:lineRule="auto"/>
        <w:rPr>
          <w:rFonts w:ascii="Times New Roman" w:hAnsi="Times New Roman" w:cs="Times New Roman"/>
        </w:rPr>
      </w:pPr>
      <w:r w:rsidRPr="002937E4">
        <w:rPr>
          <w:rFonts w:ascii="Times New Roman" w:hAnsi="Times New Roman" w:cs="Times New Roman"/>
        </w:rPr>
        <w:t>CS 499</w:t>
      </w:r>
    </w:p>
    <w:p w14:paraId="22D28A8A" w14:textId="339541D6" w:rsidR="00463943" w:rsidRPr="002937E4" w:rsidRDefault="00463943" w:rsidP="002937E4">
      <w:pPr>
        <w:spacing w:line="240" w:lineRule="auto"/>
        <w:rPr>
          <w:rFonts w:ascii="Times New Roman" w:hAnsi="Times New Roman" w:cs="Times New Roman"/>
        </w:rPr>
      </w:pPr>
      <w:r w:rsidRPr="002937E4">
        <w:rPr>
          <w:rFonts w:ascii="Times New Roman" w:hAnsi="Times New Roman" w:cs="Times New Roman"/>
        </w:rPr>
        <w:t>July 18, 2026</w:t>
      </w:r>
    </w:p>
    <w:p w14:paraId="5372BC99" w14:textId="6BC43AB0" w:rsidR="00463943" w:rsidRPr="002937E4" w:rsidRDefault="00463943" w:rsidP="002937E4">
      <w:pPr>
        <w:spacing w:line="480" w:lineRule="auto"/>
        <w:jc w:val="center"/>
        <w:rPr>
          <w:rFonts w:ascii="Times New Roman" w:hAnsi="Times New Roman" w:cs="Times New Roman"/>
          <w:b/>
          <w:bCs/>
        </w:rPr>
      </w:pPr>
      <w:r w:rsidRPr="002937E4">
        <w:rPr>
          <w:rFonts w:ascii="Times New Roman" w:hAnsi="Times New Roman" w:cs="Times New Roman"/>
          <w:b/>
          <w:bCs/>
        </w:rPr>
        <w:t>Milestone Two Narrative: Software Design and Engineering Enhancement</w:t>
      </w:r>
    </w:p>
    <w:p w14:paraId="480A6AB3" w14:textId="77777777" w:rsidR="002937E4" w:rsidRPr="002937E4" w:rsidRDefault="002937E4" w:rsidP="002937E4">
      <w:pPr>
        <w:spacing w:line="480" w:lineRule="auto"/>
        <w:ind w:firstLine="720"/>
        <w:rPr>
          <w:rFonts w:ascii="Times New Roman" w:hAnsi="Times New Roman" w:cs="Times New Roman"/>
        </w:rPr>
      </w:pPr>
      <w:r w:rsidRPr="002937E4">
        <w:rPr>
          <w:rFonts w:ascii="Times New Roman" w:hAnsi="Times New Roman" w:cs="Times New Roman"/>
        </w:rPr>
        <w:t xml:space="preserve">The artifact I selected for my software design and engineering enhancement is the CS-340 Grazioso </w:t>
      </w:r>
      <w:proofErr w:type="spellStart"/>
      <w:r w:rsidRPr="002937E4">
        <w:rPr>
          <w:rFonts w:ascii="Times New Roman" w:hAnsi="Times New Roman" w:cs="Times New Roman"/>
        </w:rPr>
        <w:t>Salvare</w:t>
      </w:r>
      <w:proofErr w:type="spellEnd"/>
      <w:r w:rsidRPr="002937E4">
        <w:rPr>
          <w:rFonts w:ascii="Times New Roman" w:hAnsi="Times New Roman" w:cs="Times New Roman"/>
        </w:rPr>
        <w:t xml:space="preserve"> Dashboard project. The project consists of a Python CRUD module that connects to a MongoDB database and a Dash web application that allows users to search, filter, and visualize animal shelter data. The dashboard provides an interactive interface for displaying animal records and supports rescue dog filtering based on specific rescue training criteria.</w:t>
      </w:r>
    </w:p>
    <w:p w14:paraId="52AC28B9" w14:textId="77777777" w:rsidR="002937E4" w:rsidRPr="002937E4" w:rsidRDefault="002937E4" w:rsidP="002937E4">
      <w:pPr>
        <w:spacing w:line="480" w:lineRule="auto"/>
        <w:ind w:firstLine="720"/>
        <w:rPr>
          <w:rFonts w:ascii="Times New Roman" w:hAnsi="Times New Roman" w:cs="Times New Roman"/>
        </w:rPr>
      </w:pPr>
      <w:r w:rsidRPr="002937E4">
        <w:rPr>
          <w:rFonts w:ascii="Times New Roman" w:hAnsi="Times New Roman" w:cs="Times New Roman"/>
        </w:rPr>
        <w:t>I selected this artifact because it demonstrates several important software engineering concepts, including object-oriented programming, database connectivity, modular software design, and client-server communication. The project combines a reusable Python CRUD class with an interactive dashboard, making it one of the strongest examples of my programming abilities. While the original version of the project met the course's functional requirements, I identified several opportunities to improve its overall design, maintainability, and security.</w:t>
      </w:r>
    </w:p>
    <w:p w14:paraId="31A316ED" w14:textId="77777777" w:rsidR="002937E4" w:rsidRPr="002937E4" w:rsidRDefault="002937E4" w:rsidP="002937E4">
      <w:pPr>
        <w:spacing w:line="480" w:lineRule="auto"/>
        <w:ind w:firstLine="720"/>
        <w:rPr>
          <w:rFonts w:ascii="Times New Roman" w:hAnsi="Times New Roman" w:cs="Times New Roman"/>
        </w:rPr>
      </w:pPr>
      <w:r w:rsidRPr="002937E4">
        <w:rPr>
          <w:rFonts w:ascii="Times New Roman" w:hAnsi="Times New Roman" w:cs="Times New Roman"/>
        </w:rPr>
        <w:t xml:space="preserve">To enhance the artifact, I removed hard-coded database login credentials by modifying the constructor to use the username and password parameters provided when creating the database operations. Exception handling was added throughout each CRUD method to improve reliability and provide meaningful error messages if an operation fails. Additionally, I replaced the deprecated </w:t>
      </w:r>
      <w:proofErr w:type="gramStart"/>
      <w:r w:rsidRPr="002937E4">
        <w:rPr>
          <w:rFonts w:ascii="Times New Roman" w:hAnsi="Times New Roman" w:cs="Times New Roman"/>
        </w:rPr>
        <w:t>insert(</w:t>
      </w:r>
      <w:proofErr w:type="gramEnd"/>
      <w:r w:rsidRPr="002937E4">
        <w:rPr>
          <w:rFonts w:ascii="Times New Roman" w:hAnsi="Times New Roman" w:cs="Times New Roman"/>
        </w:rPr>
        <w:t xml:space="preserve">) method with the modern </w:t>
      </w:r>
      <w:proofErr w:type="spellStart"/>
      <w:r w:rsidRPr="002937E4">
        <w:rPr>
          <w:rFonts w:ascii="Times New Roman" w:hAnsi="Times New Roman" w:cs="Times New Roman"/>
        </w:rPr>
        <w:t>insert_</w:t>
      </w:r>
      <w:proofErr w:type="gramStart"/>
      <w:r w:rsidRPr="002937E4">
        <w:rPr>
          <w:rFonts w:ascii="Times New Roman" w:hAnsi="Times New Roman" w:cs="Times New Roman"/>
        </w:rPr>
        <w:t>one</w:t>
      </w:r>
      <w:proofErr w:type="spellEnd"/>
      <w:r w:rsidRPr="002937E4">
        <w:rPr>
          <w:rFonts w:ascii="Times New Roman" w:hAnsi="Times New Roman" w:cs="Times New Roman"/>
        </w:rPr>
        <w:t>(</w:t>
      </w:r>
      <w:proofErr w:type="gramEnd"/>
      <w:r w:rsidRPr="002937E4">
        <w:rPr>
          <w:rFonts w:ascii="Times New Roman" w:hAnsi="Times New Roman" w:cs="Times New Roman"/>
        </w:rPr>
        <w:t xml:space="preserve">) method and added profession docstrings to each method to improve documentation and maintainability. These enhancements </w:t>
      </w:r>
      <w:r w:rsidRPr="002937E4">
        <w:rPr>
          <w:rFonts w:ascii="Times New Roman" w:hAnsi="Times New Roman" w:cs="Times New Roman"/>
        </w:rPr>
        <w:lastRenderedPageBreak/>
        <w:t>make the code more secure, reusable, and in line with current software engineering best practices.</w:t>
      </w:r>
    </w:p>
    <w:p w14:paraId="58B35425" w14:textId="77777777" w:rsidR="002937E4" w:rsidRPr="002937E4" w:rsidRDefault="002937E4" w:rsidP="002937E4">
      <w:pPr>
        <w:spacing w:line="480" w:lineRule="auto"/>
        <w:ind w:firstLine="720"/>
        <w:rPr>
          <w:rFonts w:ascii="Times New Roman" w:hAnsi="Times New Roman" w:cs="Times New Roman"/>
        </w:rPr>
      </w:pPr>
      <w:r w:rsidRPr="002937E4">
        <w:rPr>
          <w:rFonts w:ascii="Times New Roman" w:hAnsi="Times New Roman" w:cs="Times New Roman"/>
        </w:rPr>
        <w:t>The enhancements completed for this milestone support the course outcomes I identified in Module One. Most directly, this enhancement demonstrates progress toward outcome 4, which focuses on implementing computing solutions using appropriate software engineering techniques, skills, and tools. By improving documents, exception handling, input validation, and database connection management, I strengthened the overall quality and maintainability of the application. The enhancements also demonstrate progress towards outcome 5, which emphasizes developing a security mindset. Removing hard-coded credentials and improving validation help reduce potential security risks while encouraging more secure programming practices. At this time, I do not anticipate implementing significant changes to my outcome-coverage plan, as the enhancements continue to align with the goals established in Module One.</w:t>
      </w:r>
    </w:p>
    <w:p w14:paraId="72AFE54E" w14:textId="77777777" w:rsidR="002937E4" w:rsidRPr="002937E4" w:rsidRDefault="002937E4" w:rsidP="002937E4">
      <w:pPr>
        <w:spacing w:line="480" w:lineRule="auto"/>
        <w:ind w:firstLine="720"/>
        <w:rPr>
          <w:rFonts w:ascii="Times New Roman" w:hAnsi="Times New Roman" w:cs="Times New Roman"/>
        </w:rPr>
      </w:pPr>
      <w:r w:rsidRPr="002937E4">
        <w:rPr>
          <w:rFonts w:ascii="Times New Roman" w:hAnsi="Times New Roman" w:cs="Times New Roman"/>
        </w:rPr>
        <w:t xml:space="preserve">Enhancing this artifact helped me gain a clearer understanding of the difference between writing code that simply works and developing software that follows professional practices. During the original course, my main goal was to meet the assignment's functional requirements. Revisiting the project allowed me to focus on the code quality, maintainability, security, and readability. One of the biggest lessons I discovered was the importance of anticipating errors before they occur. Adding exception handling and input validation showed how defensive programming can improve an application's reliability and make debugging easier. I also gained a better appreciation for writing reusable code by removing hard-coded values and improving the flexibility of the database connection. One challenge I encountered was ensuring the enhancements remained compatible with the existing dashboard while improving the underlying CRUD module. I also needed to carefully review the original code to identify points where </w:t>
      </w:r>
      <w:r w:rsidRPr="002937E4">
        <w:rPr>
          <w:rFonts w:ascii="Times New Roman" w:hAnsi="Times New Roman" w:cs="Times New Roman"/>
        </w:rPr>
        <w:lastRenderedPageBreak/>
        <w:t>improvements would deliver meaningful value without altering the application's general functionality. Overall, this enhancement strengthened both my technical competencies and my understanding of professional software engineering practices.</w:t>
      </w:r>
    </w:p>
    <w:p w14:paraId="55F0AD81" w14:textId="4F81F7C0" w:rsidR="008E7E91" w:rsidRDefault="008E7E91" w:rsidP="002937E4"/>
    <w:sectPr w:rsidR="008E7E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943"/>
    <w:rsid w:val="002937E4"/>
    <w:rsid w:val="00463943"/>
    <w:rsid w:val="008E7E91"/>
    <w:rsid w:val="00CC40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6B14F"/>
  <w15:chartTrackingRefBased/>
  <w15:docId w15:val="{47F269E0-2089-4333-B24E-7A804CF74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9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9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9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9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9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9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9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9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9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9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9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9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9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9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9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9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9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943"/>
    <w:rPr>
      <w:rFonts w:eastAsiaTheme="majorEastAsia" w:cstheme="majorBidi"/>
      <w:color w:val="272727" w:themeColor="text1" w:themeTint="D8"/>
    </w:rPr>
  </w:style>
  <w:style w:type="paragraph" w:styleId="Title">
    <w:name w:val="Title"/>
    <w:basedOn w:val="Normal"/>
    <w:next w:val="Normal"/>
    <w:link w:val="TitleChar"/>
    <w:uiPriority w:val="10"/>
    <w:qFormat/>
    <w:rsid w:val="004639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9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9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9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943"/>
    <w:pPr>
      <w:spacing w:before="160"/>
      <w:jc w:val="center"/>
    </w:pPr>
    <w:rPr>
      <w:i/>
      <w:iCs/>
      <w:color w:val="404040" w:themeColor="text1" w:themeTint="BF"/>
    </w:rPr>
  </w:style>
  <w:style w:type="character" w:customStyle="1" w:styleId="QuoteChar">
    <w:name w:val="Quote Char"/>
    <w:basedOn w:val="DefaultParagraphFont"/>
    <w:link w:val="Quote"/>
    <w:uiPriority w:val="29"/>
    <w:rsid w:val="00463943"/>
    <w:rPr>
      <w:i/>
      <w:iCs/>
      <w:color w:val="404040" w:themeColor="text1" w:themeTint="BF"/>
    </w:rPr>
  </w:style>
  <w:style w:type="paragraph" w:styleId="ListParagraph">
    <w:name w:val="List Paragraph"/>
    <w:basedOn w:val="Normal"/>
    <w:uiPriority w:val="34"/>
    <w:qFormat/>
    <w:rsid w:val="00463943"/>
    <w:pPr>
      <w:ind w:left="720"/>
      <w:contextualSpacing/>
    </w:pPr>
  </w:style>
  <w:style w:type="character" w:styleId="IntenseEmphasis">
    <w:name w:val="Intense Emphasis"/>
    <w:basedOn w:val="DefaultParagraphFont"/>
    <w:uiPriority w:val="21"/>
    <w:qFormat/>
    <w:rsid w:val="00463943"/>
    <w:rPr>
      <w:i/>
      <w:iCs/>
      <w:color w:val="0F4761" w:themeColor="accent1" w:themeShade="BF"/>
    </w:rPr>
  </w:style>
  <w:style w:type="paragraph" w:styleId="IntenseQuote">
    <w:name w:val="Intense Quote"/>
    <w:basedOn w:val="Normal"/>
    <w:next w:val="Normal"/>
    <w:link w:val="IntenseQuoteChar"/>
    <w:uiPriority w:val="30"/>
    <w:qFormat/>
    <w:rsid w:val="004639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943"/>
    <w:rPr>
      <w:i/>
      <w:iCs/>
      <w:color w:val="0F4761" w:themeColor="accent1" w:themeShade="BF"/>
    </w:rPr>
  </w:style>
  <w:style w:type="character" w:styleId="IntenseReference">
    <w:name w:val="Intense Reference"/>
    <w:basedOn w:val="DefaultParagraphFont"/>
    <w:uiPriority w:val="32"/>
    <w:qFormat/>
    <w:rsid w:val="004639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3</Pages>
  <Words>583</Words>
  <Characters>3328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Kaylan Johnson</dc:creator>
  <cp:keywords/>
  <dc:description/>
  <cp:lastModifiedBy>Kaylan Johnson</cp:lastModifiedBy>
  <cp:revision>1</cp:revision>
  <dcterms:created xsi:type="dcterms:W3CDTF">2026-07-19T00:45:00Z</dcterms:created>
  <dcterms:modified xsi:type="dcterms:W3CDTF">2026-07-19T01:45:00Z</dcterms:modified>
</cp:coreProperties>
</file>