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0BF97" w14:textId="50F6EEA7" w:rsidR="00393C35" w:rsidRPr="0091525C" w:rsidRDefault="001840E6" w:rsidP="00393C35">
      <w:pPr>
        <w:pStyle w:val="Title"/>
        <w:rPr>
          <w:szCs w:val="28"/>
        </w:rPr>
      </w:pPr>
      <w:r>
        <w:rPr>
          <w:szCs w:val="28"/>
        </w:rPr>
        <w:t xml:space="preserve">Transfer learning with the ResMem model on </w:t>
      </w:r>
      <w:r w:rsidR="006E52FD">
        <w:rPr>
          <w:szCs w:val="28"/>
        </w:rPr>
        <w:t>F</w:t>
      </w:r>
      <w:r>
        <w:rPr>
          <w:szCs w:val="28"/>
        </w:rPr>
        <w:t>acial images</w:t>
      </w:r>
    </w:p>
    <w:p w14:paraId="1B62F7C6" w14:textId="2C2E4B58" w:rsidR="00056C88" w:rsidRDefault="001840E6">
      <w:pPr>
        <w:pStyle w:val="Authorname"/>
        <w:tabs>
          <w:tab w:val="left" w:pos="2970"/>
        </w:tabs>
        <w:spacing w:before="240"/>
        <w:rPr>
          <w:szCs w:val="22"/>
        </w:rPr>
      </w:pPr>
      <w:r>
        <w:rPr>
          <w:szCs w:val="22"/>
        </w:rPr>
        <w:t>Kayla Xu (</w:t>
      </w:r>
      <w:hyperlink r:id="rId8" w:history="1">
        <w:r w:rsidRPr="009E6B49">
          <w:rPr>
            <w:rStyle w:val="Hyperlink"/>
            <w:szCs w:val="22"/>
          </w:rPr>
          <w:t>kx2561@princeton.edu</w:t>
        </w:r>
      </w:hyperlink>
      <w:r>
        <w:rPr>
          <w:szCs w:val="22"/>
        </w:rPr>
        <w:t>)</w:t>
      </w:r>
    </w:p>
    <w:p w14:paraId="34122841" w14:textId="532B6E38" w:rsidR="001840E6" w:rsidRDefault="001840E6" w:rsidP="001840E6">
      <w:pPr>
        <w:pStyle w:val="Affiliation"/>
      </w:pPr>
      <w:r>
        <w:t>Department of Computer Science</w:t>
      </w:r>
    </w:p>
    <w:p w14:paraId="3677CAF6" w14:textId="2CB1FE15" w:rsidR="00A76E7C" w:rsidRDefault="001840E6" w:rsidP="00A76E7C">
      <w:pPr>
        <w:pStyle w:val="Affiliation"/>
      </w:pPr>
      <w:r>
        <w:t>Princeton University</w:t>
      </w:r>
    </w:p>
    <w:p w14:paraId="7663E3ED" w14:textId="77777777" w:rsidR="003164E5" w:rsidRDefault="003164E5" w:rsidP="00AD64AC">
      <w:pPr>
        <w:jc w:val="both"/>
      </w:pPr>
    </w:p>
    <w:p w14:paraId="712BF9E0" w14:textId="77777777" w:rsidR="003164E5" w:rsidRDefault="003164E5" w:rsidP="00AD64AC">
      <w:pPr>
        <w:jc w:val="both"/>
        <w:sectPr w:rsidR="003164E5" w:rsidSect="00393C35"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</w:p>
    <w:p w14:paraId="3F1DED1A" w14:textId="640FC177" w:rsidR="00393C35" w:rsidRDefault="00393C35">
      <w:pPr>
        <w:pStyle w:val="Abstractheading"/>
        <w:spacing w:after="120"/>
      </w:pPr>
      <w:r>
        <w:t>Abstract</w:t>
      </w:r>
    </w:p>
    <w:p w14:paraId="7A1DD97B" w14:textId="430E2A93" w:rsidR="00393C35" w:rsidRDefault="00A57F64">
      <w:pPr>
        <w:pStyle w:val="Abstracttext"/>
      </w:pPr>
      <w:r>
        <w:t>Even though facial memorability is an integral part of how we interact with the world (</w:t>
      </w:r>
      <w:r w:rsidR="002E29A8">
        <w:t>remembering</w:t>
      </w:r>
      <w:r>
        <w:t xml:space="preserve"> </w:t>
      </w:r>
      <w:r w:rsidR="002E29A8">
        <w:t xml:space="preserve">people in </w:t>
      </w:r>
      <w:r>
        <w:t>social media</w:t>
      </w:r>
      <w:r w:rsidR="002E29A8">
        <w:t xml:space="preserve"> posts</w:t>
      </w:r>
      <w:r>
        <w:t>, school</w:t>
      </w:r>
      <w:r w:rsidR="002E29A8">
        <w:t xml:space="preserve"> textbooks</w:t>
      </w:r>
      <w:r>
        <w:t>, movies, magazines, etc</w:t>
      </w:r>
      <w:r w:rsidR="000B064A">
        <w:t>.</w:t>
      </w:r>
      <w:r>
        <w:t xml:space="preserve">), we do not have a good way of explaining why some faces are more memorable than others. </w:t>
      </w:r>
      <w:r w:rsidR="00657DE9">
        <w:t xml:space="preserve">In this study, </w:t>
      </w:r>
      <w:r>
        <w:t>we seek to</w:t>
      </w:r>
      <w:r w:rsidR="00D85002">
        <w:t xml:space="preserve"> </w:t>
      </w:r>
      <w:r w:rsidR="00EA5C92">
        <w:t>explore whether</w:t>
      </w:r>
      <w:r w:rsidR="00EE3E02">
        <w:t xml:space="preserve"> </w:t>
      </w:r>
      <w:r>
        <w:t>the memorability of an image</w:t>
      </w:r>
      <w:r w:rsidR="00657DE9">
        <w:t xml:space="preserve"> can be predicted</w:t>
      </w:r>
      <w:r w:rsidR="00A86B37">
        <w:t xml:space="preserve"> </w:t>
      </w:r>
      <w:r>
        <w:t xml:space="preserve">based on </w:t>
      </w:r>
      <w:r w:rsidR="00D85002">
        <w:t xml:space="preserve">facial attribute ratings. We correlate </w:t>
      </w:r>
      <w:r>
        <w:t xml:space="preserve">the </w:t>
      </w:r>
      <w:r w:rsidR="00D85002">
        <w:t xml:space="preserve">31 mean facial attribute ratings </w:t>
      </w:r>
      <w:r>
        <w:t xml:space="preserve">of 1004 images </w:t>
      </w:r>
      <w:r w:rsidR="00D85002">
        <w:t>from the One Million Impression (OMI) dataset with the</w:t>
      </w:r>
      <w:r w:rsidR="00E948BF">
        <w:t xml:space="preserve"> ResMem model’s </w:t>
      </w:r>
      <w:r>
        <w:t xml:space="preserve">predicted </w:t>
      </w:r>
      <w:r w:rsidR="00E948BF">
        <w:t>memorability scores</w:t>
      </w:r>
      <w:r w:rsidR="00D85002">
        <w:t>,</w:t>
      </w:r>
      <w:r>
        <w:t xml:space="preserve"> using </w:t>
      </w:r>
      <w:r w:rsidR="00CD0661">
        <w:t xml:space="preserve">linear regression and </w:t>
      </w:r>
      <w:r w:rsidR="00EA3B97">
        <w:t xml:space="preserve">nonlinear </w:t>
      </w:r>
      <w:r w:rsidR="00CD0661">
        <w:t>Extreme Gradient Boosting (</w:t>
      </w:r>
      <w:proofErr w:type="spellStart"/>
      <w:r w:rsidR="00CD0661">
        <w:t>XGBoost</w:t>
      </w:r>
      <w:proofErr w:type="spellEnd"/>
      <w:r w:rsidR="00CD0661">
        <w:t>)</w:t>
      </w:r>
      <w:r w:rsidR="00EA5C92">
        <w:t xml:space="preserve"> regression. </w:t>
      </w:r>
      <w:r w:rsidR="00E948BF">
        <w:t xml:space="preserve">We </w:t>
      </w:r>
      <w:r w:rsidR="005D1B40">
        <w:t>then</w:t>
      </w:r>
      <w:r w:rsidR="00E948BF">
        <w:t xml:space="preserve"> examine </w:t>
      </w:r>
      <w:r w:rsidR="00906343">
        <w:t xml:space="preserve">the contributions of </w:t>
      </w:r>
      <w:r w:rsidR="00E948BF">
        <w:t xml:space="preserve">individual </w:t>
      </w:r>
      <w:r w:rsidR="002E29A8">
        <w:t>attributes</w:t>
      </w:r>
      <w:r w:rsidR="00E948BF">
        <w:t xml:space="preserve"> theorized to impact memorability in previous studies</w:t>
      </w:r>
      <w:r w:rsidR="002E29A8">
        <w:t xml:space="preserve"> and </w:t>
      </w:r>
      <w:r w:rsidR="00482E9F">
        <w:t xml:space="preserve">observe </w:t>
      </w:r>
      <w:r w:rsidR="005D1B40">
        <w:t>that they weakly correlate with</w:t>
      </w:r>
      <w:r w:rsidR="00E948BF">
        <w:t xml:space="preserve"> ResMem memorability scores. </w:t>
      </w:r>
      <w:r w:rsidR="003F03A9">
        <w:t>On the other hand</w:t>
      </w:r>
      <w:r w:rsidR="00E948BF">
        <w:t>, th</w:t>
      </w:r>
      <w:r w:rsidR="002E29A8">
        <w:t xml:space="preserve">e </w:t>
      </w:r>
      <w:r w:rsidR="005D1B40">
        <w:t>correlation</w:t>
      </w:r>
      <w:r w:rsidR="002E29A8">
        <w:t xml:space="preserve"> of attribute ratings</w:t>
      </w:r>
      <w:r w:rsidR="005D1B40">
        <w:t xml:space="preserve"> </w:t>
      </w:r>
      <w:r w:rsidR="00E948BF">
        <w:t xml:space="preserve">to the </w:t>
      </w:r>
      <w:r w:rsidR="00E948BF" w:rsidRPr="00AD64AC">
        <w:rPr>
          <w:i/>
          <w:iCs/>
        </w:rPr>
        <w:t>subjective</w:t>
      </w:r>
      <w:r w:rsidR="00E948BF">
        <w:t xml:space="preserve"> </w:t>
      </w:r>
      <w:r w:rsidR="005D1B40">
        <w:t>“</w:t>
      </w:r>
      <w:r w:rsidR="00E948BF">
        <w:t>memorable</w:t>
      </w:r>
      <w:r w:rsidR="005D1B40">
        <w:t>”</w:t>
      </w:r>
      <w:r w:rsidR="00E948BF">
        <w:t xml:space="preserve"> rating from the OMI dataset </w:t>
      </w:r>
      <w:r w:rsidR="00F60E29">
        <w:t xml:space="preserve">is observed to </w:t>
      </w:r>
      <w:r w:rsidR="00E948BF">
        <w:t xml:space="preserve">support the Von </w:t>
      </w:r>
      <w:proofErr w:type="spellStart"/>
      <w:r w:rsidR="00E948BF">
        <w:t>Restorff</w:t>
      </w:r>
      <w:proofErr w:type="spellEnd"/>
      <w:r w:rsidR="00E948BF">
        <w:t xml:space="preserve"> effect and U-shaped relationship between attractiveness and memorability. </w:t>
      </w:r>
    </w:p>
    <w:p w14:paraId="662D381F" w14:textId="4C5C22CB" w:rsidR="00393C35" w:rsidRDefault="00393C35">
      <w:pPr>
        <w:pStyle w:val="Abstracttext"/>
        <w:spacing w:before="120"/>
        <w:ind w:left="187" w:right="187"/>
      </w:pPr>
      <w:r>
        <w:rPr>
          <w:b/>
          <w:bCs/>
        </w:rPr>
        <w:t>Keywords:</w:t>
      </w:r>
      <w:r>
        <w:rPr>
          <w:b/>
        </w:rPr>
        <w:t xml:space="preserve"> </w:t>
      </w:r>
      <w:r w:rsidR="00827AA7">
        <w:rPr>
          <w:bCs/>
        </w:rPr>
        <w:t>facial recognition, memorability</w:t>
      </w:r>
      <w:r w:rsidR="00906343">
        <w:rPr>
          <w:bCs/>
        </w:rPr>
        <w:t>, regression</w:t>
      </w:r>
    </w:p>
    <w:p w14:paraId="6FCEE197" w14:textId="1F79914F" w:rsidR="00393C35" w:rsidRDefault="0054748C" w:rsidP="00056C88">
      <w:pPr>
        <w:pStyle w:val="Heading1"/>
      </w:pPr>
      <w:r>
        <w:t>Introduction</w:t>
      </w:r>
    </w:p>
    <w:p w14:paraId="515B1067" w14:textId="3565D6CA" w:rsidR="00E76B36" w:rsidRPr="00AD64AC" w:rsidRDefault="003D4090" w:rsidP="00984584">
      <w:pPr>
        <w:pStyle w:val="NormalSectionStart"/>
        <w:rPr>
          <w:sz w:val="20"/>
          <w:szCs w:val="20"/>
        </w:rPr>
      </w:pPr>
      <w:r w:rsidRPr="00AD64AC">
        <w:rPr>
          <w:sz w:val="20"/>
          <w:szCs w:val="20"/>
        </w:rPr>
        <w:t>Over the course of our lives, we encounter a countless number of new faces, whether it’s from scrolling through social media, watching television, or seeing people in person. However, some faces are more memorable than others</w:t>
      </w:r>
      <w:r w:rsidR="00984584" w:rsidRPr="00AD64AC">
        <w:rPr>
          <w:sz w:val="20"/>
          <w:szCs w:val="20"/>
        </w:rPr>
        <w:t xml:space="preserve">. Facial memorability is important to study because it can influence our actions and our conceptualization of the world greatly–a person might buy a product because of a celebrity whose face we remember well, a person with a more memorable face might make a better impression at an interview, and so on. </w:t>
      </w:r>
      <w:r w:rsidR="00E76B36" w:rsidRPr="00AD64AC">
        <w:rPr>
          <w:sz w:val="20"/>
          <w:szCs w:val="20"/>
        </w:rPr>
        <w:t xml:space="preserve">As such, knowledge of what makes a face memorable could be very useful in societal application. However, </w:t>
      </w:r>
      <w:r w:rsidR="00984584" w:rsidRPr="00AD64AC">
        <w:rPr>
          <w:sz w:val="20"/>
          <w:szCs w:val="20"/>
        </w:rPr>
        <w:t>the</w:t>
      </w:r>
      <w:r w:rsidRPr="00AD64AC">
        <w:rPr>
          <w:sz w:val="20"/>
          <w:szCs w:val="20"/>
        </w:rPr>
        <w:t xml:space="preserve"> question is, how </w:t>
      </w:r>
      <w:r w:rsidR="00984584" w:rsidRPr="00AD64AC">
        <w:rPr>
          <w:sz w:val="20"/>
          <w:szCs w:val="20"/>
        </w:rPr>
        <w:t>can</w:t>
      </w:r>
      <w:r w:rsidRPr="00AD64AC">
        <w:rPr>
          <w:sz w:val="20"/>
          <w:szCs w:val="20"/>
        </w:rPr>
        <w:t xml:space="preserve"> we </w:t>
      </w:r>
      <w:r w:rsidR="00F9615F" w:rsidRPr="00AD64AC">
        <w:rPr>
          <w:sz w:val="20"/>
          <w:szCs w:val="20"/>
        </w:rPr>
        <w:t xml:space="preserve">explain and </w:t>
      </w:r>
      <w:r w:rsidRPr="00AD64AC">
        <w:rPr>
          <w:sz w:val="20"/>
          <w:szCs w:val="20"/>
        </w:rPr>
        <w:t>quantify the memorability of a face</w:t>
      </w:r>
      <w:r w:rsidR="00984584" w:rsidRPr="00AD64AC">
        <w:rPr>
          <w:sz w:val="20"/>
          <w:szCs w:val="20"/>
        </w:rPr>
        <w:t xml:space="preserve"> </w:t>
      </w:r>
      <w:r w:rsidR="00E76B36" w:rsidRPr="00AD64AC">
        <w:rPr>
          <w:sz w:val="20"/>
          <w:szCs w:val="20"/>
        </w:rPr>
        <w:t xml:space="preserve">to allow for the development of useful applications that take advantage of this? </w:t>
      </w:r>
    </w:p>
    <w:p w14:paraId="721EB83B" w14:textId="77777777" w:rsidR="00A76E7C" w:rsidRDefault="00E76B36" w:rsidP="00A76E7C">
      <w:pPr>
        <w:pStyle w:val="NormalSectionStart"/>
      </w:pPr>
      <w:r w:rsidRPr="00AD64AC">
        <w:rPr>
          <w:sz w:val="20"/>
          <w:szCs w:val="20"/>
        </w:rPr>
        <w:t xml:space="preserve">   The difficulty of this research lies in the </w:t>
      </w:r>
      <w:r w:rsidR="00AE6BC5" w:rsidRPr="00AD64AC">
        <w:rPr>
          <w:sz w:val="20"/>
          <w:szCs w:val="20"/>
        </w:rPr>
        <w:t>struggle to aptly describe</w:t>
      </w:r>
      <w:r w:rsidRPr="00AD64AC">
        <w:rPr>
          <w:sz w:val="20"/>
          <w:szCs w:val="20"/>
        </w:rPr>
        <w:t xml:space="preserve"> </w:t>
      </w:r>
      <w:r w:rsidR="00AE6BC5" w:rsidRPr="00AD64AC">
        <w:rPr>
          <w:sz w:val="20"/>
          <w:szCs w:val="20"/>
        </w:rPr>
        <w:t>memorability in terms of attributes–</w:t>
      </w:r>
      <w:r w:rsidR="00961ECD">
        <w:rPr>
          <w:sz w:val="20"/>
          <w:szCs w:val="20"/>
        </w:rPr>
        <w:t xml:space="preserve">the dilemma </w:t>
      </w:r>
      <w:r w:rsidR="008D562F">
        <w:rPr>
          <w:sz w:val="20"/>
          <w:szCs w:val="20"/>
        </w:rPr>
        <w:t>between</w:t>
      </w:r>
      <w:r w:rsidR="00961ECD">
        <w:rPr>
          <w:sz w:val="20"/>
          <w:szCs w:val="20"/>
        </w:rPr>
        <w:t xml:space="preserve"> </w:t>
      </w:r>
      <w:r w:rsidR="00AE6BC5" w:rsidRPr="00AD64AC">
        <w:rPr>
          <w:sz w:val="20"/>
          <w:szCs w:val="20"/>
        </w:rPr>
        <w:t>focus</w:t>
      </w:r>
      <w:r w:rsidR="00961ECD">
        <w:rPr>
          <w:sz w:val="20"/>
          <w:szCs w:val="20"/>
        </w:rPr>
        <w:t>ing</w:t>
      </w:r>
      <w:r w:rsidR="00AE6BC5" w:rsidRPr="00AD64AC">
        <w:rPr>
          <w:sz w:val="20"/>
          <w:szCs w:val="20"/>
        </w:rPr>
        <w:t xml:space="preserve"> on certain </w:t>
      </w:r>
      <w:r w:rsidR="00377255">
        <w:rPr>
          <w:sz w:val="20"/>
          <w:szCs w:val="20"/>
        </w:rPr>
        <w:t>attribute</w:t>
      </w:r>
      <w:r w:rsidR="00AE6BC5" w:rsidRPr="00AD64AC">
        <w:rPr>
          <w:sz w:val="20"/>
          <w:szCs w:val="20"/>
        </w:rPr>
        <w:t>s</w:t>
      </w:r>
      <w:r w:rsidR="00961ECD">
        <w:rPr>
          <w:sz w:val="20"/>
          <w:szCs w:val="20"/>
        </w:rPr>
        <w:t xml:space="preserve"> as measures of memorability vs. a</w:t>
      </w:r>
      <w:r w:rsidR="00AE6BC5" w:rsidRPr="00AD64AC">
        <w:rPr>
          <w:sz w:val="20"/>
          <w:szCs w:val="20"/>
        </w:rPr>
        <w:t xml:space="preserve"> combination of a few or many </w:t>
      </w:r>
      <w:r w:rsidR="00377255">
        <w:rPr>
          <w:sz w:val="20"/>
          <w:szCs w:val="20"/>
        </w:rPr>
        <w:t>attribute</w:t>
      </w:r>
      <w:r w:rsidR="00AE6BC5" w:rsidRPr="00AD64AC">
        <w:rPr>
          <w:sz w:val="20"/>
          <w:szCs w:val="20"/>
        </w:rPr>
        <w:t xml:space="preserve">s. Memorability is hard to </w:t>
      </w:r>
      <w:r w:rsidR="00CC573D">
        <w:rPr>
          <w:sz w:val="20"/>
          <w:szCs w:val="20"/>
        </w:rPr>
        <w:t xml:space="preserve">describe </w:t>
      </w:r>
      <w:r w:rsidR="00AE6BC5" w:rsidRPr="00AD64AC">
        <w:rPr>
          <w:sz w:val="20"/>
          <w:szCs w:val="20"/>
        </w:rPr>
        <w:t xml:space="preserve">because it </w:t>
      </w:r>
      <w:r w:rsidR="00CC573D">
        <w:rPr>
          <w:sz w:val="20"/>
          <w:szCs w:val="20"/>
        </w:rPr>
        <w:t>may</w:t>
      </w:r>
      <w:r w:rsidR="00AE6BC5" w:rsidRPr="00AD64AC">
        <w:rPr>
          <w:sz w:val="20"/>
          <w:szCs w:val="20"/>
        </w:rPr>
        <w:t xml:space="preserve"> be affected by a variety of different aspects–from facial attributes to subjective experience– and the list increases with more and more research. Some </w:t>
      </w:r>
      <w:r w:rsidR="00CC573D">
        <w:rPr>
          <w:sz w:val="20"/>
          <w:szCs w:val="20"/>
        </w:rPr>
        <w:t>factors</w:t>
      </w:r>
      <w:r w:rsidR="00AE6BC5" w:rsidRPr="00AD64AC">
        <w:rPr>
          <w:sz w:val="20"/>
          <w:szCs w:val="20"/>
        </w:rPr>
        <w:t xml:space="preserve"> (i.e. the own-race bias effect) are </w:t>
      </w:r>
      <w:r w:rsidR="00CC573D">
        <w:rPr>
          <w:sz w:val="20"/>
          <w:szCs w:val="20"/>
        </w:rPr>
        <w:t xml:space="preserve">also </w:t>
      </w:r>
      <w:r w:rsidR="00AE6BC5" w:rsidRPr="00AD64AC">
        <w:rPr>
          <w:sz w:val="20"/>
          <w:szCs w:val="20"/>
        </w:rPr>
        <w:t>specific to individual circumstance, leading to variability between experiments where the identities of the participants differ. Th</w:t>
      </w:r>
      <w:r w:rsidR="00CC573D">
        <w:rPr>
          <w:sz w:val="20"/>
          <w:szCs w:val="20"/>
        </w:rPr>
        <w:t>erefore</w:t>
      </w:r>
      <w:r w:rsidR="00AE6BC5" w:rsidRPr="00AD64AC">
        <w:rPr>
          <w:sz w:val="20"/>
          <w:szCs w:val="20"/>
        </w:rPr>
        <w:t xml:space="preserve">, there have been many conflicting theories offered up on what makes people or faces memorable, which complicates our search for a </w:t>
      </w:r>
      <w:r w:rsidR="003A093E" w:rsidRPr="00AD64AC">
        <w:rPr>
          <w:sz w:val="20"/>
          <w:szCs w:val="20"/>
        </w:rPr>
        <w:t xml:space="preserve">common explanation </w:t>
      </w:r>
      <w:r w:rsidR="00CC573D">
        <w:rPr>
          <w:sz w:val="20"/>
          <w:szCs w:val="20"/>
        </w:rPr>
        <w:t>for</w:t>
      </w:r>
      <w:r w:rsidR="003A093E" w:rsidRPr="00AD64AC">
        <w:rPr>
          <w:sz w:val="20"/>
          <w:szCs w:val="20"/>
        </w:rPr>
        <w:t xml:space="preserve"> facial memorability.</w:t>
      </w:r>
      <w:r w:rsidR="003A093E">
        <w:t xml:space="preserve"> </w:t>
      </w:r>
    </w:p>
    <w:p w14:paraId="2FD2D842" w14:textId="2B847A91" w:rsidR="00244031" w:rsidRDefault="00D27D0E" w:rsidP="00244031">
      <w:pPr>
        <w:pStyle w:val="NormalSectionStart"/>
        <w:rPr>
          <w:b/>
          <w:bCs/>
          <w:sz w:val="22"/>
          <w:szCs w:val="22"/>
        </w:rPr>
      </w:pPr>
      <w:r w:rsidRPr="00A76E7C">
        <w:rPr>
          <w:b/>
          <w:bCs/>
          <w:sz w:val="22"/>
          <w:szCs w:val="22"/>
        </w:rPr>
        <w:t>Approach</w:t>
      </w:r>
    </w:p>
    <w:p w14:paraId="145ED0DD" w14:textId="77777777" w:rsidR="00244031" w:rsidRPr="00244031" w:rsidRDefault="00244031" w:rsidP="00244031">
      <w:pPr>
        <w:rPr>
          <w:sz w:val="6"/>
          <w:szCs w:val="6"/>
        </w:rPr>
      </w:pPr>
    </w:p>
    <w:p w14:paraId="56E7C871" w14:textId="68EEF34E" w:rsidR="00D27D0E" w:rsidRPr="00AD64AC" w:rsidRDefault="00D27D0E" w:rsidP="00AD64AC">
      <w:pPr>
        <w:pStyle w:val="NormalSectionStart"/>
        <w:rPr>
          <w:sz w:val="20"/>
          <w:szCs w:val="20"/>
        </w:rPr>
      </w:pPr>
      <w:r w:rsidRPr="00AD64AC">
        <w:rPr>
          <w:sz w:val="20"/>
          <w:szCs w:val="20"/>
        </w:rPr>
        <w:t>The ResMem model is a machine learning model that was developed to predict the intrinsic memorability of an image (independent of observers). The model</w:t>
      </w:r>
      <w:r w:rsidR="000B4CE6" w:rsidRPr="00AD64AC">
        <w:rPr>
          <w:sz w:val="20"/>
          <w:szCs w:val="20"/>
        </w:rPr>
        <w:t xml:space="preserve"> was built with techniques based around residual neural networks (</w:t>
      </w:r>
      <w:proofErr w:type="spellStart"/>
      <w:r w:rsidR="000B4CE6" w:rsidRPr="00AD64AC">
        <w:rPr>
          <w:sz w:val="20"/>
          <w:szCs w:val="20"/>
        </w:rPr>
        <w:t>ResNets</w:t>
      </w:r>
      <w:proofErr w:type="spellEnd"/>
      <w:r w:rsidR="000B4CE6" w:rsidRPr="00AD64AC">
        <w:rPr>
          <w:sz w:val="20"/>
          <w:szCs w:val="20"/>
        </w:rPr>
        <w:t xml:space="preserve">), a specialization of convolutional neural networks. It </w:t>
      </w:r>
      <w:r w:rsidRPr="00AD64AC">
        <w:rPr>
          <w:sz w:val="20"/>
          <w:szCs w:val="20"/>
        </w:rPr>
        <w:t xml:space="preserve">was trained on </w:t>
      </w:r>
      <w:r w:rsidR="00274A75" w:rsidRPr="00AD64AC">
        <w:rPr>
          <w:sz w:val="20"/>
          <w:szCs w:val="20"/>
        </w:rPr>
        <w:t xml:space="preserve">a combination of the LaMem dataset (which included a vast majority of scene images), and the </w:t>
      </w:r>
      <w:proofErr w:type="spellStart"/>
      <w:r w:rsidR="00274A75" w:rsidRPr="00AD64AC">
        <w:rPr>
          <w:sz w:val="20"/>
          <w:szCs w:val="20"/>
        </w:rPr>
        <w:t>MemCat</w:t>
      </w:r>
      <w:proofErr w:type="spellEnd"/>
      <w:r w:rsidR="00274A75" w:rsidRPr="00AD64AC">
        <w:rPr>
          <w:sz w:val="20"/>
          <w:szCs w:val="20"/>
        </w:rPr>
        <w:t xml:space="preserve"> dataset (consisting of </w:t>
      </w:r>
      <w:r w:rsidRPr="00AD64AC">
        <w:rPr>
          <w:sz w:val="20"/>
          <w:szCs w:val="20"/>
        </w:rPr>
        <w:t xml:space="preserve">images </w:t>
      </w:r>
      <w:r w:rsidR="00274A75" w:rsidRPr="00AD64AC">
        <w:rPr>
          <w:sz w:val="20"/>
          <w:szCs w:val="20"/>
        </w:rPr>
        <w:t xml:space="preserve">focused on objects </w:t>
      </w:r>
      <w:r w:rsidR="00CC573D">
        <w:rPr>
          <w:sz w:val="20"/>
          <w:szCs w:val="20"/>
        </w:rPr>
        <w:t>like a cat</w:t>
      </w:r>
      <w:r w:rsidR="00274A75" w:rsidRPr="00AD64AC">
        <w:rPr>
          <w:sz w:val="20"/>
          <w:szCs w:val="20"/>
        </w:rPr>
        <w:t>)</w:t>
      </w:r>
      <w:r w:rsidRPr="00AD64AC">
        <w:rPr>
          <w:sz w:val="20"/>
          <w:szCs w:val="20"/>
        </w:rPr>
        <w:t xml:space="preserve">. Successful validations of the model have been documented on </w:t>
      </w:r>
      <w:r w:rsidR="00AD1F75">
        <w:rPr>
          <w:sz w:val="20"/>
          <w:szCs w:val="20"/>
        </w:rPr>
        <w:t>image</w:t>
      </w:r>
      <w:r w:rsidRPr="00AD64AC">
        <w:rPr>
          <w:sz w:val="20"/>
          <w:szCs w:val="20"/>
        </w:rPr>
        <w:t xml:space="preserve"> categories such as “black and white indoor and outdoor scenes,” color photographs of various animals, people, and landscapes, and</w:t>
      </w:r>
      <w:r w:rsidRPr="00F96645">
        <w:rPr>
          <w:sz w:val="20"/>
          <w:szCs w:val="20"/>
        </w:rPr>
        <w:t xml:space="preserve"> </w:t>
      </w:r>
      <w:r w:rsidRPr="00AD64AC">
        <w:rPr>
          <w:sz w:val="20"/>
          <w:szCs w:val="20"/>
        </w:rPr>
        <w:t>o</w:t>
      </w:r>
      <w:r w:rsidRPr="00AD64AC">
        <w:rPr>
          <w:sz w:val="20"/>
          <w:szCs w:val="20"/>
          <w:lang w:eastAsia="en-US"/>
        </w:rPr>
        <w:t>verhead photographs of common food items on white plates on a black table</w:t>
      </w:r>
      <w:r w:rsidRPr="00AD64AC">
        <w:rPr>
          <w:sz w:val="20"/>
          <w:szCs w:val="20"/>
        </w:rPr>
        <w:t xml:space="preserve"> (</w:t>
      </w:r>
      <w:r w:rsidR="007B773A" w:rsidRPr="00AD64AC">
        <w:rPr>
          <w:sz w:val="20"/>
          <w:szCs w:val="20"/>
        </w:rPr>
        <w:t xml:space="preserve">Bainbridge </w:t>
      </w:r>
      <w:r w:rsidR="00AF4C9E">
        <w:rPr>
          <w:sz w:val="20"/>
          <w:szCs w:val="20"/>
        </w:rPr>
        <w:t>and</w:t>
      </w:r>
      <w:r w:rsidR="007B773A" w:rsidRPr="00AD64AC">
        <w:rPr>
          <w:sz w:val="20"/>
          <w:szCs w:val="20"/>
        </w:rPr>
        <w:t xml:space="preserve"> </w:t>
      </w:r>
      <w:proofErr w:type="spellStart"/>
      <w:r w:rsidR="007B773A" w:rsidRPr="00AD64AC">
        <w:rPr>
          <w:sz w:val="20"/>
          <w:szCs w:val="20"/>
        </w:rPr>
        <w:t>Berron</w:t>
      </w:r>
      <w:proofErr w:type="spellEnd"/>
      <w:r w:rsidR="007B773A" w:rsidRPr="00AD64AC">
        <w:rPr>
          <w:sz w:val="20"/>
          <w:szCs w:val="20"/>
        </w:rPr>
        <w:t xml:space="preserve"> </w:t>
      </w:r>
      <w:r w:rsidR="00AF4C9E">
        <w:rPr>
          <w:sz w:val="20"/>
          <w:szCs w:val="20"/>
        </w:rPr>
        <w:t>and</w:t>
      </w:r>
      <w:r w:rsidR="007B773A" w:rsidRPr="00AD64AC">
        <w:rPr>
          <w:sz w:val="20"/>
          <w:szCs w:val="20"/>
        </w:rPr>
        <w:t xml:space="preserve"> </w:t>
      </w:r>
      <w:proofErr w:type="spellStart"/>
      <w:r w:rsidR="007B773A" w:rsidRPr="00AD64AC">
        <w:rPr>
          <w:sz w:val="20"/>
          <w:szCs w:val="20"/>
        </w:rPr>
        <w:t>Schutze</w:t>
      </w:r>
      <w:proofErr w:type="spellEnd"/>
      <w:r w:rsidR="007B773A" w:rsidRPr="00AD64AC">
        <w:rPr>
          <w:sz w:val="20"/>
          <w:szCs w:val="20"/>
        </w:rPr>
        <w:t xml:space="preserve">, 2019; </w:t>
      </w:r>
      <w:r w:rsidR="00897627" w:rsidRPr="00AD64AC">
        <w:rPr>
          <w:sz w:val="20"/>
          <w:szCs w:val="20"/>
        </w:rPr>
        <w:t>Dubey et. at, 2015; Lloyd et. a</w:t>
      </w:r>
      <w:r w:rsidR="0004146A">
        <w:rPr>
          <w:sz w:val="20"/>
          <w:szCs w:val="20"/>
        </w:rPr>
        <w:t>l</w:t>
      </w:r>
      <w:r w:rsidR="00897627" w:rsidRPr="00AD64AC">
        <w:rPr>
          <w:sz w:val="20"/>
          <w:szCs w:val="20"/>
        </w:rPr>
        <w:t xml:space="preserve">, 2020; </w:t>
      </w:r>
      <w:r w:rsidRPr="00AD64AC">
        <w:rPr>
          <w:sz w:val="20"/>
          <w:szCs w:val="20"/>
        </w:rPr>
        <w:t xml:space="preserve">Needell </w:t>
      </w:r>
      <w:r w:rsidR="00AF4C9E">
        <w:rPr>
          <w:sz w:val="20"/>
          <w:szCs w:val="20"/>
        </w:rPr>
        <w:t>and</w:t>
      </w:r>
      <w:r w:rsidRPr="00AD64AC">
        <w:rPr>
          <w:sz w:val="20"/>
          <w:szCs w:val="20"/>
        </w:rPr>
        <w:t xml:space="preserve"> Bainbridge, 2022). However, no study so far has attempted to test the</w:t>
      </w:r>
      <w:r w:rsidR="00AD1F75">
        <w:rPr>
          <w:sz w:val="20"/>
          <w:szCs w:val="20"/>
        </w:rPr>
        <w:t xml:space="preserve"> ResMem</w:t>
      </w:r>
      <w:r w:rsidRPr="00AD64AC">
        <w:rPr>
          <w:sz w:val="20"/>
          <w:szCs w:val="20"/>
        </w:rPr>
        <w:t xml:space="preserve"> model on images of faces. Our study seeks to see how ResMem performs on the novel problem of predicting </w:t>
      </w:r>
      <w:r w:rsidR="008D562F">
        <w:rPr>
          <w:sz w:val="20"/>
          <w:szCs w:val="20"/>
        </w:rPr>
        <w:t xml:space="preserve">facial </w:t>
      </w:r>
      <w:r w:rsidRPr="00AD64AC">
        <w:rPr>
          <w:sz w:val="20"/>
          <w:szCs w:val="20"/>
        </w:rPr>
        <w:t>memorability</w:t>
      </w:r>
      <w:r w:rsidR="004115AE">
        <w:rPr>
          <w:sz w:val="20"/>
          <w:szCs w:val="20"/>
        </w:rPr>
        <w:t>,</w:t>
      </w:r>
      <w:r w:rsidRPr="00AD64AC">
        <w:rPr>
          <w:sz w:val="20"/>
          <w:szCs w:val="20"/>
        </w:rPr>
        <w:t xml:space="preserve"> </w:t>
      </w:r>
      <w:r w:rsidR="00480E9B" w:rsidRPr="00AD64AC">
        <w:rPr>
          <w:sz w:val="20"/>
          <w:szCs w:val="20"/>
        </w:rPr>
        <w:t xml:space="preserve">and how facial attribute ratings </w:t>
      </w:r>
      <w:r w:rsidR="00AD1F75">
        <w:rPr>
          <w:sz w:val="20"/>
          <w:szCs w:val="20"/>
        </w:rPr>
        <w:t xml:space="preserve">may </w:t>
      </w:r>
      <w:r w:rsidR="00480E9B" w:rsidRPr="00AD64AC">
        <w:rPr>
          <w:sz w:val="20"/>
          <w:szCs w:val="20"/>
        </w:rPr>
        <w:t xml:space="preserve">correlate to </w:t>
      </w:r>
      <w:proofErr w:type="spellStart"/>
      <w:r w:rsidR="00480E9B" w:rsidRPr="00AD64AC">
        <w:rPr>
          <w:sz w:val="20"/>
          <w:szCs w:val="20"/>
        </w:rPr>
        <w:t>ResMem’s</w:t>
      </w:r>
      <w:proofErr w:type="spellEnd"/>
      <w:r w:rsidR="00480E9B" w:rsidRPr="00AD64AC">
        <w:rPr>
          <w:sz w:val="20"/>
          <w:szCs w:val="20"/>
        </w:rPr>
        <w:t xml:space="preserve"> </w:t>
      </w:r>
      <w:r w:rsidR="00AD1F75">
        <w:rPr>
          <w:sz w:val="20"/>
          <w:szCs w:val="20"/>
        </w:rPr>
        <w:t xml:space="preserve">memorability </w:t>
      </w:r>
      <w:r w:rsidR="00480E9B" w:rsidRPr="00AD64AC">
        <w:rPr>
          <w:sz w:val="20"/>
          <w:szCs w:val="20"/>
        </w:rPr>
        <w:t>prediction</w:t>
      </w:r>
      <w:r w:rsidR="00AD1F75">
        <w:rPr>
          <w:sz w:val="20"/>
          <w:szCs w:val="20"/>
        </w:rPr>
        <w:t>s</w:t>
      </w:r>
      <w:r w:rsidRPr="00AD64AC">
        <w:rPr>
          <w:sz w:val="20"/>
          <w:szCs w:val="20"/>
        </w:rPr>
        <w:t xml:space="preserve">. We </w:t>
      </w:r>
      <w:r w:rsidR="004115AE">
        <w:rPr>
          <w:sz w:val="20"/>
          <w:szCs w:val="20"/>
        </w:rPr>
        <w:t xml:space="preserve">will </w:t>
      </w:r>
      <w:r w:rsidRPr="00AD64AC">
        <w:rPr>
          <w:sz w:val="20"/>
          <w:szCs w:val="20"/>
        </w:rPr>
        <w:t>examine how the results compare to the existing theories about facial memorability (the effects of attributes such as attractiveness, trustworthiness, etc</w:t>
      </w:r>
      <w:r w:rsidR="004115AE">
        <w:rPr>
          <w:sz w:val="20"/>
          <w:szCs w:val="20"/>
        </w:rPr>
        <w:t>.</w:t>
      </w:r>
      <w:r w:rsidRPr="00AD64AC">
        <w:rPr>
          <w:sz w:val="20"/>
          <w:szCs w:val="20"/>
        </w:rPr>
        <w:t xml:space="preserve">) and further speculate about what </w:t>
      </w:r>
      <w:r w:rsidR="004115AE">
        <w:rPr>
          <w:sz w:val="20"/>
          <w:szCs w:val="20"/>
        </w:rPr>
        <w:t>it</w:t>
      </w:r>
      <w:r w:rsidRPr="00AD64AC">
        <w:rPr>
          <w:sz w:val="20"/>
          <w:szCs w:val="20"/>
        </w:rPr>
        <w:t xml:space="preserve"> m</w:t>
      </w:r>
      <w:r w:rsidR="00AD1F75">
        <w:rPr>
          <w:sz w:val="20"/>
          <w:szCs w:val="20"/>
        </w:rPr>
        <w:t xml:space="preserve">ay </w:t>
      </w:r>
      <w:r w:rsidRPr="00AD64AC">
        <w:rPr>
          <w:sz w:val="20"/>
          <w:szCs w:val="20"/>
        </w:rPr>
        <w:t>suggest.</w:t>
      </w:r>
      <w:r w:rsidR="008D562F">
        <w:rPr>
          <w:sz w:val="20"/>
          <w:szCs w:val="20"/>
        </w:rPr>
        <w:t xml:space="preserve"> </w:t>
      </w:r>
      <w:r w:rsidRPr="00AD64AC">
        <w:rPr>
          <w:sz w:val="20"/>
          <w:szCs w:val="20"/>
        </w:rPr>
        <w:t xml:space="preserve">We </w:t>
      </w:r>
      <w:r w:rsidR="004115AE">
        <w:rPr>
          <w:sz w:val="20"/>
          <w:szCs w:val="20"/>
        </w:rPr>
        <w:t xml:space="preserve">will </w:t>
      </w:r>
      <w:r w:rsidRPr="00AD64AC">
        <w:rPr>
          <w:sz w:val="20"/>
          <w:szCs w:val="20"/>
        </w:rPr>
        <w:t>also investigate if the</w:t>
      </w:r>
      <w:r w:rsidR="008D562F">
        <w:rPr>
          <w:sz w:val="20"/>
          <w:szCs w:val="20"/>
        </w:rPr>
        <w:t xml:space="preserve"> </w:t>
      </w:r>
      <w:r w:rsidRPr="00AD64AC">
        <w:rPr>
          <w:sz w:val="20"/>
          <w:szCs w:val="20"/>
        </w:rPr>
        <w:t xml:space="preserve">memorability scores outputted by ResMem correlate with the observers’ </w:t>
      </w:r>
      <w:r w:rsidR="00AD1F75">
        <w:rPr>
          <w:sz w:val="20"/>
          <w:szCs w:val="20"/>
        </w:rPr>
        <w:t>‘</w:t>
      </w:r>
      <w:r w:rsidRPr="00AD64AC">
        <w:rPr>
          <w:sz w:val="20"/>
          <w:szCs w:val="20"/>
        </w:rPr>
        <w:t>memorab</w:t>
      </w:r>
      <w:r w:rsidR="00AD1F75">
        <w:rPr>
          <w:sz w:val="20"/>
          <w:szCs w:val="20"/>
        </w:rPr>
        <w:t>le’</w:t>
      </w:r>
      <w:r w:rsidRPr="00AD64AC">
        <w:rPr>
          <w:sz w:val="20"/>
          <w:szCs w:val="20"/>
        </w:rPr>
        <w:t xml:space="preserve"> ratings, </w:t>
      </w:r>
      <w:r w:rsidR="00AD1F75">
        <w:rPr>
          <w:sz w:val="20"/>
          <w:szCs w:val="20"/>
        </w:rPr>
        <w:t>to simulate</w:t>
      </w:r>
      <w:r w:rsidRPr="00AD64AC">
        <w:rPr>
          <w:sz w:val="20"/>
          <w:szCs w:val="20"/>
        </w:rPr>
        <w:t xml:space="preserve"> the disparity between subjective and objective memory scores without actual experimental data. </w:t>
      </w:r>
    </w:p>
    <w:p w14:paraId="64CE3C2F" w14:textId="1F004C81" w:rsidR="00D27D0E" w:rsidRPr="00AD64AC" w:rsidRDefault="00685916" w:rsidP="00AD64AC">
      <w:pPr>
        <w:pStyle w:val="NormalSectionStart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="00D27D0E" w:rsidRPr="00AD64AC">
        <w:rPr>
          <w:sz w:val="20"/>
          <w:szCs w:val="20"/>
        </w:rPr>
        <w:t xml:space="preserve">To investigate </w:t>
      </w:r>
      <w:proofErr w:type="spellStart"/>
      <w:r w:rsidR="00D27D0E" w:rsidRPr="00AD64AC">
        <w:rPr>
          <w:sz w:val="20"/>
          <w:szCs w:val="20"/>
        </w:rPr>
        <w:t>ResMem’s</w:t>
      </w:r>
      <w:proofErr w:type="spellEnd"/>
      <w:r w:rsidR="00D27D0E" w:rsidRPr="00AD64AC">
        <w:rPr>
          <w:sz w:val="20"/>
          <w:szCs w:val="20"/>
        </w:rPr>
        <w:t xml:space="preserve"> performance and how attribute ratings may correlate to its outputted memorability scores, we will use the One Million Impressions (OMI) dataset. The OMI dataset has collected </w:t>
      </w:r>
      <w:r w:rsidR="009D55A5" w:rsidRPr="00AD64AC">
        <w:rPr>
          <w:sz w:val="20"/>
          <w:szCs w:val="20"/>
        </w:rPr>
        <w:t>approximately 1.3 million</w:t>
      </w:r>
      <w:r w:rsidR="00D27D0E" w:rsidRPr="00AD64AC">
        <w:rPr>
          <w:sz w:val="20"/>
          <w:szCs w:val="20"/>
        </w:rPr>
        <w:t xml:space="preserve"> human judgments o</w:t>
      </w:r>
      <w:r w:rsidR="009D55A5" w:rsidRPr="00AD64AC">
        <w:rPr>
          <w:sz w:val="20"/>
          <w:szCs w:val="20"/>
        </w:rPr>
        <w:t xml:space="preserve">n 1004 synthetic face mages, for </w:t>
      </w:r>
      <w:r w:rsidR="00D27D0E" w:rsidRPr="00AD64AC">
        <w:rPr>
          <w:sz w:val="20"/>
          <w:szCs w:val="20"/>
        </w:rPr>
        <w:t xml:space="preserve">34 different facial attributes such as “attractive,” “trustworthy,” “typical,” “looks-like-you,” and so on. Judgments were averaged across all participants to get a mean rating of each </w:t>
      </w:r>
      <w:r w:rsidR="00377255">
        <w:rPr>
          <w:sz w:val="20"/>
          <w:szCs w:val="20"/>
        </w:rPr>
        <w:t>attribute</w:t>
      </w:r>
      <w:r w:rsidR="00D27D0E" w:rsidRPr="00AD64AC">
        <w:rPr>
          <w:sz w:val="20"/>
          <w:szCs w:val="20"/>
        </w:rPr>
        <w:t xml:space="preserve"> for each image stimulus. </w:t>
      </w:r>
      <w:r w:rsidR="00480E9B" w:rsidRPr="00AD64AC">
        <w:rPr>
          <w:sz w:val="20"/>
          <w:szCs w:val="20"/>
        </w:rPr>
        <w:t xml:space="preserve">ResMem outputs one score from 0 to 1 for memorability, and thus assumes memorability to be an intrinsic </w:t>
      </w:r>
      <w:r w:rsidR="00377255">
        <w:rPr>
          <w:sz w:val="20"/>
          <w:szCs w:val="20"/>
        </w:rPr>
        <w:t>feature</w:t>
      </w:r>
      <w:r w:rsidR="00480E9B" w:rsidRPr="00AD64AC">
        <w:rPr>
          <w:sz w:val="20"/>
          <w:szCs w:val="20"/>
        </w:rPr>
        <w:t xml:space="preserve"> that</w:t>
      </w:r>
      <w:r w:rsidR="00D27D0E" w:rsidRPr="00AD64AC">
        <w:rPr>
          <w:sz w:val="20"/>
          <w:szCs w:val="20"/>
        </w:rPr>
        <w:t xml:space="preserve"> </w:t>
      </w:r>
      <w:r w:rsidR="00480E9B" w:rsidRPr="00AD64AC">
        <w:rPr>
          <w:sz w:val="20"/>
          <w:szCs w:val="20"/>
        </w:rPr>
        <w:t xml:space="preserve">is shared among all observers, so the mean of attribute ratings is a representative measure given this assumption. Therefore, we will </w:t>
      </w:r>
      <w:r w:rsidR="005972EB" w:rsidRPr="00AD64AC">
        <w:rPr>
          <w:sz w:val="20"/>
          <w:szCs w:val="20"/>
        </w:rPr>
        <w:t>look for correlation between</w:t>
      </w:r>
      <w:r w:rsidR="00480E9B" w:rsidRPr="00AD64AC">
        <w:rPr>
          <w:sz w:val="20"/>
          <w:szCs w:val="20"/>
        </w:rPr>
        <w:t xml:space="preserve"> the mean ratings of each attribute </w:t>
      </w:r>
      <w:r w:rsidR="005972EB" w:rsidRPr="00AD64AC">
        <w:rPr>
          <w:sz w:val="20"/>
          <w:szCs w:val="20"/>
        </w:rPr>
        <w:t xml:space="preserve">(summarized from </w:t>
      </w:r>
      <w:r w:rsidR="00480E9B" w:rsidRPr="00AD64AC">
        <w:rPr>
          <w:sz w:val="20"/>
          <w:szCs w:val="20"/>
        </w:rPr>
        <w:t>the 1.3 million participants</w:t>
      </w:r>
      <w:r w:rsidR="005972EB" w:rsidRPr="00AD64AC">
        <w:rPr>
          <w:sz w:val="20"/>
          <w:szCs w:val="20"/>
        </w:rPr>
        <w:t>)</w:t>
      </w:r>
      <w:r w:rsidR="00480E9B" w:rsidRPr="00AD64AC">
        <w:rPr>
          <w:sz w:val="20"/>
          <w:szCs w:val="20"/>
        </w:rPr>
        <w:t xml:space="preserve"> </w:t>
      </w:r>
      <w:r w:rsidR="005972EB" w:rsidRPr="00AD64AC">
        <w:rPr>
          <w:sz w:val="20"/>
          <w:szCs w:val="20"/>
        </w:rPr>
        <w:t xml:space="preserve">with </w:t>
      </w:r>
      <w:proofErr w:type="spellStart"/>
      <w:r w:rsidR="00480E9B" w:rsidRPr="00AD64AC">
        <w:rPr>
          <w:sz w:val="20"/>
          <w:szCs w:val="20"/>
        </w:rPr>
        <w:t>ResMem’s</w:t>
      </w:r>
      <w:proofErr w:type="spellEnd"/>
      <w:r w:rsidR="00480E9B" w:rsidRPr="00AD64AC">
        <w:rPr>
          <w:sz w:val="20"/>
          <w:szCs w:val="20"/>
        </w:rPr>
        <w:t xml:space="preserve"> </w:t>
      </w:r>
      <w:r w:rsidR="005972EB" w:rsidRPr="00AD64AC">
        <w:rPr>
          <w:sz w:val="20"/>
          <w:szCs w:val="20"/>
        </w:rPr>
        <w:t xml:space="preserve">memorability scores for each image. </w:t>
      </w:r>
    </w:p>
    <w:p w14:paraId="05062E03" w14:textId="77777777" w:rsidR="004115AE" w:rsidRDefault="004115AE" w:rsidP="00244031">
      <w:pPr>
        <w:pStyle w:val="NormalSectionStart"/>
        <w:jc w:val="both"/>
        <w:rPr>
          <w:b/>
          <w:sz w:val="22"/>
        </w:rPr>
      </w:pPr>
    </w:p>
    <w:p w14:paraId="34390353" w14:textId="763C5E9A" w:rsidR="00244031" w:rsidRDefault="00AF56B0" w:rsidP="00244031">
      <w:pPr>
        <w:pStyle w:val="NormalSectionStart"/>
        <w:jc w:val="both"/>
        <w:rPr>
          <w:b/>
          <w:sz w:val="22"/>
        </w:rPr>
      </w:pPr>
      <w:r>
        <w:rPr>
          <w:b/>
          <w:sz w:val="22"/>
        </w:rPr>
        <w:t xml:space="preserve">Real-world </w:t>
      </w:r>
      <w:r w:rsidR="00517CE3">
        <w:rPr>
          <w:b/>
          <w:sz w:val="22"/>
        </w:rPr>
        <w:t>Ap</w:t>
      </w:r>
      <w:r w:rsidR="00E76B36" w:rsidRPr="00AD64AC">
        <w:rPr>
          <w:b/>
          <w:sz w:val="22"/>
        </w:rPr>
        <w:t>plication</w:t>
      </w:r>
      <w:r w:rsidR="00B85592">
        <w:rPr>
          <w:b/>
          <w:sz w:val="22"/>
        </w:rPr>
        <w:t>s</w:t>
      </w:r>
    </w:p>
    <w:p w14:paraId="7785741C" w14:textId="77777777" w:rsidR="00244031" w:rsidRPr="00244031" w:rsidRDefault="00244031" w:rsidP="00244031">
      <w:pPr>
        <w:rPr>
          <w:sz w:val="6"/>
          <w:szCs w:val="6"/>
        </w:rPr>
      </w:pPr>
    </w:p>
    <w:p w14:paraId="00FC99D3" w14:textId="3C3F2AD8" w:rsidR="005972EB" w:rsidRPr="00AD64AC" w:rsidRDefault="009039FF" w:rsidP="00AD64AC">
      <w:pPr>
        <w:pStyle w:val="NormalSectionStart"/>
        <w:rPr>
          <w:sz w:val="20"/>
          <w:szCs w:val="20"/>
        </w:rPr>
      </w:pPr>
      <w:r>
        <w:rPr>
          <w:sz w:val="20"/>
          <w:szCs w:val="20"/>
        </w:rPr>
        <w:t xml:space="preserve">Finding the correlation of </w:t>
      </w:r>
      <w:proofErr w:type="spellStart"/>
      <w:r w:rsidR="005972EB" w:rsidRPr="00AD64AC">
        <w:rPr>
          <w:sz w:val="20"/>
          <w:szCs w:val="20"/>
        </w:rPr>
        <w:t>ResMem</w:t>
      </w:r>
      <w:r>
        <w:rPr>
          <w:sz w:val="20"/>
          <w:szCs w:val="20"/>
        </w:rPr>
        <w:t>’s</w:t>
      </w:r>
      <w:proofErr w:type="spellEnd"/>
      <w:r>
        <w:rPr>
          <w:sz w:val="20"/>
          <w:szCs w:val="20"/>
        </w:rPr>
        <w:t xml:space="preserve"> memorability scores with facial attributes</w:t>
      </w:r>
      <w:r w:rsidR="005972EB" w:rsidRPr="00AD64AC">
        <w:rPr>
          <w:sz w:val="20"/>
          <w:szCs w:val="20"/>
        </w:rPr>
        <w:t xml:space="preserve"> could inform our attempts to </w:t>
      </w:r>
      <w:r w:rsidR="00984584" w:rsidRPr="00AD64AC">
        <w:rPr>
          <w:sz w:val="20"/>
          <w:szCs w:val="20"/>
        </w:rPr>
        <w:t xml:space="preserve">develop </w:t>
      </w:r>
      <w:r w:rsidR="005972EB" w:rsidRPr="00AD64AC">
        <w:rPr>
          <w:sz w:val="20"/>
          <w:szCs w:val="20"/>
        </w:rPr>
        <w:t xml:space="preserve">a </w:t>
      </w:r>
      <w:r w:rsidR="005972EB" w:rsidRPr="00AD64AC">
        <w:rPr>
          <w:sz w:val="20"/>
          <w:szCs w:val="20"/>
        </w:rPr>
        <w:lastRenderedPageBreak/>
        <w:t xml:space="preserve">model to capture the recognizability of faces. </w:t>
      </w:r>
      <w:r w:rsidR="00984584" w:rsidRPr="00AD64AC">
        <w:rPr>
          <w:sz w:val="20"/>
          <w:szCs w:val="20"/>
        </w:rPr>
        <w:t xml:space="preserve">Being </w:t>
      </w:r>
      <w:r w:rsidR="005972EB" w:rsidRPr="00AD64AC">
        <w:rPr>
          <w:sz w:val="20"/>
          <w:szCs w:val="20"/>
        </w:rPr>
        <w:t>able</w:t>
      </w:r>
      <w:r w:rsidR="008D70A2" w:rsidRPr="00AD64AC">
        <w:rPr>
          <w:sz w:val="20"/>
          <w:szCs w:val="20"/>
        </w:rPr>
        <w:t xml:space="preserve"> to pinpoint </w:t>
      </w:r>
      <w:r w:rsidR="005972EB" w:rsidRPr="00AD64AC">
        <w:rPr>
          <w:sz w:val="20"/>
          <w:szCs w:val="20"/>
        </w:rPr>
        <w:t xml:space="preserve">the most important aspects of facial recognition </w:t>
      </w:r>
      <w:r w:rsidR="008D70A2" w:rsidRPr="00AD64AC">
        <w:rPr>
          <w:sz w:val="20"/>
          <w:szCs w:val="20"/>
        </w:rPr>
        <w:t>c</w:t>
      </w:r>
      <w:r w:rsidR="00AD1F75">
        <w:rPr>
          <w:sz w:val="20"/>
          <w:szCs w:val="20"/>
        </w:rPr>
        <w:t xml:space="preserve">ould </w:t>
      </w:r>
      <w:r w:rsidR="008D70A2" w:rsidRPr="00AD64AC">
        <w:rPr>
          <w:sz w:val="20"/>
          <w:szCs w:val="20"/>
        </w:rPr>
        <w:t>lend itself to many useful applica</w:t>
      </w:r>
      <w:r>
        <w:rPr>
          <w:sz w:val="20"/>
          <w:szCs w:val="20"/>
        </w:rPr>
        <w:t xml:space="preserve">tions </w:t>
      </w:r>
      <w:r w:rsidR="008D70A2" w:rsidRPr="00AD64AC">
        <w:rPr>
          <w:sz w:val="20"/>
          <w:szCs w:val="20"/>
        </w:rPr>
        <w:t xml:space="preserve">in the real world. </w:t>
      </w:r>
      <w:r w:rsidR="00AD1F75">
        <w:rPr>
          <w:sz w:val="20"/>
          <w:szCs w:val="20"/>
        </w:rPr>
        <w:t xml:space="preserve">Companies </w:t>
      </w:r>
      <w:r w:rsidR="00F11510" w:rsidRPr="00AD64AC">
        <w:rPr>
          <w:sz w:val="20"/>
          <w:szCs w:val="20"/>
        </w:rPr>
        <w:t>could find celebrit</w:t>
      </w:r>
      <w:r w:rsidR="00AD1F75">
        <w:rPr>
          <w:sz w:val="20"/>
          <w:szCs w:val="20"/>
        </w:rPr>
        <w:t>ies</w:t>
      </w:r>
      <w:r w:rsidR="00F11510" w:rsidRPr="00AD64AC">
        <w:rPr>
          <w:sz w:val="20"/>
          <w:szCs w:val="20"/>
        </w:rPr>
        <w:t xml:space="preserve"> with the most memorable face</w:t>
      </w:r>
      <w:r w:rsidR="00AD1F75">
        <w:rPr>
          <w:sz w:val="20"/>
          <w:szCs w:val="20"/>
        </w:rPr>
        <w:t>s</w:t>
      </w:r>
      <w:r w:rsidR="00F11510" w:rsidRPr="00AD64AC">
        <w:rPr>
          <w:sz w:val="20"/>
          <w:szCs w:val="20"/>
        </w:rPr>
        <w:t xml:space="preserve"> to endorse their produc</w:t>
      </w:r>
      <w:r>
        <w:rPr>
          <w:sz w:val="20"/>
          <w:szCs w:val="20"/>
        </w:rPr>
        <w:t>t</w:t>
      </w:r>
      <w:r w:rsidR="00AD1F75">
        <w:rPr>
          <w:sz w:val="20"/>
          <w:szCs w:val="20"/>
        </w:rPr>
        <w:t>.</w:t>
      </w:r>
      <w:r w:rsidR="00E76B36" w:rsidRPr="00AD64AC">
        <w:rPr>
          <w:sz w:val="20"/>
          <w:szCs w:val="20"/>
        </w:rPr>
        <w:t xml:space="preserve"> </w:t>
      </w:r>
      <w:r w:rsidR="00F11510" w:rsidRPr="00AD64AC">
        <w:rPr>
          <w:sz w:val="20"/>
          <w:szCs w:val="20"/>
        </w:rPr>
        <w:t xml:space="preserve">Furthermore, a </w:t>
      </w:r>
      <w:r w:rsidR="008D70A2" w:rsidRPr="00AD64AC">
        <w:rPr>
          <w:sz w:val="20"/>
          <w:szCs w:val="20"/>
        </w:rPr>
        <w:t xml:space="preserve">model that </w:t>
      </w:r>
      <w:r>
        <w:rPr>
          <w:sz w:val="20"/>
          <w:szCs w:val="20"/>
        </w:rPr>
        <w:t xml:space="preserve">can </w:t>
      </w:r>
      <w:r w:rsidR="008D70A2" w:rsidRPr="00AD64AC">
        <w:rPr>
          <w:sz w:val="20"/>
          <w:szCs w:val="20"/>
        </w:rPr>
        <w:t xml:space="preserve">predict facial memorability could </w:t>
      </w:r>
      <w:r w:rsidR="00AD1F75">
        <w:rPr>
          <w:sz w:val="20"/>
          <w:szCs w:val="20"/>
        </w:rPr>
        <w:t>aid</w:t>
      </w:r>
      <w:r w:rsidR="008D70A2" w:rsidRPr="00AD64AC">
        <w:rPr>
          <w:sz w:val="20"/>
          <w:szCs w:val="20"/>
        </w:rPr>
        <w:t xml:space="preserve"> </w:t>
      </w:r>
      <w:r w:rsidR="00AD1F75">
        <w:rPr>
          <w:sz w:val="20"/>
          <w:szCs w:val="20"/>
        </w:rPr>
        <w:t>t</w:t>
      </w:r>
      <w:r w:rsidR="008D70A2" w:rsidRPr="00AD64AC">
        <w:rPr>
          <w:sz w:val="20"/>
          <w:szCs w:val="20"/>
        </w:rPr>
        <w:t xml:space="preserve">he production of textbooks that include pictures of the most memorable faces, </w:t>
      </w:r>
      <w:r w:rsidR="00860FBA">
        <w:rPr>
          <w:sz w:val="20"/>
          <w:szCs w:val="20"/>
        </w:rPr>
        <w:t>so students can</w:t>
      </w:r>
      <w:r w:rsidR="008D70A2" w:rsidRPr="00AD64AC">
        <w:rPr>
          <w:sz w:val="20"/>
          <w:szCs w:val="20"/>
        </w:rPr>
        <w:t xml:space="preserve"> memoriz</w:t>
      </w:r>
      <w:r w:rsidR="00860FBA">
        <w:rPr>
          <w:sz w:val="20"/>
          <w:szCs w:val="20"/>
        </w:rPr>
        <w:t>e</w:t>
      </w:r>
      <w:r w:rsidR="008D70A2" w:rsidRPr="00AD64AC">
        <w:rPr>
          <w:sz w:val="20"/>
          <w:szCs w:val="20"/>
        </w:rPr>
        <w:t xml:space="preserve"> material faster. Bainbridge </w:t>
      </w:r>
      <w:r w:rsidR="004115AE">
        <w:rPr>
          <w:sz w:val="20"/>
          <w:szCs w:val="20"/>
        </w:rPr>
        <w:t>et. al</w:t>
      </w:r>
      <w:r w:rsidR="008D70A2" w:rsidRPr="00AD64AC">
        <w:rPr>
          <w:sz w:val="20"/>
          <w:szCs w:val="20"/>
        </w:rPr>
        <w:t xml:space="preserve"> (2013)’s study also </w:t>
      </w:r>
      <w:r>
        <w:rPr>
          <w:sz w:val="20"/>
          <w:szCs w:val="20"/>
        </w:rPr>
        <w:t>notes</w:t>
      </w:r>
      <w:r w:rsidR="008D70A2" w:rsidRPr="00AD64AC">
        <w:rPr>
          <w:sz w:val="20"/>
          <w:szCs w:val="20"/>
        </w:rPr>
        <w:t xml:space="preserve"> a novel potential application in neuroscience: studying memory without </w:t>
      </w:r>
      <w:r>
        <w:rPr>
          <w:sz w:val="20"/>
          <w:szCs w:val="20"/>
        </w:rPr>
        <w:t>using</w:t>
      </w:r>
      <w:r w:rsidR="008D70A2" w:rsidRPr="00AD64AC">
        <w:rPr>
          <w:sz w:val="20"/>
          <w:szCs w:val="20"/>
        </w:rPr>
        <w:t xml:space="preserve"> specific questionnaires. Patients with social or memory impairments such as autism and Alzheimer’s could </w:t>
      </w:r>
      <w:r w:rsidR="00F11510" w:rsidRPr="00AD64AC">
        <w:rPr>
          <w:sz w:val="20"/>
          <w:szCs w:val="20"/>
        </w:rPr>
        <w:t>be shown highly memorable</w:t>
      </w:r>
      <w:r>
        <w:rPr>
          <w:sz w:val="20"/>
          <w:szCs w:val="20"/>
        </w:rPr>
        <w:t>/</w:t>
      </w:r>
      <w:r w:rsidR="00F11510" w:rsidRPr="00AD64AC">
        <w:rPr>
          <w:sz w:val="20"/>
          <w:szCs w:val="20"/>
        </w:rPr>
        <w:t xml:space="preserve">forgettable faces, and </w:t>
      </w:r>
      <w:r w:rsidR="00860FBA">
        <w:rPr>
          <w:sz w:val="20"/>
          <w:szCs w:val="20"/>
        </w:rPr>
        <w:t xml:space="preserve">one </w:t>
      </w:r>
      <w:r w:rsidR="00F11510" w:rsidRPr="00AD64AC">
        <w:rPr>
          <w:sz w:val="20"/>
          <w:szCs w:val="20"/>
        </w:rPr>
        <w:t xml:space="preserve">could study the differences in their cortical activation levels during the process.  </w:t>
      </w:r>
    </w:p>
    <w:p w14:paraId="5960061C" w14:textId="53D73F68" w:rsidR="00984584" w:rsidRDefault="00984584">
      <w:pPr>
        <w:pStyle w:val="Heading1"/>
      </w:pPr>
      <w:r>
        <w:t>Ba</w:t>
      </w:r>
      <w:r w:rsidRPr="007B773A">
        <w:t>ckground</w:t>
      </w:r>
    </w:p>
    <w:p w14:paraId="455D9ECC" w14:textId="5EAF3136" w:rsidR="00517CE3" w:rsidRPr="00AD64AC" w:rsidRDefault="00984584">
      <w:pPr>
        <w:pStyle w:val="NormalSectionStart"/>
        <w:rPr>
          <w:sz w:val="20"/>
          <w:szCs w:val="20"/>
        </w:rPr>
      </w:pPr>
      <w:r w:rsidRPr="00AD64AC">
        <w:rPr>
          <w:sz w:val="20"/>
          <w:szCs w:val="20"/>
        </w:rPr>
        <w:t xml:space="preserve">Early research </w:t>
      </w:r>
      <w:r w:rsidR="007B773A" w:rsidRPr="00AD64AC">
        <w:rPr>
          <w:sz w:val="20"/>
          <w:szCs w:val="20"/>
        </w:rPr>
        <w:t xml:space="preserve">on memorability centered around the belief </w:t>
      </w:r>
      <w:r w:rsidRPr="00AD64AC">
        <w:rPr>
          <w:sz w:val="20"/>
          <w:szCs w:val="20"/>
        </w:rPr>
        <w:t xml:space="preserve">that </w:t>
      </w:r>
      <w:r w:rsidR="007B773A" w:rsidRPr="00AD64AC">
        <w:rPr>
          <w:sz w:val="20"/>
          <w:szCs w:val="20"/>
        </w:rPr>
        <w:t xml:space="preserve">it </w:t>
      </w:r>
      <w:r w:rsidRPr="00AD64AC">
        <w:rPr>
          <w:sz w:val="20"/>
          <w:szCs w:val="20"/>
        </w:rPr>
        <w:t xml:space="preserve">depended on previous experience </w:t>
      </w:r>
      <w:r w:rsidR="00AF56B0">
        <w:rPr>
          <w:sz w:val="20"/>
          <w:szCs w:val="20"/>
        </w:rPr>
        <w:t xml:space="preserve">that </w:t>
      </w:r>
      <w:r w:rsidR="007B773A" w:rsidRPr="00AD64AC">
        <w:rPr>
          <w:sz w:val="20"/>
          <w:szCs w:val="20"/>
        </w:rPr>
        <w:t xml:space="preserve">was subject to </w:t>
      </w:r>
      <w:r w:rsidR="00AF56B0">
        <w:rPr>
          <w:sz w:val="20"/>
          <w:szCs w:val="20"/>
        </w:rPr>
        <w:t xml:space="preserve">the </w:t>
      </w:r>
      <w:r w:rsidRPr="00AD64AC">
        <w:rPr>
          <w:sz w:val="20"/>
          <w:szCs w:val="20"/>
        </w:rPr>
        <w:t>individual (</w:t>
      </w:r>
      <w:proofErr w:type="spellStart"/>
      <w:r w:rsidRPr="00AD64AC">
        <w:rPr>
          <w:sz w:val="20"/>
          <w:szCs w:val="20"/>
        </w:rPr>
        <w:t>Chiroro</w:t>
      </w:r>
      <w:proofErr w:type="spellEnd"/>
      <w:r w:rsidRPr="00AD64AC">
        <w:rPr>
          <w:sz w:val="20"/>
          <w:szCs w:val="20"/>
        </w:rPr>
        <w:t xml:space="preserve"> </w:t>
      </w:r>
      <w:r w:rsidR="00AF4C9E">
        <w:rPr>
          <w:sz w:val="20"/>
          <w:szCs w:val="20"/>
        </w:rPr>
        <w:t>and</w:t>
      </w:r>
      <w:r w:rsidRPr="00AD64AC">
        <w:rPr>
          <w:sz w:val="20"/>
          <w:szCs w:val="20"/>
        </w:rPr>
        <w:t xml:space="preserve"> Valentine, 1995). However, newer research </w:t>
      </w:r>
      <w:r w:rsidR="00AF56B0">
        <w:rPr>
          <w:sz w:val="20"/>
          <w:szCs w:val="20"/>
        </w:rPr>
        <w:t>by</w:t>
      </w:r>
      <w:r w:rsidR="007B773A" w:rsidRPr="00AD64AC">
        <w:rPr>
          <w:sz w:val="20"/>
          <w:szCs w:val="20"/>
        </w:rPr>
        <w:t xml:space="preserve"> Bainbridge </w:t>
      </w:r>
      <w:r w:rsidR="004115AE">
        <w:rPr>
          <w:sz w:val="20"/>
          <w:szCs w:val="20"/>
        </w:rPr>
        <w:t>et. al</w:t>
      </w:r>
      <w:r w:rsidR="007B773A" w:rsidRPr="00AD64AC">
        <w:rPr>
          <w:sz w:val="20"/>
          <w:szCs w:val="20"/>
        </w:rPr>
        <w:t xml:space="preserve"> (2013)</w:t>
      </w:r>
      <w:r w:rsidRPr="00AD64AC">
        <w:rPr>
          <w:sz w:val="20"/>
          <w:szCs w:val="20"/>
        </w:rPr>
        <w:t xml:space="preserve"> </w:t>
      </w:r>
      <w:r w:rsidR="007B773A" w:rsidRPr="00AD64AC">
        <w:rPr>
          <w:sz w:val="20"/>
          <w:szCs w:val="20"/>
        </w:rPr>
        <w:t>found that memorability is an intrinsic aspect of facial photographs that is independent from the observer. They e</w:t>
      </w:r>
      <w:r w:rsidRPr="00AD64AC">
        <w:rPr>
          <w:sz w:val="20"/>
          <w:szCs w:val="20"/>
        </w:rPr>
        <w:t>xposed observers to many faces</w:t>
      </w:r>
      <w:r w:rsidR="00556958">
        <w:rPr>
          <w:sz w:val="20"/>
          <w:szCs w:val="20"/>
        </w:rPr>
        <w:t xml:space="preserve">, </w:t>
      </w:r>
      <w:r w:rsidRPr="00AD64AC">
        <w:rPr>
          <w:sz w:val="20"/>
          <w:szCs w:val="20"/>
        </w:rPr>
        <w:t>measured hit rates on recurring photographs to quantify memorability</w:t>
      </w:r>
      <w:r w:rsidR="007B773A" w:rsidRPr="00AD64AC">
        <w:rPr>
          <w:sz w:val="20"/>
          <w:szCs w:val="20"/>
        </w:rPr>
        <w:t>, and found</w:t>
      </w:r>
      <w:r w:rsidR="00AF56B0">
        <w:rPr>
          <w:sz w:val="20"/>
          <w:szCs w:val="20"/>
        </w:rPr>
        <w:t xml:space="preserve"> </w:t>
      </w:r>
      <w:r w:rsidRPr="00AD64AC">
        <w:rPr>
          <w:sz w:val="20"/>
          <w:szCs w:val="20"/>
        </w:rPr>
        <w:t xml:space="preserve">consistent results across observers </w:t>
      </w:r>
      <w:r w:rsidR="00AF56B0">
        <w:rPr>
          <w:sz w:val="20"/>
          <w:szCs w:val="20"/>
        </w:rPr>
        <w:t>on</w:t>
      </w:r>
      <w:r w:rsidRPr="00AD64AC">
        <w:rPr>
          <w:sz w:val="20"/>
          <w:szCs w:val="20"/>
        </w:rPr>
        <w:t xml:space="preserve"> which photographs were</w:t>
      </w:r>
      <w:r w:rsidR="007B773A" w:rsidRPr="00AD64AC">
        <w:rPr>
          <w:sz w:val="20"/>
          <w:szCs w:val="20"/>
        </w:rPr>
        <w:t xml:space="preserve"> </w:t>
      </w:r>
      <w:r w:rsidRPr="00AD64AC">
        <w:rPr>
          <w:sz w:val="20"/>
          <w:szCs w:val="20"/>
        </w:rPr>
        <w:t xml:space="preserve">remembered more often or forgotten. </w:t>
      </w:r>
    </w:p>
    <w:p w14:paraId="1A044B16" w14:textId="40703012" w:rsidR="00244031" w:rsidRPr="00244031" w:rsidRDefault="00984584" w:rsidP="00244031">
      <w:pPr>
        <w:pStyle w:val="Heading2"/>
      </w:pPr>
      <w:r>
        <w:t>Theorized contributors to memorability</w:t>
      </w:r>
    </w:p>
    <w:p w14:paraId="127E72B8" w14:textId="0AC6D9BE" w:rsidR="00984584" w:rsidRPr="00AD64AC" w:rsidRDefault="00984584" w:rsidP="00984584">
      <w:pPr>
        <w:pStyle w:val="NormalSectionStart"/>
        <w:rPr>
          <w:sz w:val="20"/>
          <w:szCs w:val="20"/>
        </w:rPr>
      </w:pPr>
      <w:r w:rsidRPr="00AD64AC">
        <w:rPr>
          <w:sz w:val="20"/>
          <w:szCs w:val="20"/>
        </w:rPr>
        <w:t>The</w:t>
      </w:r>
      <w:r w:rsidRPr="00AD64AC" w:rsidDel="001840E6">
        <w:rPr>
          <w:sz w:val="20"/>
          <w:szCs w:val="20"/>
        </w:rPr>
        <w:t xml:space="preserve"> </w:t>
      </w:r>
      <w:r w:rsidRPr="00AD64AC">
        <w:rPr>
          <w:sz w:val="20"/>
          <w:szCs w:val="20"/>
        </w:rPr>
        <w:t>Bainbridge study looked at a set of twenty facial attributes and found that memorability correlated not only with memory-related traits like typicality and subjective memorability, but also personality and social traits, such as descriptors like “interesting,” “unhappy,” and “emotionally unstable.” However, the study also emphasized that 29.4% of the variability in the memory performance on the facial photographs was unexplained by the attributes and individual variance between participants</w:t>
      </w:r>
      <w:r w:rsidR="00CA173B">
        <w:rPr>
          <w:sz w:val="20"/>
          <w:szCs w:val="20"/>
        </w:rPr>
        <w:t xml:space="preserve">. </w:t>
      </w:r>
      <w:r w:rsidRPr="00AD64AC">
        <w:rPr>
          <w:sz w:val="20"/>
          <w:szCs w:val="20"/>
        </w:rPr>
        <w:t xml:space="preserve">Furthermore, there are varying theories on how specific attributes may affect the memorability of a face. A leading theory is that more distinctive faces are more memorable, following what is termed the </w:t>
      </w:r>
      <w:r w:rsidR="00293FAE">
        <w:rPr>
          <w:sz w:val="20"/>
          <w:szCs w:val="20"/>
        </w:rPr>
        <w:t>V</w:t>
      </w:r>
      <w:r w:rsidRPr="00AD64AC">
        <w:rPr>
          <w:sz w:val="20"/>
          <w:szCs w:val="20"/>
        </w:rPr>
        <w:t>on Restorff effect, where atypical or distinctive objects are</w:t>
      </w:r>
      <w:r w:rsidR="00CA173B">
        <w:rPr>
          <w:sz w:val="20"/>
          <w:szCs w:val="20"/>
        </w:rPr>
        <w:t xml:space="preserve"> thought to be </w:t>
      </w:r>
      <w:r w:rsidRPr="00AD64AC">
        <w:rPr>
          <w:sz w:val="20"/>
          <w:szCs w:val="20"/>
        </w:rPr>
        <w:t xml:space="preserve">more memorable than common ones (Hunt, 1995). However, what defines a face as typical or distinctive is subject to much controversy. Two competing theories are that 1) </w:t>
      </w:r>
      <w:r w:rsidR="00E23032">
        <w:rPr>
          <w:sz w:val="20"/>
          <w:szCs w:val="20"/>
        </w:rPr>
        <w:t xml:space="preserve">attractiveness follows a U-shaped curve where </w:t>
      </w:r>
      <w:r w:rsidRPr="00AD64AC">
        <w:rPr>
          <w:sz w:val="20"/>
          <w:szCs w:val="20"/>
        </w:rPr>
        <w:t xml:space="preserve">highly attractive and highly unattractive people are the most distinctive and memorable (Shepherd </w:t>
      </w:r>
      <w:r w:rsidR="00AF4C9E">
        <w:rPr>
          <w:sz w:val="20"/>
          <w:szCs w:val="20"/>
        </w:rPr>
        <w:t>and</w:t>
      </w:r>
      <w:r w:rsidRPr="00AD64AC">
        <w:rPr>
          <w:sz w:val="20"/>
          <w:szCs w:val="20"/>
        </w:rPr>
        <w:t xml:space="preserve"> Ellis, 1973) and 2) highly attractive people are the </w:t>
      </w:r>
      <w:r w:rsidR="00685916">
        <w:rPr>
          <w:sz w:val="20"/>
          <w:szCs w:val="20"/>
        </w:rPr>
        <w:t>most typical</w:t>
      </w:r>
      <w:r w:rsidRPr="00AD64AC">
        <w:rPr>
          <w:sz w:val="20"/>
          <w:szCs w:val="20"/>
        </w:rPr>
        <w:t xml:space="preserve"> and </w:t>
      </w:r>
      <w:r w:rsidR="00685916">
        <w:rPr>
          <w:sz w:val="20"/>
          <w:szCs w:val="20"/>
        </w:rPr>
        <w:t xml:space="preserve">therefore least </w:t>
      </w:r>
      <w:r w:rsidRPr="00AD64AC">
        <w:rPr>
          <w:sz w:val="20"/>
          <w:szCs w:val="20"/>
        </w:rPr>
        <w:t>memorable, indicating a negative relationship between them (Light et al., 1981). Meanwhile, some other studies have found no relationship whatsoever between attractiveness and the memorability of a face (Brigham 1990; Cutler</w:t>
      </w:r>
      <w:r w:rsidR="00AF4C9E">
        <w:rPr>
          <w:sz w:val="20"/>
          <w:szCs w:val="20"/>
        </w:rPr>
        <w:t xml:space="preserve"> and</w:t>
      </w:r>
      <w:r w:rsidRPr="00AD64AC">
        <w:rPr>
          <w:sz w:val="20"/>
          <w:szCs w:val="20"/>
        </w:rPr>
        <w:t xml:space="preserve"> Penrod, 1989). </w:t>
      </w:r>
    </w:p>
    <w:p w14:paraId="1803AF0D" w14:textId="20323014" w:rsidR="00984584" w:rsidRPr="00AD64AC" w:rsidRDefault="00984584">
      <w:pPr>
        <w:pStyle w:val="NormalSectionStart"/>
        <w:rPr>
          <w:sz w:val="20"/>
          <w:szCs w:val="20"/>
        </w:rPr>
      </w:pPr>
      <w:r w:rsidRPr="00AD64AC">
        <w:rPr>
          <w:sz w:val="20"/>
          <w:szCs w:val="20"/>
        </w:rPr>
        <w:t xml:space="preserve">    Other claims have been made about what attributes contribute to memorability</w:t>
      </w:r>
      <w:r w:rsidR="007B773A" w:rsidRPr="00AD64AC">
        <w:rPr>
          <w:sz w:val="20"/>
          <w:szCs w:val="20"/>
        </w:rPr>
        <w:t>,</w:t>
      </w:r>
      <w:r w:rsidRPr="00AD64AC">
        <w:rPr>
          <w:sz w:val="20"/>
          <w:szCs w:val="20"/>
        </w:rPr>
        <w:t xml:space="preserve"> and </w:t>
      </w:r>
      <w:r w:rsidR="007B773A" w:rsidRPr="00AD64AC">
        <w:rPr>
          <w:sz w:val="20"/>
          <w:szCs w:val="20"/>
        </w:rPr>
        <w:t xml:space="preserve">they </w:t>
      </w:r>
      <w:r w:rsidRPr="00AD64AC">
        <w:rPr>
          <w:sz w:val="20"/>
          <w:szCs w:val="20"/>
        </w:rPr>
        <w:t xml:space="preserve">have been similarly contested. Mueller et. al (1984) and Rule et. al (2012) found </w:t>
      </w:r>
      <w:r w:rsidRPr="00AD64AC">
        <w:rPr>
          <w:sz w:val="20"/>
          <w:szCs w:val="20"/>
        </w:rPr>
        <w:t xml:space="preserve">that more positively-connotated attributes such as “happy,” or “trustworthy” made a </w:t>
      </w:r>
      <w:proofErr w:type="spellStart"/>
      <w:r w:rsidR="007B773A" w:rsidRPr="00AD64AC">
        <w:rPr>
          <w:sz w:val="20"/>
          <w:szCs w:val="20"/>
        </w:rPr>
        <w:t>face</w:t>
      </w:r>
      <w:r w:rsidR="004965CB">
        <w:rPr>
          <w:sz w:val="20"/>
          <w:szCs w:val="20"/>
        </w:rPr>
        <w:t xml:space="preserve"> </w:t>
      </w:r>
      <w:r w:rsidRPr="00AD64AC">
        <w:rPr>
          <w:sz w:val="20"/>
          <w:szCs w:val="20"/>
        </w:rPr>
        <w:t>less</w:t>
      </w:r>
      <w:proofErr w:type="spellEnd"/>
      <w:r w:rsidRPr="00AD64AC">
        <w:rPr>
          <w:sz w:val="20"/>
          <w:szCs w:val="20"/>
        </w:rPr>
        <w:t xml:space="preserve"> memorable. However, Sarno </w:t>
      </w:r>
      <w:r w:rsidR="00CA173B">
        <w:rPr>
          <w:sz w:val="20"/>
          <w:szCs w:val="20"/>
        </w:rPr>
        <w:t>and</w:t>
      </w:r>
      <w:r w:rsidRPr="00AD64AC">
        <w:rPr>
          <w:sz w:val="20"/>
          <w:szCs w:val="20"/>
        </w:rPr>
        <w:t xml:space="preserve"> Alley (1997) had </w:t>
      </w:r>
      <w:r w:rsidR="007B773A" w:rsidRPr="00AD64AC">
        <w:rPr>
          <w:sz w:val="20"/>
          <w:szCs w:val="20"/>
        </w:rPr>
        <w:t xml:space="preserve">an </w:t>
      </w:r>
      <w:r w:rsidRPr="00AD64AC">
        <w:rPr>
          <w:sz w:val="20"/>
          <w:szCs w:val="20"/>
        </w:rPr>
        <w:t>opposi</w:t>
      </w:r>
      <w:r w:rsidR="006E4632">
        <w:rPr>
          <w:sz w:val="20"/>
          <w:szCs w:val="20"/>
        </w:rPr>
        <w:t>ng</w:t>
      </w:r>
      <w:r w:rsidRPr="00AD64AC">
        <w:rPr>
          <w:sz w:val="20"/>
          <w:szCs w:val="20"/>
        </w:rPr>
        <w:t xml:space="preserve"> finding</w:t>
      </w:r>
      <w:r w:rsidR="006E4632">
        <w:rPr>
          <w:sz w:val="20"/>
          <w:szCs w:val="20"/>
        </w:rPr>
        <w:t xml:space="preserve">; they </w:t>
      </w:r>
      <w:r w:rsidR="004C76DF">
        <w:rPr>
          <w:sz w:val="20"/>
          <w:szCs w:val="20"/>
        </w:rPr>
        <w:t>stated the</w:t>
      </w:r>
      <w:r w:rsidR="007B773A" w:rsidRPr="00AD64AC">
        <w:rPr>
          <w:sz w:val="20"/>
          <w:szCs w:val="20"/>
        </w:rPr>
        <w:t xml:space="preserve"> </w:t>
      </w:r>
      <w:r w:rsidRPr="00AD64AC">
        <w:rPr>
          <w:sz w:val="20"/>
          <w:szCs w:val="20"/>
        </w:rPr>
        <w:t xml:space="preserve">existence of a </w:t>
      </w:r>
      <w:r w:rsidR="007B773A" w:rsidRPr="00AD64AC">
        <w:rPr>
          <w:sz w:val="20"/>
          <w:szCs w:val="20"/>
        </w:rPr>
        <w:t>“</w:t>
      </w:r>
      <w:r w:rsidRPr="00AD64AC">
        <w:rPr>
          <w:sz w:val="20"/>
          <w:szCs w:val="20"/>
        </w:rPr>
        <w:t>familiarity effect,</w:t>
      </w:r>
      <w:r w:rsidR="007B773A" w:rsidRPr="00AD64AC">
        <w:rPr>
          <w:sz w:val="20"/>
          <w:szCs w:val="20"/>
        </w:rPr>
        <w:t>”</w:t>
      </w:r>
      <w:r w:rsidRPr="00AD64AC">
        <w:rPr>
          <w:sz w:val="20"/>
          <w:szCs w:val="20"/>
        </w:rPr>
        <w:t xml:space="preserve"> where memorability </w:t>
      </w:r>
      <w:r w:rsidR="007B773A" w:rsidRPr="00AD64AC">
        <w:rPr>
          <w:sz w:val="20"/>
          <w:szCs w:val="20"/>
        </w:rPr>
        <w:t>increased</w:t>
      </w:r>
      <w:r w:rsidRPr="00AD64AC">
        <w:rPr>
          <w:sz w:val="20"/>
          <w:szCs w:val="20"/>
        </w:rPr>
        <w:t xml:space="preserve"> with increased kindness and trustworthiness</w:t>
      </w:r>
      <w:r w:rsidR="00162F6A">
        <w:rPr>
          <w:sz w:val="20"/>
          <w:szCs w:val="20"/>
        </w:rPr>
        <w:t xml:space="preserve"> ratings</w:t>
      </w:r>
      <w:r w:rsidRPr="00AD64AC">
        <w:rPr>
          <w:sz w:val="20"/>
          <w:szCs w:val="20"/>
        </w:rPr>
        <w:t>; however, they also stipulated that some elevated measure of atypicality was also necessary.</w:t>
      </w:r>
      <w:r w:rsidR="001D041A">
        <w:rPr>
          <w:sz w:val="20"/>
          <w:szCs w:val="20"/>
        </w:rPr>
        <w:t xml:space="preserve"> Other i</w:t>
      </w:r>
      <w:r w:rsidRPr="00AD64AC">
        <w:rPr>
          <w:sz w:val="20"/>
          <w:szCs w:val="20"/>
        </w:rPr>
        <w:t xml:space="preserve">nteresting </w:t>
      </w:r>
      <w:r w:rsidR="001D041A">
        <w:rPr>
          <w:sz w:val="20"/>
          <w:szCs w:val="20"/>
        </w:rPr>
        <w:t xml:space="preserve">theories </w:t>
      </w:r>
      <w:r w:rsidRPr="00AD64AC">
        <w:rPr>
          <w:sz w:val="20"/>
          <w:szCs w:val="20"/>
        </w:rPr>
        <w:t xml:space="preserve">worth exploring </w:t>
      </w:r>
      <w:r w:rsidR="001D041A">
        <w:rPr>
          <w:sz w:val="20"/>
          <w:szCs w:val="20"/>
        </w:rPr>
        <w:t xml:space="preserve">is </w:t>
      </w:r>
      <w:r w:rsidRPr="00AD64AC">
        <w:rPr>
          <w:sz w:val="20"/>
          <w:szCs w:val="20"/>
        </w:rPr>
        <w:t xml:space="preserve">that an observer </w:t>
      </w:r>
      <w:r w:rsidR="007B773A" w:rsidRPr="00AD64AC">
        <w:rPr>
          <w:sz w:val="20"/>
          <w:szCs w:val="20"/>
        </w:rPr>
        <w:t xml:space="preserve">more strongly </w:t>
      </w:r>
      <w:r w:rsidRPr="00AD64AC">
        <w:rPr>
          <w:sz w:val="20"/>
          <w:szCs w:val="20"/>
        </w:rPr>
        <w:t xml:space="preserve">remembers people who </w:t>
      </w:r>
      <w:r w:rsidR="001D041A">
        <w:rPr>
          <w:sz w:val="20"/>
          <w:szCs w:val="20"/>
        </w:rPr>
        <w:t xml:space="preserve">look like them. This includes the </w:t>
      </w:r>
      <w:r w:rsidRPr="00AD64AC">
        <w:rPr>
          <w:sz w:val="20"/>
          <w:szCs w:val="20"/>
        </w:rPr>
        <w:t>“own-race bias” effect (</w:t>
      </w:r>
      <w:proofErr w:type="spellStart"/>
      <w:r w:rsidRPr="00AD64AC">
        <w:rPr>
          <w:sz w:val="20"/>
          <w:szCs w:val="20"/>
        </w:rPr>
        <w:t>Chiroro</w:t>
      </w:r>
      <w:proofErr w:type="spellEnd"/>
      <w:r w:rsidRPr="00AD64AC">
        <w:rPr>
          <w:sz w:val="20"/>
          <w:szCs w:val="20"/>
        </w:rPr>
        <w:t xml:space="preserve"> </w:t>
      </w:r>
      <w:r w:rsidR="00AF4C9E">
        <w:rPr>
          <w:sz w:val="20"/>
          <w:szCs w:val="20"/>
        </w:rPr>
        <w:t>and</w:t>
      </w:r>
      <w:r w:rsidRPr="00AD64AC">
        <w:rPr>
          <w:sz w:val="20"/>
          <w:szCs w:val="20"/>
        </w:rPr>
        <w:t xml:space="preserve"> Valentine, 1995</w:t>
      </w:r>
      <w:r w:rsidR="007B773A" w:rsidRPr="00AD64AC">
        <w:rPr>
          <w:sz w:val="20"/>
          <w:szCs w:val="20"/>
        </w:rPr>
        <w:t xml:space="preserve">) and the </w:t>
      </w:r>
      <w:r w:rsidR="001D041A">
        <w:rPr>
          <w:sz w:val="20"/>
          <w:szCs w:val="20"/>
        </w:rPr>
        <w:t>“own-</w:t>
      </w:r>
      <w:r w:rsidR="007B773A" w:rsidRPr="00AD64AC">
        <w:rPr>
          <w:sz w:val="20"/>
          <w:szCs w:val="20"/>
        </w:rPr>
        <w:t xml:space="preserve">age </w:t>
      </w:r>
      <w:r w:rsidR="001D041A">
        <w:rPr>
          <w:sz w:val="20"/>
          <w:szCs w:val="20"/>
        </w:rPr>
        <w:t>bias”</w:t>
      </w:r>
      <w:r w:rsidRPr="00AD64AC">
        <w:rPr>
          <w:sz w:val="20"/>
          <w:szCs w:val="20"/>
        </w:rPr>
        <w:t xml:space="preserve"> </w:t>
      </w:r>
      <w:r w:rsidR="00F02436" w:rsidRPr="00AD64AC">
        <w:rPr>
          <w:sz w:val="20"/>
          <w:szCs w:val="20"/>
        </w:rPr>
        <w:t>where people remember the faces of people similar in age to themselves better than older or younger faces</w:t>
      </w:r>
      <w:r w:rsidR="00F96645">
        <w:rPr>
          <w:sz w:val="20"/>
          <w:szCs w:val="20"/>
        </w:rPr>
        <w:t xml:space="preserve"> </w:t>
      </w:r>
      <w:r w:rsidR="007B773A" w:rsidRPr="00AD64AC">
        <w:rPr>
          <w:sz w:val="20"/>
          <w:szCs w:val="20"/>
        </w:rPr>
        <w:t>(</w:t>
      </w:r>
      <w:r w:rsidRPr="00AD64AC">
        <w:rPr>
          <w:sz w:val="20"/>
          <w:szCs w:val="20"/>
        </w:rPr>
        <w:t xml:space="preserve">Meissner </w:t>
      </w:r>
      <w:r w:rsidR="00AF4C9E">
        <w:rPr>
          <w:sz w:val="20"/>
          <w:szCs w:val="20"/>
        </w:rPr>
        <w:t>and</w:t>
      </w:r>
      <w:r w:rsidRPr="00AD64AC">
        <w:rPr>
          <w:sz w:val="20"/>
          <w:szCs w:val="20"/>
        </w:rPr>
        <w:t xml:space="preserve"> Brigham, 2001).</w:t>
      </w:r>
    </w:p>
    <w:p w14:paraId="33F4F30F" w14:textId="02BEE86A" w:rsidR="00244031" w:rsidRPr="00244031" w:rsidRDefault="00984584" w:rsidP="00244031">
      <w:pPr>
        <w:pStyle w:val="Heading2"/>
      </w:pPr>
      <w:r>
        <w:t xml:space="preserve">Conflict between subjective </w:t>
      </w:r>
      <w:r w:rsidR="00AF4C9E">
        <w:t>and</w:t>
      </w:r>
      <w:r>
        <w:t xml:space="preserve"> objective memorability</w:t>
      </w:r>
    </w:p>
    <w:p w14:paraId="03A84D74" w14:textId="34B903EE" w:rsidR="00984584" w:rsidRPr="00AD64AC" w:rsidRDefault="00984584" w:rsidP="00AD64AC">
      <w:pPr>
        <w:pStyle w:val="NormalSectionStart"/>
        <w:rPr>
          <w:sz w:val="20"/>
          <w:szCs w:val="20"/>
        </w:rPr>
      </w:pPr>
      <w:r w:rsidRPr="00AD64AC">
        <w:rPr>
          <w:sz w:val="20"/>
          <w:szCs w:val="20"/>
        </w:rPr>
        <w:t>An</w:t>
      </w:r>
      <w:r w:rsidR="00CA173B">
        <w:rPr>
          <w:sz w:val="20"/>
          <w:szCs w:val="20"/>
        </w:rPr>
        <w:t>other</w:t>
      </w:r>
      <w:r w:rsidRPr="00AD64AC">
        <w:rPr>
          <w:sz w:val="20"/>
          <w:szCs w:val="20"/>
        </w:rPr>
        <w:t xml:space="preserve"> interesting finding about memorability that we will look at in this study is the variation between subjective and objective memorability. The Isola et. al (2014) study found that images </w:t>
      </w:r>
      <w:r w:rsidR="00ED2294">
        <w:rPr>
          <w:sz w:val="20"/>
          <w:szCs w:val="20"/>
        </w:rPr>
        <w:t xml:space="preserve">(mostly centered around objects or scenes) </w:t>
      </w:r>
      <w:r w:rsidRPr="00AD64AC">
        <w:rPr>
          <w:sz w:val="20"/>
          <w:szCs w:val="20"/>
        </w:rPr>
        <w:t>that people believe</w:t>
      </w:r>
      <w:r w:rsidR="00ED2294">
        <w:rPr>
          <w:sz w:val="20"/>
          <w:szCs w:val="20"/>
        </w:rPr>
        <w:t>d</w:t>
      </w:r>
      <w:r w:rsidRPr="00AD64AC">
        <w:rPr>
          <w:sz w:val="20"/>
          <w:szCs w:val="20"/>
        </w:rPr>
        <w:t xml:space="preserve"> w</w:t>
      </w:r>
      <w:r w:rsidR="00ED2294">
        <w:rPr>
          <w:sz w:val="20"/>
          <w:szCs w:val="20"/>
        </w:rPr>
        <w:t>ould</w:t>
      </w:r>
      <w:r w:rsidRPr="00AD64AC">
        <w:rPr>
          <w:sz w:val="20"/>
          <w:szCs w:val="20"/>
        </w:rPr>
        <w:t xml:space="preserve"> be the most memorable are often not the actual images that ended up being successfully remembered in the memory tests. This suggested that there </w:t>
      </w:r>
      <w:r w:rsidR="00CA173B">
        <w:rPr>
          <w:sz w:val="20"/>
          <w:szCs w:val="20"/>
        </w:rPr>
        <w:t xml:space="preserve">is </w:t>
      </w:r>
      <w:r w:rsidRPr="00AD64AC">
        <w:rPr>
          <w:sz w:val="20"/>
          <w:szCs w:val="20"/>
        </w:rPr>
        <w:t xml:space="preserve">some misguidedness in the intuition of observers on what makes a photo memorable. </w:t>
      </w:r>
    </w:p>
    <w:p w14:paraId="649E5951" w14:textId="73F35710" w:rsidR="003E4D23" w:rsidRDefault="003E4D23" w:rsidP="003E4D23">
      <w:pPr>
        <w:pStyle w:val="Heading1"/>
      </w:pPr>
      <w:r>
        <w:t>Methods</w:t>
      </w:r>
    </w:p>
    <w:p w14:paraId="49A4E2A7" w14:textId="0273C6C3" w:rsidR="00523568" w:rsidRDefault="00420F7A" w:rsidP="00AF56B0">
      <w:pPr>
        <w:rPr>
          <w:sz w:val="20"/>
          <w:szCs w:val="20"/>
        </w:rPr>
      </w:pPr>
      <w:r w:rsidRPr="00AD64AC">
        <w:rPr>
          <w:sz w:val="20"/>
          <w:szCs w:val="20"/>
        </w:rPr>
        <w:t xml:space="preserve">We correlated the mean attribute ratings of image stimuli with the memorability scores produced </w:t>
      </w:r>
      <w:r w:rsidR="00CA173B">
        <w:rPr>
          <w:sz w:val="20"/>
          <w:szCs w:val="20"/>
        </w:rPr>
        <w:t>when</w:t>
      </w:r>
      <w:r w:rsidRPr="00AD64AC">
        <w:rPr>
          <w:sz w:val="20"/>
          <w:szCs w:val="20"/>
        </w:rPr>
        <w:t xml:space="preserve"> the same images </w:t>
      </w:r>
      <w:r w:rsidR="00CA173B">
        <w:rPr>
          <w:sz w:val="20"/>
          <w:szCs w:val="20"/>
        </w:rPr>
        <w:t>are fed to</w:t>
      </w:r>
      <w:r w:rsidRPr="00AD64AC">
        <w:rPr>
          <w:sz w:val="20"/>
          <w:szCs w:val="20"/>
        </w:rPr>
        <w:t xml:space="preserve"> the ResMem model</w:t>
      </w:r>
      <w:r w:rsidR="00CA173B">
        <w:rPr>
          <w:sz w:val="20"/>
          <w:szCs w:val="20"/>
        </w:rPr>
        <w:t xml:space="preserve"> </w:t>
      </w:r>
      <w:r w:rsidRPr="00AD64AC">
        <w:rPr>
          <w:sz w:val="20"/>
          <w:szCs w:val="20"/>
        </w:rPr>
        <w:t>through two forms of regression: linear and nonlinear (</w:t>
      </w:r>
      <w:proofErr w:type="spellStart"/>
      <w:r w:rsidRPr="00AD64AC">
        <w:rPr>
          <w:sz w:val="20"/>
          <w:szCs w:val="20"/>
        </w:rPr>
        <w:t>xgboost</w:t>
      </w:r>
      <w:proofErr w:type="spellEnd"/>
      <w:r w:rsidRPr="00AD64AC">
        <w:rPr>
          <w:sz w:val="20"/>
          <w:szCs w:val="20"/>
        </w:rPr>
        <w:t xml:space="preserve">). To regularize our data, we generated a correlation matrix of the 34 </w:t>
      </w:r>
      <w:r w:rsidR="00377255">
        <w:rPr>
          <w:sz w:val="20"/>
          <w:szCs w:val="20"/>
        </w:rPr>
        <w:t>attribute</w:t>
      </w:r>
      <w:r w:rsidRPr="00AD64AC">
        <w:rPr>
          <w:sz w:val="20"/>
          <w:szCs w:val="20"/>
        </w:rPr>
        <w:t xml:space="preserve">s against each other to see if any pair of </w:t>
      </w:r>
      <w:r w:rsidR="00377255">
        <w:rPr>
          <w:sz w:val="20"/>
          <w:szCs w:val="20"/>
        </w:rPr>
        <w:t>attribute</w:t>
      </w:r>
      <w:r w:rsidRPr="00AD64AC">
        <w:rPr>
          <w:sz w:val="20"/>
          <w:szCs w:val="20"/>
        </w:rPr>
        <w:t>s was highly correlated</w:t>
      </w:r>
      <w:r w:rsidR="00947CC8" w:rsidRPr="00AD64AC">
        <w:rPr>
          <w:sz w:val="20"/>
          <w:szCs w:val="20"/>
        </w:rPr>
        <w:t xml:space="preserve"> (Figure 1)</w:t>
      </w:r>
      <w:r w:rsidRPr="00AD64AC">
        <w:rPr>
          <w:sz w:val="20"/>
          <w:szCs w:val="20"/>
        </w:rPr>
        <w:t xml:space="preserve">. </w:t>
      </w:r>
      <w:r w:rsidR="00947CC8" w:rsidRPr="00AD64AC">
        <w:rPr>
          <w:sz w:val="20"/>
          <w:szCs w:val="20"/>
        </w:rPr>
        <w:t xml:space="preserve">This would prevent </w:t>
      </w:r>
      <w:r w:rsidR="00B902BB">
        <w:rPr>
          <w:sz w:val="20"/>
          <w:szCs w:val="20"/>
        </w:rPr>
        <w:t>an attribute from causing a drastic increase in the p-value (</w:t>
      </w:r>
      <w:r w:rsidR="0069363C">
        <w:rPr>
          <w:sz w:val="20"/>
          <w:szCs w:val="20"/>
        </w:rPr>
        <w:t>and therefore reducing</w:t>
      </w:r>
      <w:r w:rsidR="00B902BB">
        <w:rPr>
          <w:sz w:val="20"/>
          <w:szCs w:val="20"/>
        </w:rPr>
        <w:t xml:space="preserve"> the significance level) of a highly correlated attribute</w:t>
      </w:r>
      <w:r w:rsidR="00950DC7">
        <w:rPr>
          <w:sz w:val="20"/>
          <w:szCs w:val="20"/>
        </w:rPr>
        <w:t xml:space="preserve">, which would </w:t>
      </w:r>
      <w:r w:rsidR="00950DC7" w:rsidRPr="00AD64AC">
        <w:rPr>
          <w:sz w:val="20"/>
          <w:szCs w:val="20"/>
        </w:rPr>
        <w:t xml:space="preserve">make it difficult to reliably estimate their individual regression coefficients. </w:t>
      </w:r>
    </w:p>
    <w:p w14:paraId="11122A08" w14:textId="77777777" w:rsidR="00162F6A" w:rsidRPr="00AD64AC" w:rsidRDefault="00162F6A" w:rsidP="00AD64AC">
      <w:pPr>
        <w:rPr>
          <w:sz w:val="20"/>
          <w:szCs w:val="20"/>
        </w:rPr>
      </w:pPr>
    </w:p>
    <w:p w14:paraId="22B18D2E" w14:textId="1081D550" w:rsidR="00E02EA2" w:rsidRPr="00AD64AC" w:rsidRDefault="00947CC8" w:rsidP="00947CC8">
      <w:pPr>
        <w:rPr>
          <w:sz w:val="20"/>
          <w:szCs w:val="20"/>
        </w:rPr>
      </w:pPr>
      <w:r>
        <w:rPr>
          <w:rFonts w:eastAsia="Times"/>
          <w:noProof/>
          <w:sz w:val="20"/>
          <w:szCs w:val="20"/>
          <w:lang w:eastAsia="en-US"/>
        </w:rPr>
        <w:drawing>
          <wp:inline distT="0" distB="0" distL="0" distR="0" wp14:anchorId="381B6C47" wp14:editId="60B63077">
            <wp:extent cx="2103120" cy="2235105"/>
            <wp:effectExtent l="0" t="0" r="5080" b="635"/>
            <wp:docPr id="2" name="Picture 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811" cy="224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FB8C" w14:textId="77777777" w:rsidR="00E02EA2" w:rsidRDefault="00E02EA2" w:rsidP="00947CC8">
      <w:pPr>
        <w:rPr>
          <w:sz w:val="20"/>
          <w:szCs w:val="20"/>
        </w:rPr>
      </w:pPr>
    </w:p>
    <w:p w14:paraId="6143CA67" w14:textId="486E41FC" w:rsidR="0010165B" w:rsidRPr="004115AE" w:rsidRDefault="00947CC8" w:rsidP="00947CC8">
      <w:pPr>
        <w:rPr>
          <w:sz w:val="20"/>
          <w:szCs w:val="20"/>
        </w:rPr>
      </w:pPr>
      <w:r w:rsidRPr="00AD64AC">
        <w:rPr>
          <w:sz w:val="20"/>
          <w:szCs w:val="20"/>
        </w:rPr>
        <w:t xml:space="preserve">Figure 1: Correlation Matrix of </w:t>
      </w:r>
      <w:r w:rsidR="00A83BE9">
        <w:rPr>
          <w:sz w:val="20"/>
          <w:szCs w:val="20"/>
        </w:rPr>
        <w:t xml:space="preserve">the </w:t>
      </w:r>
      <w:r w:rsidRPr="00AD64AC">
        <w:rPr>
          <w:sz w:val="20"/>
          <w:szCs w:val="20"/>
        </w:rPr>
        <w:t xml:space="preserve">34 </w:t>
      </w:r>
      <w:r w:rsidR="00377255" w:rsidRPr="00AD64AC">
        <w:rPr>
          <w:sz w:val="20"/>
          <w:szCs w:val="20"/>
        </w:rPr>
        <w:t>attribute</w:t>
      </w:r>
      <w:r w:rsidRPr="00AD64AC">
        <w:rPr>
          <w:sz w:val="20"/>
          <w:szCs w:val="20"/>
        </w:rPr>
        <w:t>s</w:t>
      </w:r>
      <w:r w:rsidR="00A83BE9">
        <w:rPr>
          <w:sz w:val="20"/>
          <w:szCs w:val="20"/>
        </w:rPr>
        <w:t xml:space="preserve"> in OMI. </w:t>
      </w:r>
    </w:p>
    <w:p w14:paraId="488329A8" w14:textId="05C6FD64" w:rsidR="0010165B" w:rsidRDefault="0010165B" w:rsidP="00947CC8">
      <w:r w:rsidRPr="001B4BF1">
        <w:rPr>
          <w:sz w:val="20"/>
          <w:szCs w:val="20"/>
        </w:rPr>
        <w:lastRenderedPageBreak/>
        <w:t xml:space="preserve">The correlation of </w:t>
      </w:r>
      <w:r w:rsidR="00377255">
        <w:rPr>
          <w:sz w:val="20"/>
          <w:szCs w:val="20"/>
        </w:rPr>
        <w:t>each</w:t>
      </w:r>
      <w:r w:rsidRPr="001B4BF1">
        <w:rPr>
          <w:sz w:val="20"/>
          <w:szCs w:val="20"/>
        </w:rPr>
        <w:t xml:space="preserve"> </w:t>
      </w:r>
      <w:r w:rsidR="00377255">
        <w:rPr>
          <w:sz w:val="20"/>
          <w:szCs w:val="20"/>
        </w:rPr>
        <w:t>attribute</w:t>
      </w:r>
      <w:r w:rsidRPr="001B4BF1">
        <w:rPr>
          <w:sz w:val="20"/>
          <w:szCs w:val="20"/>
        </w:rPr>
        <w:t xml:space="preserve"> with itself was 1 (represented by the dark red squares along the diagonal). We found the </w:t>
      </w:r>
      <w:r w:rsidR="00377255">
        <w:rPr>
          <w:sz w:val="20"/>
          <w:szCs w:val="20"/>
        </w:rPr>
        <w:t>attribute</w:t>
      </w:r>
      <w:r w:rsidRPr="001B4BF1">
        <w:rPr>
          <w:sz w:val="20"/>
          <w:szCs w:val="20"/>
        </w:rPr>
        <w:t xml:space="preserve"> columns that had a correlation of 0.9 </w:t>
      </w:r>
      <w:r w:rsidR="00952300">
        <w:rPr>
          <w:sz w:val="20"/>
          <w:szCs w:val="20"/>
        </w:rPr>
        <w:t xml:space="preserve">or greater </w:t>
      </w:r>
      <w:r w:rsidRPr="001B4BF1">
        <w:rPr>
          <w:sz w:val="20"/>
          <w:szCs w:val="20"/>
        </w:rPr>
        <w:t xml:space="preserve">with a different </w:t>
      </w:r>
      <w:r w:rsidR="00377255">
        <w:rPr>
          <w:sz w:val="20"/>
          <w:szCs w:val="20"/>
        </w:rPr>
        <w:t>attribute</w:t>
      </w:r>
      <w:r w:rsidRPr="001B4BF1">
        <w:rPr>
          <w:sz w:val="20"/>
          <w:szCs w:val="20"/>
        </w:rPr>
        <w:t xml:space="preserve">, and </w:t>
      </w:r>
      <w:r w:rsidR="00952300">
        <w:rPr>
          <w:sz w:val="20"/>
          <w:szCs w:val="20"/>
        </w:rPr>
        <w:t xml:space="preserve">we </w:t>
      </w:r>
      <w:r w:rsidRPr="001B4BF1">
        <w:rPr>
          <w:sz w:val="20"/>
          <w:szCs w:val="20"/>
        </w:rPr>
        <w:t xml:space="preserve">dropped </w:t>
      </w:r>
      <w:r w:rsidR="00952300">
        <w:rPr>
          <w:sz w:val="20"/>
          <w:szCs w:val="20"/>
        </w:rPr>
        <w:t xml:space="preserve">those </w:t>
      </w:r>
      <w:r w:rsidR="00377255">
        <w:rPr>
          <w:sz w:val="20"/>
          <w:szCs w:val="20"/>
        </w:rPr>
        <w:t>attribute</w:t>
      </w:r>
      <w:r w:rsidR="00952300">
        <w:rPr>
          <w:sz w:val="20"/>
          <w:szCs w:val="20"/>
        </w:rPr>
        <w:t>s</w:t>
      </w:r>
      <w:r w:rsidRPr="001B4BF1">
        <w:rPr>
          <w:sz w:val="20"/>
          <w:szCs w:val="20"/>
        </w:rPr>
        <w:t xml:space="preserve">. </w:t>
      </w:r>
      <w:r w:rsidR="00952300">
        <w:rPr>
          <w:sz w:val="20"/>
          <w:szCs w:val="20"/>
        </w:rPr>
        <w:t>With</w:t>
      </w:r>
      <w:r w:rsidRPr="001B4BF1">
        <w:rPr>
          <w:sz w:val="20"/>
          <w:szCs w:val="20"/>
        </w:rPr>
        <w:t xml:space="preserve"> this process, we dropped 3 </w:t>
      </w:r>
      <w:r w:rsidR="00377255">
        <w:rPr>
          <w:sz w:val="20"/>
          <w:szCs w:val="20"/>
        </w:rPr>
        <w:t>attributes</w:t>
      </w:r>
      <w:r w:rsidRPr="001B4BF1">
        <w:rPr>
          <w:sz w:val="20"/>
          <w:szCs w:val="20"/>
        </w:rPr>
        <w:t>: “outgoing,” “native,” and “white.” “Outgoing” had a correlation of 0.93 with “happy,” while “islander” had a correlation of 0.92 with “native</w:t>
      </w:r>
      <w:r w:rsidR="00CA173B">
        <w:rPr>
          <w:sz w:val="20"/>
          <w:szCs w:val="20"/>
        </w:rPr>
        <w:t>”</w:t>
      </w:r>
      <w:r w:rsidRPr="001B4BF1">
        <w:rPr>
          <w:sz w:val="20"/>
          <w:szCs w:val="20"/>
        </w:rPr>
        <w:t xml:space="preserve"> and -0.9 with “white.” Therefore, we removed the </w:t>
      </w:r>
      <w:r w:rsidR="00377255">
        <w:rPr>
          <w:sz w:val="20"/>
          <w:szCs w:val="20"/>
        </w:rPr>
        <w:t>attribute</w:t>
      </w:r>
      <w:r w:rsidRPr="001B4BF1">
        <w:rPr>
          <w:sz w:val="20"/>
          <w:szCs w:val="20"/>
        </w:rPr>
        <w:t xml:space="preserve">s “outgoing,” “native,” and “islander” before performing regression on the 34 </w:t>
      </w:r>
      <w:r w:rsidR="00377255">
        <w:rPr>
          <w:sz w:val="20"/>
          <w:szCs w:val="20"/>
        </w:rPr>
        <w:t>attribute</w:t>
      </w:r>
      <w:r w:rsidRPr="001B4BF1">
        <w:rPr>
          <w:sz w:val="20"/>
          <w:szCs w:val="20"/>
        </w:rPr>
        <w:t>s</w:t>
      </w:r>
      <w:r w:rsidR="00CA173B">
        <w:rPr>
          <w:sz w:val="20"/>
          <w:szCs w:val="20"/>
        </w:rPr>
        <w:t xml:space="preserve"> to make our results more reliable.</w:t>
      </w:r>
    </w:p>
    <w:p w14:paraId="60CF9321" w14:textId="5F4BFB49" w:rsidR="00A90A7B" w:rsidRDefault="006A2C87" w:rsidP="00AD64AC">
      <w:pPr>
        <w:pStyle w:val="NormalSectionStart"/>
        <w:ind w:firstLine="200"/>
        <w:rPr>
          <w:sz w:val="20"/>
          <w:szCs w:val="20"/>
        </w:rPr>
      </w:pPr>
      <w:r w:rsidRPr="00AD64AC">
        <w:rPr>
          <w:sz w:val="20"/>
          <w:szCs w:val="20"/>
        </w:rPr>
        <w:t>We standardized the mean attribute ratings as z-scores</w:t>
      </w:r>
      <w:r w:rsidR="00D50673">
        <w:rPr>
          <w:sz w:val="20"/>
          <w:szCs w:val="20"/>
        </w:rPr>
        <w:t xml:space="preserve"> approximately</w:t>
      </w:r>
      <w:r w:rsidRPr="00AD64AC">
        <w:rPr>
          <w:sz w:val="20"/>
          <w:szCs w:val="20"/>
        </w:rPr>
        <w:t xml:space="preserve"> between 0 and 1, to eliminate the potential confounding factor in which a</w:t>
      </w:r>
      <w:r w:rsidR="00377255">
        <w:rPr>
          <w:sz w:val="20"/>
          <w:szCs w:val="20"/>
        </w:rPr>
        <w:t>n attribute</w:t>
      </w:r>
      <w:r w:rsidRPr="00AD64AC">
        <w:rPr>
          <w:sz w:val="20"/>
          <w:szCs w:val="20"/>
        </w:rPr>
        <w:t xml:space="preserve"> would have a greater coefficient after regression merely because it took on higher values. </w:t>
      </w:r>
      <w:r w:rsidR="00A90A7B">
        <w:rPr>
          <w:sz w:val="20"/>
          <w:szCs w:val="20"/>
        </w:rPr>
        <w:t xml:space="preserve">Note that the memorability scores outputted by ResMem for all 1004 </w:t>
      </w:r>
      <w:r w:rsidR="006D0E32">
        <w:rPr>
          <w:sz w:val="20"/>
          <w:szCs w:val="20"/>
        </w:rPr>
        <w:t xml:space="preserve">face </w:t>
      </w:r>
      <w:r w:rsidR="00A90A7B">
        <w:rPr>
          <w:sz w:val="20"/>
          <w:szCs w:val="20"/>
        </w:rPr>
        <w:t>images were all relatively high</w:t>
      </w:r>
      <w:r w:rsidR="00517502">
        <w:rPr>
          <w:sz w:val="20"/>
          <w:szCs w:val="20"/>
        </w:rPr>
        <w:t xml:space="preserve">: </w:t>
      </w:r>
      <w:r w:rsidR="00A90A7B">
        <w:rPr>
          <w:sz w:val="20"/>
          <w:szCs w:val="20"/>
        </w:rPr>
        <w:t xml:space="preserve">greater than 0.7 (out of 1). </w:t>
      </w:r>
    </w:p>
    <w:p w14:paraId="64425DFA" w14:textId="1FEAE93A" w:rsidR="006F31F6" w:rsidRDefault="00A90A7B" w:rsidP="006F31F6">
      <w:pPr>
        <w:pStyle w:val="NormalSectionStart"/>
        <w:ind w:firstLine="200"/>
        <w:rPr>
          <w:sz w:val="20"/>
          <w:szCs w:val="20"/>
        </w:rPr>
      </w:pPr>
      <w:r>
        <w:rPr>
          <w:sz w:val="20"/>
          <w:szCs w:val="20"/>
        </w:rPr>
        <w:t>We</w:t>
      </w:r>
      <w:r w:rsidR="006A2C87" w:rsidRPr="00AD64AC">
        <w:rPr>
          <w:sz w:val="20"/>
          <w:szCs w:val="20"/>
        </w:rPr>
        <w:t xml:space="preserve"> performed </w:t>
      </w:r>
      <w:r w:rsidR="00F11510" w:rsidRPr="00AD64AC">
        <w:rPr>
          <w:sz w:val="20"/>
          <w:szCs w:val="20"/>
        </w:rPr>
        <w:t>linear regression and then nonlinear regression (</w:t>
      </w:r>
      <w:proofErr w:type="spellStart"/>
      <w:r w:rsidR="000B4CE6" w:rsidRPr="00AD64AC">
        <w:rPr>
          <w:sz w:val="20"/>
          <w:szCs w:val="20"/>
        </w:rPr>
        <w:t>XGB</w:t>
      </w:r>
      <w:r w:rsidR="00F11510" w:rsidRPr="00AD64AC">
        <w:rPr>
          <w:sz w:val="20"/>
          <w:szCs w:val="20"/>
        </w:rPr>
        <w:t>oost</w:t>
      </w:r>
      <w:proofErr w:type="spellEnd"/>
      <w:r w:rsidR="00F11510" w:rsidRPr="00AD64AC">
        <w:rPr>
          <w:sz w:val="20"/>
          <w:szCs w:val="20"/>
        </w:rPr>
        <w:t xml:space="preserve">) </w:t>
      </w:r>
      <w:r w:rsidR="00F02436" w:rsidRPr="00AD64AC">
        <w:rPr>
          <w:sz w:val="20"/>
          <w:szCs w:val="20"/>
        </w:rPr>
        <w:t>o</w:t>
      </w:r>
      <w:r w:rsidR="006A2C87" w:rsidRPr="00AD64AC">
        <w:rPr>
          <w:sz w:val="20"/>
          <w:szCs w:val="20"/>
        </w:rPr>
        <w:t xml:space="preserve">n </w:t>
      </w:r>
      <w:r w:rsidR="00F02436" w:rsidRPr="00AD64AC">
        <w:rPr>
          <w:sz w:val="20"/>
          <w:szCs w:val="20"/>
        </w:rPr>
        <w:t xml:space="preserve">the remaining 31 </w:t>
      </w:r>
      <w:r w:rsidR="00F11510" w:rsidRPr="00AD64AC">
        <w:rPr>
          <w:sz w:val="20"/>
          <w:szCs w:val="20"/>
        </w:rPr>
        <w:t>mean attribute ratings of</w:t>
      </w:r>
      <w:r>
        <w:rPr>
          <w:sz w:val="20"/>
          <w:szCs w:val="20"/>
        </w:rPr>
        <w:t xml:space="preserve"> the 1004</w:t>
      </w:r>
      <w:r w:rsidR="00F11510" w:rsidRPr="00AD64AC">
        <w:rPr>
          <w:sz w:val="20"/>
          <w:szCs w:val="20"/>
        </w:rPr>
        <w:t xml:space="preserve"> image stimuli </w:t>
      </w:r>
      <w:r w:rsidR="00131C08">
        <w:rPr>
          <w:sz w:val="20"/>
          <w:szCs w:val="20"/>
        </w:rPr>
        <w:t>vs.</w:t>
      </w:r>
      <w:r w:rsidR="00F11510" w:rsidRPr="00AD64AC">
        <w:rPr>
          <w:sz w:val="20"/>
          <w:szCs w:val="20"/>
        </w:rPr>
        <w:t xml:space="preserve"> the memorability scores produced by </w:t>
      </w:r>
      <w:r>
        <w:rPr>
          <w:sz w:val="20"/>
          <w:szCs w:val="20"/>
        </w:rPr>
        <w:t xml:space="preserve">the same images </w:t>
      </w:r>
      <w:r w:rsidR="00F11510" w:rsidRPr="00AD64AC">
        <w:rPr>
          <w:sz w:val="20"/>
          <w:szCs w:val="20"/>
        </w:rPr>
        <w:t>wh</w:t>
      </w:r>
      <w:r>
        <w:rPr>
          <w:sz w:val="20"/>
          <w:szCs w:val="20"/>
        </w:rPr>
        <w:t>en they were</w:t>
      </w:r>
      <w:r w:rsidR="00F11510" w:rsidRPr="00AD64AC">
        <w:rPr>
          <w:sz w:val="20"/>
          <w:szCs w:val="20"/>
        </w:rPr>
        <w:t xml:space="preserve"> fed to the ResMem model.</w:t>
      </w:r>
      <w:r w:rsidR="00420F7A" w:rsidRPr="00AD64AC">
        <w:rPr>
          <w:sz w:val="20"/>
          <w:szCs w:val="20"/>
        </w:rPr>
        <w:t xml:space="preserve"> </w:t>
      </w:r>
      <w:proofErr w:type="spellStart"/>
      <w:r w:rsidR="000B4CE6" w:rsidRPr="00AD64AC">
        <w:rPr>
          <w:sz w:val="20"/>
          <w:szCs w:val="20"/>
        </w:rPr>
        <w:t>XGBoost</w:t>
      </w:r>
      <w:proofErr w:type="spellEnd"/>
      <w:r w:rsidR="000B4CE6" w:rsidRPr="00AD64AC">
        <w:rPr>
          <w:sz w:val="20"/>
          <w:szCs w:val="20"/>
        </w:rPr>
        <w:t xml:space="preserve"> stands for “Extreme Gradient Boosting,” and it is a </w:t>
      </w:r>
      <w:r w:rsidR="00A13A4D">
        <w:rPr>
          <w:sz w:val="20"/>
          <w:szCs w:val="20"/>
        </w:rPr>
        <w:t>regularized</w:t>
      </w:r>
      <w:r w:rsidR="000B4CE6" w:rsidRPr="00AD64AC">
        <w:rPr>
          <w:sz w:val="20"/>
          <w:szCs w:val="20"/>
        </w:rPr>
        <w:t xml:space="preserve"> regression model that minimizes the squared error loss function and builds successive trees that will minimize weakness (residual errors) in the previous tree. </w:t>
      </w:r>
      <w:r w:rsidR="004D59FC">
        <w:rPr>
          <w:sz w:val="20"/>
          <w:szCs w:val="20"/>
        </w:rPr>
        <w:t xml:space="preserve">Following the </w:t>
      </w:r>
      <w:r w:rsidR="0033773C">
        <w:rPr>
          <w:sz w:val="20"/>
          <w:szCs w:val="20"/>
        </w:rPr>
        <w:t xml:space="preserve">application </w:t>
      </w:r>
      <w:r w:rsidR="004D59FC">
        <w:rPr>
          <w:sz w:val="20"/>
          <w:szCs w:val="20"/>
        </w:rPr>
        <w:t>of these algorithms</w:t>
      </w:r>
      <w:r w:rsidR="0033773C">
        <w:rPr>
          <w:sz w:val="20"/>
          <w:szCs w:val="20"/>
        </w:rPr>
        <w:t xml:space="preserve"> to the dataset</w:t>
      </w:r>
      <w:r w:rsidR="004D59FC">
        <w:rPr>
          <w:sz w:val="20"/>
          <w:szCs w:val="20"/>
        </w:rPr>
        <w:t xml:space="preserve">, we look at the top contributing </w:t>
      </w:r>
      <w:r w:rsidR="00377255">
        <w:rPr>
          <w:sz w:val="20"/>
          <w:szCs w:val="20"/>
        </w:rPr>
        <w:t>attribute</w:t>
      </w:r>
      <w:r w:rsidR="004D59FC">
        <w:rPr>
          <w:sz w:val="20"/>
          <w:szCs w:val="20"/>
        </w:rPr>
        <w:t xml:space="preserve">s to the ResMem memorability score, and the correlation of the score with individual </w:t>
      </w:r>
      <w:r w:rsidR="00377255">
        <w:rPr>
          <w:sz w:val="20"/>
          <w:szCs w:val="20"/>
        </w:rPr>
        <w:t>attribute</w:t>
      </w:r>
      <w:r w:rsidR="004D59FC">
        <w:rPr>
          <w:sz w:val="20"/>
          <w:szCs w:val="20"/>
        </w:rPr>
        <w:t xml:space="preserve">s of interest (as mentioned in the Background section), which included trustworthiness, attractiveness, typicality, and the own-race/own-age bias (which we </w:t>
      </w:r>
      <w:r w:rsidR="00A13A4D">
        <w:rPr>
          <w:sz w:val="20"/>
          <w:szCs w:val="20"/>
        </w:rPr>
        <w:t>represented</w:t>
      </w:r>
      <w:r w:rsidR="004D59FC">
        <w:rPr>
          <w:sz w:val="20"/>
          <w:szCs w:val="20"/>
        </w:rPr>
        <w:t xml:space="preserve"> with </w:t>
      </w:r>
      <w:r w:rsidR="00A13A4D">
        <w:rPr>
          <w:sz w:val="20"/>
          <w:szCs w:val="20"/>
        </w:rPr>
        <w:t>OMI’s</w:t>
      </w:r>
      <w:r w:rsidR="004D59FC">
        <w:rPr>
          <w:sz w:val="20"/>
          <w:szCs w:val="20"/>
        </w:rPr>
        <w:t xml:space="preserve"> “looks-like-you” rating). </w:t>
      </w:r>
      <w:r w:rsidR="006F31F6">
        <w:rPr>
          <w:sz w:val="20"/>
          <w:szCs w:val="20"/>
        </w:rPr>
        <w:t xml:space="preserve">We also </w:t>
      </w:r>
      <w:r w:rsidR="00676431">
        <w:rPr>
          <w:sz w:val="20"/>
          <w:szCs w:val="20"/>
        </w:rPr>
        <w:t>compare the ResMem memorability scores with the subjective mean “memorable” ratings on the 1004 images</w:t>
      </w:r>
      <w:r w:rsidR="004E0752">
        <w:rPr>
          <w:sz w:val="20"/>
          <w:szCs w:val="20"/>
        </w:rPr>
        <w:t xml:space="preserve"> </w:t>
      </w:r>
      <w:r w:rsidR="00676431">
        <w:rPr>
          <w:sz w:val="20"/>
          <w:szCs w:val="20"/>
        </w:rPr>
        <w:t xml:space="preserve">to see what insights it could reveal and how it compared </w:t>
      </w:r>
      <w:r w:rsidR="004E0752">
        <w:rPr>
          <w:sz w:val="20"/>
          <w:szCs w:val="20"/>
        </w:rPr>
        <w:t>with</w:t>
      </w:r>
      <w:r w:rsidR="00676431">
        <w:rPr>
          <w:sz w:val="20"/>
          <w:szCs w:val="20"/>
        </w:rPr>
        <w:t xml:space="preserve"> the </w:t>
      </w:r>
      <w:r w:rsidR="004E0752">
        <w:rPr>
          <w:sz w:val="20"/>
          <w:szCs w:val="20"/>
        </w:rPr>
        <w:t>finding</w:t>
      </w:r>
      <w:r w:rsidR="00676431">
        <w:rPr>
          <w:sz w:val="20"/>
          <w:szCs w:val="20"/>
        </w:rPr>
        <w:t xml:space="preserve"> from the Isola (2014) study</w:t>
      </w:r>
      <w:r w:rsidR="004E0752">
        <w:rPr>
          <w:sz w:val="20"/>
          <w:szCs w:val="20"/>
        </w:rPr>
        <w:t xml:space="preserve"> that subjective memorable ratings differ from true</w:t>
      </w:r>
      <w:r w:rsidR="006D0E32">
        <w:rPr>
          <w:sz w:val="20"/>
          <w:szCs w:val="20"/>
        </w:rPr>
        <w:t xml:space="preserve">, </w:t>
      </w:r>
      <w:r w:rsidR="004E0752">
        <w:rPr>
          <w:sz w:val="20"/>
          <w:szCs w:val="20"/>
        </w:rPr>
        <w:t>experimenta</w:t>
      </w:r>
      <w:r w:rsidR="00E23032">
        <w:rPr>
          <w:sz w:val="20"/>
          <w:szCs w:val="20"/>
        </w:rPr>
        <w:t xml:space="preserve">l measures of </w:t>
      </w:r>
      <w:r w:rsidR="004E0752">
        <w:rPr>
          <w:sz w:val="20"/>
          <w:szCs w:val="20"/>
        </w:rPr>
        <w:t>memorability</w:t>
      </w:r>
      <w:r w:rsidR="00E23032">
        <w:rPr>
          <w:sz w:val="20"/>
          <w:szCs w:val="20"/>
        </w:rPr>
        <w:t xml:space="preserve"> (hit rates)</w:t>
      </w:r>
      <w:r w:rsidR="004E0752">
        <w:rPr>
          <w:sz w:val="20"/>
          <w:szCs w:val="20"/>
        </w:rPr>
        <w:t xml:space="preserve">. In this case, </w:t>
      </w:r>
      <w:proofErr w:type="spellStart"/>
      <w:r w:rsidR="004E0752">
        <w:rPr>
          <w:sz w:val="20"/>
          <w:szCs w:val="20"/>
        </w:rPr>
        <w:t>ResMem’s</w:t>
      </w:r>
      <w:proofErr w:type="spellEnd"/>
      <w:r w:rsidR="004E0752">
        <w:rPr>
          <w:sz w:val="20"/>
          <w:szCs w:val="20"/>
        </w:rPr>
        <w:t xml:space="preserve"> predicted memorability scores on the face images </w:t>
      </w:r>
      <w:r w:rsidR="00A13A4D">
        <w:rPr>
          <w:sz w:val="20"/>
          <w:szCs w:val="20"/>
        </w:rPr>
        <w:t>act as a simulated proxy for</w:t>
      </w:r>
      <w:r w:rsidR="004E0752">
        <w:rPr>
          <w:sz w:val="20"/>
          <w:szCs w:val="20"/>
        </w:rPr>
        <w:t xml:space="preserve"> the</w:t>
      </w:r>
      <w:r w:rsidR="00A9003C">
        <w:rPr>
          <w:sz w:val="20"/>
          <w:szCs w:val="20"/>
        </w:rPr>
        <w:t xml:space="preserve"> </w:t>
      </w:r>
      <w:r w:rsidR="004E0752">
        <w:rPr>
          <w:sz w:val="20"/>
          <w:szCs w:val="20"/>
        </w:rPr>
        <w:t>“true” memorability scores</w:t>
      </w:r>
      <w:r w:rsidR="00A9003C">
        <w:rPr>
          <w:sz w:val="20"/>
          <w:szCs w:val="20"/>
        </w:rPr>
        <w:t xml:space="preserve"> of the images. </w:t>
      </w:r>
    </w:p>
    <w:p w14:paraId="47025FBF" w14:textId="460FF5FD" w:rsidR="00131C08" w:rsidRPr="00131C08" w:rsidRDefault="006F31F6">
      <w:pPr>
        <w:pStyle w:val="NormalSectionStart"/>
        <w:ind w:firstLine="200"/>
        <w:rPr>
          <w:sz w:val="20"/>
          <w:szCs w:val="20"/>
        </w:rPr>
      </w:pPr>
      <w:r>
        <w:rPr>
          <w:sz w:val="20"/>
          <w:szCs w:val="20"/>
        </w:rPr>
        <w:t>Lastly, we examined how</w:t>
      </w:r>
      <w:r w:rsidR="00676431">
        <w:rPr>
          <w:sz w:val="20"/>
          <w:szCs w:val="20"/>
        </w:rPr>
        <w:t xml:space="preserve"> </w:t>
      </w:r>
      <w:r w:rsidR="00987686">
        <w:rPr>
          <w:sz w:val="20"/>
          <w:szCs w:val="20"/>
        </w:rPr>
        <w:t xml:space="preserve">the </w:t>
      </w:r>
      <w:r w:rsidR="00131C08" w:rsidRPr="00AD64AC">
        <w:rPr>
          <w:sz w:val="20"/>
          <w:szCs w:val="20"/>
        </w:rPr>
        <w:t xml:space="preserve">subjective </w:t>
      </w:r>
      <w:r w:rsidR="00987686">
        <w:rPr>
          <w:sz w:val="20"/>
          <w:szCs w:val="20"/>
        </w:rPr>
        <w:t xml:space="preserve">‘memorable’ </w:t>
      </w:r>
      <w:r w:rsidR="00131C08" w:rsidRPr="00AD64AC">
        <w:rPr>
          <w:sz w:val="20"/>
          <w:szCs w:val="20"/>
        </w:rPr>
        <w:t xml:space="preserve">score </w:t>
      </w:r>
      <w:r w:rsidR="00676431">
        <w:rPr>
          <w:sz w:val="20"/>
          <w:szCs w:val="20"/>
        </w:rPr>
        <w:t xml:space="preserve">correlated to the 30+ </w:t>
      </w:r>
      <w:r>
        <w:rPr>
          <w:sz w:val="20"/>
          <w:szCs w:val="20"/>
        </w:rPr>
        <w:t xml:space="preserve">mean </w:t>
      </w:r>
      <w:r w:rsidR="00377255">
        <w:rPr>
          <w:sz w:val="20"/>
          <w:szCs w:val="20"/>
        </w:rPr>
        <w:t xml:space="preserve">attribute </w:t>
      </w:r>
      <w:r>
        <w:rPr>
          <w:sz w:val="20"/>
          <w:szCs w:val="20"/>
        </w:rPr>
        <w:t>ratings</w:t>
      </w:r>
      <w:r w:rsidR="00676431">
        <w:rPr>
          <w:sz w:val="20"/>
          <w:szCs w:val="20"/>
        </w:rPr>
        <w:t>,</w:t>
      </w:r>
      <w:r>
        <w:rPr>
          <w:sz w:val="20"/>
          <w:szCs w:val="20"/>
        </w:rPr>
        <w:t xml:space="preserve"> using</w:t>
      </w:r>
      <w:r w:rsidR="00131C08" w:rsidRPr="00AD64AC">
        <w:rPr>
          <w:sz w:val="20"/>
          <w:szCs w:val="20"/>
        </w:rPr>
        <w:t xml:space="preserve"> the same methods</w:t>
      </w:r>
      <w:r w:rsidR="00131C08">
        <w:rPr>
          <w:sz w:val="20"/>
          <w:szCs w:val="20"/>
        </w:rPr>
        <w:t xml:space="preserve"> of linear regression and </w:t>
      </w:r>
      <w:proofErr w:type="spellStart"/>
      <w:r w:rsidR="00952300">
        <w:rPr>
          <w:sz w:val="20"/>
          <w:szCs w:val="20"/>
        </w:rPr>
        <w:t>XGBoost</w:t>
      </w:r>
      <w:proofErr w:type="spellEnd"/>
      <w:r>
        <w:rPr>
          <w:sz w:val="20"/>
          <w:szCs w:val="20"/>
        </w:rPr>
        <w:t xml:space="preserve"> </w:t>
      </w:r>
      <w:r w:rsidR="00952300">
        <w:rPr>
          <w:sz w:val="20"/>
          <w:szCs w:val="20"/>
        </w:rPr>
        <w:t xml:space="preserve">that </w:t>
      </w:r>
      <w:r>
        <w:rPr>
          <w:sz w:val="20"/>
          <w:szCs w:val="20"/>
        </w:rPr>
        <w:t xml:space="preserve">we </w:t>
      </w:r>
      <w:r w:rsidR="00952300">
        <w:rPr>
          <w:sz w:val="20"/>
          <w:szCs w:val="20"/>
        </w:rPr>
        <w:t xml:space="preserve">had </w:t>
      </w:r>
      <w:r>
        <w:rPr>
          <w:sz w:val="20"/>
          <w:szCs w:val="20"/>
        </w:rPr>
        <w:t xml:space="preserve">utilized </w:t>
      </w:r>
      <w:r w:rsidR="00676431">
        <w:rPr>
          <w:sz w:val="20"/>
          <w:szCs w:val="20"/>
        </w:rPr>
        <w:t xml:space="preserve">to compare the </w:t>
      </w:r>
      <w:r>
        <w:rPr>
          <w:sz w:val="20"/>
          <w:szCs w:val="20"/>
        </w:rPr>
        <w:t xml:space="preserve">mean </w:t>
      </w:r>
      <w:r w:rsidR="00377255">
        <w:rPr>
          <w:sz w:val="20"/>
          <w:szCs w:val="20"/>
        </w:rPr>
        <w:t>attribute</w:t>
      </w:r>
      <w:r>
        <w:rPr>
          <w:sz w:val="20"/>
          <w:szCs w:val="20"/>
        </w:rPr>
        <w:t xml:space="preserve"> ratings </w:t>
      </w:r>
      <w:r w:rsidR="00676431">
        <w:rPr>
          <w:sz w:val="20"/>
          <w:szCs w:val="20"/>
        </w:rPr>
        <w:t xml:space="preserve">against the ResMem memorability scores. This last </w:t>
      </w:r>
      <w:r>
        <w:rPr>
          <w:sz w:val="20"/>
          <w:szCs w:val="20"/>
        </w:rPr>
        <w:t xml:space="preserve">aspect </w:t>
      </w:r>
      <w:r w:rsidR="00952300">
        <w:rPr>
          <w:sz w:val="20"/>
          <w:szCs w:val="20"/>
        </w:rPr>
        <w:t>offers</w:t>
      </w:r>
      <w:r w:rsidR="00676431">
        <w:rPr>
          <w:sz w:val="20"/>
          <w:szCs w:val="20"/>
        </w:rPr>
        <w:t xml:space="preserve"> some</w:t>
      </w:r>
      <w:r w:rsidR="00987686">
        <w:rPr>
          <w:sz w:val="20"/>
          <w:szCs w:val="20"/>
        </w:rPr>
        <w:t xml:space="preserve"> </w:t>
      </w:r>
      <w:r w:rsidR="00676431">
        <w:rPr>
          <w:sz w:val="20"/>
          <w:szCs w:val="20"/>
        </w:rPr>
        <w:t xml:space="preserve">insight </w:t>
      </w:r>
      <w:r w:rsidR="00987686">
        <w:rPr>
          <w:sz w:val="20"/>
          <w:szCs w:val="20"/>
        </w:rPr>
        <w:t>into</w:t>
      </w:r>
      <w:r w:rsidR="00676431">
        <w:rPr>
          <w:sz w:val="20"/>
          <w:szCs w:val="20"/>
        </w:rPr>
        <w:t xml:space="preserve"> how people ma</w:t>
      </w:r>
      <w:r>
        <w:rPr>
          <w:sz w:val="20"/>
          <w:szCs w:val="20"/>
        </w:rPr>
        <w:t xml:space="preserve">y rely on various facial attributes to determine </w:t>
      </w:r>
      <w:r w:rsidR="00987686">
        <w:rPr>
          <w:sz w:val="20"/>
          <w:szCs w:val="20"/>
        </w:rPr>
        <w:t>their belief on how “memorable”</w:t>
      </w:r>
      <w:r>
        <w:rPr>
          <w:sz w:val="20"/>
          <w:szCs w:val="20"/>
        </w:rPr>
        <w:t xml:space="preserve"> </w:t>
      </w:r>
      <w:r w:rsidR="00987686">
        <w:rPr>
          <w:sz w:val="20"/>
          <w:szCs w:val="20"/>
        </w:rPr>
        <w:t>a face is.</w:t>
      </w:r>
    </w:p>
    <w:p w14:paraId="016870B6" w14:textId="290772D1" w:rsidR="00131C08" w:rsidRDefault="00131C08" w:rsidP="00131C08">
      <w:pPr>
        <w:pStyle w:val="Heading1"/>
      </w:pPr>
      <w:r>
        <w:t xml:space="preserve">   Results</w:t>
      </w:r>
    </w:p>
    <w:p w14:paraId="46C79A93" w14:textId="55C45194" w:rsidR="004E0752" w:rsidRDefault="004E0752" w:rsidP="00F96645">
      <w:pPr>
        <w:pStyle w:val="NormalSectionStart"/>
        <w:rPr>
          <w:b/>
          <w:bCs/>
          <w:sz w:val="22"/>
          <w:szCs w:val="22"/>
        </w:rPr>
      </w:pPr>
      <w:r w:rsidRPr="00AD64AC">
        <w:rPr>
          <w:b/>
          <w:bCs/>
          <w:sz w:val="22"/>
          <w:szCs w:val="22"/>
        </w:rPr>
        <w:t xml:space="preserve">Regression </w:t>
      </w:r>
      <w:r>
        <w:rPr>
          <w:b/>
          <w:bCs/>
          <w:sz w:val="22"/>
          <w:szCs w:val="22"/>
        </w:rPr>
        <w:t>Approaches</w:t>
      </w:r>
    </w:p>
    <w:p w14:paraId="677A7AE6" w14:textId="77777777" w:rsidR="00244031" w:rsidRPr="00244031" w:rsidRDefault="00244031" w:rsidP="00244031">
      <w:pPr>
        <w:rPr>
          <w:sz w:val="6"/>
          <w:szCs w:val="6"/>
        </w:rPr>
      </w:pPr>
    </w:p>
    <w:p w14:paraId="5AC9CDD4" w14:textId="1C2A6ABA" w:rsidR="006A2C87" w:rsidRPr="00071760" w:rsidRDefault="00A90A7B" w:rsidP="00071760">
      <w:pPr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="00657DE9">
        <w:rPr>
          <w:sz w:val="20"/>
          <w:szCs w:val="20"/>
        </w:rPr>
        <w:t xml:space="preserve">Firstly, linear </w:t>
      </w:r>
      <w:r w:rsidR="006A2C87" w:rsidRPr="00AD64AC">
        <w:rPr>
          <w:sz w:val="20"/>
          <w:szCs w:val="20"/>
        </w:rPr>
        <w:t xml:space="preserve">regression seemed to be a </w:t>
      </w:r>
      <w:proofErr w:type="gramStart"/>
      <w:r w:rsidR="006A2C87" w:rsidRPr="00AD64AC">
        <w:rPr>
          <w:sz w:val="20"/>
          <w:szCs w:val="20"/>
        </w:rPr>
        <w:t>fairly reasonable</w:t>
      </w:r>
      <w:proofErr w:type="gramEnd"/>
      <w:r w:rsidR="006A2C87" w:rsidRPr="00AD64AC">
        <w:rPr>
          <w:sz w:val="20"/>
          <w:szCs w:val="20"/>
        </w:rPr>
        <w:t xml:space="preserve"> model for the data based on the plots of the original target vs the predicted target, both of which varied between 0 and 1 (Figure 2).</w:t>
      </w:r>
      <w:r w:rsidR="00071760">
        <w:rPr>
          <w:sz w:val="20"/>
          <w:szCs w:val="20"/>
        </w:rPr>
        <w:t xml:space="preserve"> </w:t>
      </w:r>
      <w:r w:rsidR="00071760" w:rsidRPr="00071760">
        <w:rPr>
          <w:sz w:val="20"/>
          <w:szCs w:val="20"/>
        </w:rPr>
        <w:t xml:space="preserve">The red dashed diagonal line is the ideal performance line. </w:t>
      </w:r>
      <w:r w:rsidR="00071760">
        <w:rPr>
          <w:sz w:val="20"/>
          <w:szCs w:val="20"/>
        </w:rPr>
        <w:t>We observe</w:t>
      </w:r>
      <w:r w:rsidR="00071760" w:rsidRPr="00071760">
        <w:rPr>
          <w:sz w:val="20"/>
          <w:szCs w:val="20"/>
        </w:rPr>
        <w:t xml:space="preserve"> that the predicted and target </w:t>
      </w:r>
      <w:r w:rsidR="00071760" w:rsidRPr="00071760">
        <w:rPr>
          <w:sz w:val="20"/>
          <w:szCs w:val="20"/>
        </w:rPr>
        <w:t xml:space="preserve">values </w:t>
      </w:r>
      <w:r w:rsidR="00071760">
        <w:rPr>
          <w:sz w:val="20"/>
          <w:szCs w:val="20"/>
        </w:rPr>
        <w:t>are scattered around</w:t>
      </w:r>
      <w:r w:rsidR="00071760" w:rsidRPr="00071760">
        <w:rPr>
          <w:sz w:val="20"/>
          <w:szCs w:val="20"/>
        </w:rPr>
        <w:t> the red line, indicating th</w:t>
      </w:r>
      <w:r w:rsidR="00071760">
        <w:rPr>
          <w:sz w:val="20"/>
          <w:szCs w:val="20"/>
        </w:rPr>
        <w:t>at</w:t>
      </w:r>
      <w:r w:rsidR="00071760" w:rsidRPr="00071760">
        <w:rPr>
          <w:sz w:val="20"/>
          <w:szCs w:val="20"/>
        </w:rPr>
        <w:t xml:space="preserve"> there m</w:t>
      </w:r>
      <w:r w:rsidR="00071760">
        <w:rPr>
          <w:sz w:val="20"/>
          <w:szCs w:val="20"/>
        </w:rPr>
        <w:t>ay</w:t>
      </w:r>
      <w:r w:rsidR="00071760" w:rsidRPr="00071760">
        <w:rPr>
          <w:sz w:val="20"/>
          <w:szCs w:val="20"/>
        </w:rPr>
        <w:t xml:space="preserve"> be some linear relationship between the target (memorability score) and facial attributes.</w:t>
      </w:r>
    </w:p>
    <w:p w14:paraId="53178A20" w14:textId="77777777" w:rsidR="00CE6B43" w:rsidRPr="00CE6B43" w:rsidRDefault="00CE6B43" w:rsidP="00AD64AC"/>
    <w:p w14:paraId="30513561" w14:textId="76B9637E" w:rsidR="00CE6B43" w:rsidRDefault="00CE6B43" w:rsidP="00CE6B43">
      <w:r>
        <w:rPr>
          <w:noProof/>
        </w:rPr>
        <w:drawing>
          <wp:inline distT="0" distB="0" distL="0" distR="0" wp14:anchorId="6DECCBBE" wp14:editId="028CA478">
            <wp:extent cx="2087880" cy="2050933"/>
            <wp:effectExtent l="0" t="0" r="0" b="0"/>
            <wp:docPr id="9" name="Picture 9" descr="A graph with blue dots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aph with blue dots and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646" cy="20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A62D" w14:textId="215F3BAB" w:rsidR="006A2C87" w:rsidRDefault="006A2C87" w:rsidP="00F77119"/>
    <w:p w14:paraId="5D80DC39" w14:textId="03DF4B82" w:rsidR="00F77119" w:rsidRDefault="00F77119" w:rsidP="00AD64AC">
      <w:pPr>
        <w:rPr>
          <w:sz w:val="20"/>
          <w:szCs w:val="20"/>
        </w:rPr>
      </w:pPr>
      <w:r w:rsidRPr="00AD64AC">
        <w:rPr>
          <w:sz w:val="20"/>
          <w:szCs w:val="20"/>
        </w:rPr>
        <w:t>Figure 2: Linear Regression, target vs predicted.</w:t>
      </w:r>
    </w:p>
    <w:p w14:paraId="286064CA" w14:textId="77777777" w:rsidR="00071760" w:rsidRPr="00071760" w:rsidRDefault="00071760" w:rsidP="00AD64AC">
      <w:pPr>
        <w:rPr>
          <w:sz w:val="20"/>
          <w:szCs w:val="20"/>
        </w:rPr>
      </w:pPr>
    </w:p>
    <w:p w14:paraId="3D61CAA1" w14:textId="5DBCAF39" w:rsidR="00F02436" w:rsidRPr="00AD64AC" w:rsidRDefault="00F96645" w:rsidP="00AD64AC">
      <w:pPr>
        <w:pStyle w:val="NormalSectionStart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="006A2C87" w:rsidRPr="00AD64AC">
        <w:rPr>
          <w:sz w:val="20"/>
          <w:szCs w:val="20"/>
        </w:rPr>
        <w:t>However, the</w:t>
      </w:r>
      <w:r w:rsidR="00F02436" w:rsidRPr="00AD64AC">
        <w:rPr>
          <w:sz w:val="20"/>
          <w:szCs w:val="20"/>
        </w:rPr>
        <w:t xml:space="preserve"> correlation between the mean attribute ratings and </w:t>
      </w:r>
      <w:proofErr w:type="spellStart"/>
      <w:r w:rsidR="00F02436" w:rsidRPr="00AD64AC">
        <w:rPr>
          <w:sz w:val="20"/>
          <w:szCs w:val="20"/>
        </w:rPr>
        <w:t>ResMem’s</w:t>
      </w:r>
      <w:proofErr w:type="spellEnd"/>
      <w:r w:rsidR="00F02436" w:rsidRPr="00AD64AC">
        <w:rPr>
          <w:sz w:val="20"/>
          <w:szCs w:val="20"/>
        </w:rPr>
        <w:t xml:space="preserve"> memorability scores was low–an R</w:t>
      </w:r>
      <w:r w:rsidR="00F532E9" w:rsidRPr="00AD64AC">
        <w:rPr>
          <w:sz w:val="20"/>
          <w:szCs w:val="20"/>
        </w:rPr>
        <w:t xml:space="preserve">-squared value of 0.368, which indicated that only 36.8% of the variance in the memorability score predicted by ResMem could be explained by the 31 mean </w:t>
      </w:r>
      <w:r w:rsidR="00377255">
        <w:rPr>
          <w:sz w:val="20"/>
          <w:szCs w:val="20"/>
        </w:rPr>
        <w:t>attribute</w:t>
      </w:r>
      <w:r w:rsidR="00F532E9" w:rsidRPr="00AD64AC">
        <w:rPr>
          <w:sz w:val="20"/>
          <w:szCs w:val="20"/>
        </w:rPr>
        <w:t xml:space="preserve"> ratings. This</w:t>
      </w:r>
      <w:r w:rsidR="000B5ACB" w:rsidRPr="00AD64AC">
        <w:rPr>
          <w:sz w:val="20"/>
          <w:szCs w:val="20"/>
        </w:rPr>
        <w:t xml:space="preserve"> surprisingly</w:t>
      </w:r>
      <w:r w:rsidR="00F532E9" w:rsidRPr="00AD64AC">
        <w:rPr>
          <w:sz w:val="20"/>
          <w:szCs w:val="20"/>
        </w:rPr>
        <w:t xml:space="preserve"> aligned with the findings of the </w:t>
      </w:r>
      <w:r w:rsidR="000B5ACB" w:rsidRPr="00AD64AC">
        <w:rPr>
          <w:sz w:val="20"/>
          <w:szCs w:val="20"/>
        </w:rPr>
        <w:t xml:space="preserve">Bainbridge study, which found that a combination of 20 personality, social, and memory-related attributes only accounted for 23.5% of the variance in hit rates (with a “hit” being defined as </w:t>
      </w:r>
      <w:r w:rsidR="003A1276" w:rsidRPr="00AD64AC">
        <w:rPr>
          <w:sz w:val="20"/>
          <w:szCs w:val="20"/>
        </w:rPr>
        <w:t xml:space="preserve">when the participant correctly identified an image that repeated, by pressing “r” on their keyboard). </w:t>
      </w:r>
    </w:p>
    <w:p w14:paraId="57B476FC" w14:textId="57182E10" w:rsidR="006A2C87" w:rsidRPr="00AD64AC" w:rsidRDefault="00584A28" w:rsidP="00AD64AC">
      <w:pPr>
        <w:pStyle w:val="NormalSectionStart"/>
        <w:rPr>
          <w:sz w:val="20"/>
          <w:szCs w:val="20"/>
        </w:rPr>
      </w:pPr>
      <w:r>
        <w:rPr>
          <w:sz w:val="20"/>
          <w:szCs w:val="20"/>
        </w:rPr>
        <w:t xml:space="preserve">    We then</w:t>
      </w:r>
      <w:r w:rsidR="00F77119" w:rsidRPr="00AD64AC">
        <w:rPr>
          <w:sz w:val="20"/>
          <w:szCs w:val="20"/>
        </w:rPr>
        <w:t xml:space="preserve"> attempted to fit the data using </w:t>
      </w:r>
      <w:r w:rsidR="00AD64AC">
        <w:rPr>
          <w:sz w:val="20"/>
          <w:szCs w:val="20"/>
        </w:rPr>
        <w:t xml:space="preserve">a nonlinear regression model </w:t>
      </w:r>
      <w:proofErr w:type="spellStart"/>
      <w:r w:rsidR="00F77119" w:rsidRPr="00AD64AC">
        <w:rPr>
          <w:sz w:val="20"/>
          <w:szCs w:val="20"/>
        </w:rPr>
        <w:t>XGBoost</w:t>
      </w:r>
      <w:proofErr w:type="spellEnd"/>
      <w:r w:rsidR="009A2365">
        <w:rPr>
          <w:sz w:val="20"/>
          <w:szCs w:val="20"/>
        </w:rPr>
        <w:t>; the model’s predictions</w:t>
      </w:r>
      <w:r w:rsidR="00AD64AC">
        <w:rPr>
          <w:sz w:val="20"/>
          <w:szCs w:val="20"/>
        </w:rPr>
        <w:t xml:space="preserve"> appear to </w:t>
      </w:r>
      <w:r w:rsidR="009A2365">
        <w:rPr>
          <w:sz w:val="20"/>
          <w:szCs w:val="20"/>
        </w:rPr>
        <w:t xml:space="preserve">align slightly better with the </w:t>
      </w:r>
      <w:r w:rsidR="00FA2888">
        <w:rPr>
          <w:sz w:val="20"/>
          <w:szCs w:val="20"/>
        </w:rPr>
        <w:t>red dashed</w:t>
      </w:r>
      <w:r w:rsidR="00F77119" w:rsidRPr="00AD64AC">
        <w:rPr>
          <w:sz w:val="20"/>
          <w:szCs w:val="20"/>
        </w:rPr>
        <w:t xml:space="preserve"> line</w:t>
      </w:r>
      <w:r w:rsidR="00FA2888">
        <w:rPr>
          <w:sz w:val="20"/>
          <w:szCs w:val="20"/>
        </w:rPr>
        <w:t xml:space="preserve"> </w:t>
      </w:r>
      <w:r w:rsidR="00F77119" w:rsidRPr="00AD64AC">
        <w:rPr>
          <w:sz w:val="20"/>
          <w:szCs w:val="20"/>
        </w:rPr>
        <w:t xml:space="preserve">(Figure 3). </w:t>
      </w:r>
    </w:p>
    <w:p w14:paraId="3C19290D" w14:textId="65A637AE" w:rsidR="00F77119" w:rsidRDefault="00F77119" w:rsidP="00F77119"/>
    <w:p w14:paraId="1838FE96" w14:textId="0E6689B7" w:rsidR="00931154" w:rsidRDefault="00931154" w:rsidP="00931154">
      <w:r>
        <w:rPr>
          <w:noProof/>
        </w:rPr>
        <w:drawing>
          <wp:inline distT="0" distB="0" distL="0" distR="0" wp14:anchorId="02768781" wp14:editId="20262BD7">
            <wp:extent cx="2087939" cy="2050991"/>
            <wp:effectExtent l="0" t="0" r="0" b="0"/>
            <wp:docPr id="10" name="Picture 10" descr="A graph with blue dots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aph with blue dots and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869" cy="205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B88A" w14:textId="092A345D" w:rsidR="00F77119" w:rsidRDefault="00F77119" w:rsidP="00F77119"/>
    <w:p w14:paraId="0E8B465E" w14:textId="70D5F1EF" w:rsidR="00F77119" w:rsidRPr="00AD64AC" w:rsidRDefault="00F77119" w:rsidP="00F77119">
      <w:pPr>
        <w:rPr>
          <w:sz w:val="20"/>
          <w:szCs w:val="20"/>
        </w:rPr>
      </w:pPr>
      <w:r w:rsidRPr="00AD64AC">
        <w:rPr>
          <w:sz w:val="20"/>
          <w:szCs w:val="20"/>
        </w:rPr>
        <w:t xml:space="preserve">Figure 3: </w:t>
      </w:r>
      <w:proofErr w:type="spellStart"/>
      <w:r w:rsidRPr="00AD64AC">
        <w:rPr>
          <w:sz w:val="20"/>
          <w:szCs w:val="20"/>
        </w:rPr>
        <w:t>XGBoost</w:t>
      </w:r>
      <w:proofErr w:type="spellEnd"/>
      <w:r w:rsidRPr="00AD64AC">
        <w:rPr>
          <w:sz w:val="20"/>
          <w:szCs w:val="20"/>
        </w:rPr>
        <w:t>, target vs predicted</w:t>
      </w:r>
      <w:r w:rsidR="00931154" w:rsidRPr="00AD64AC">
        <w:rPr>
          <w:sz w:val="20"/>
          <w:szCs w:val="20"/>
        </w:rPr>
        <w:t xml:space="preserve"> values</w:t>
      </w:r>
      <w:r w:rsidRPr="00AD64AC">
        <w:rPr>
          <w:sz w:val="20"/>
          <w:szCs w:val="20"/>
        </w:rPr>
        <w:t>.</w:t>
      </w:r>
    </w:p>
    <w:p w14:paraId="5E485FBF" w14:textId="77777777" w:rsidR="009C321D" w:rsidRDefault="009C321D" w:rsidP="00F77119"/>
    <w:p w14:paraId="6D405F12" w14:textId="4F081E23" w:rsidR="0070336B" w:rsidRDefault="00F77119" w:rsidP="00DB4F32">
      <w:pPr>
        <w:pStyle w:val="NormalSectionStart"/>
        <w:ind w:firstLine="200"/>
        <w:rPr>
          <w:sz w:val="20"/>
          <w:szCs w:val="20"/>
        </w:rPr>
      </w:pPr>
      <w:r w:rsidRPr="00AD64AC">
        <w:rPr>
          <w:sz w:val="20"/>
          <w:szCs w:val="20"/>
        </w:rPr>
        <w:t xml:space="preserve">We </w:t>
      </w:r>
      <w:r w:rsidR="004B516A">
        <w:rPr>
          <w:sz w:val="20"/>
          <w:szCs w:val="20"/>
        </w:rPr>
        <w:t>p</w:t>
      </w:r>
      <w:r w:rsidRPr="00AD64AC">
        <w:rPr>
          <w:sz w:val="20"/>
          <w:szCs w:val="20"/>
        </w:rPr>
        <w:t xml:space="preserve">icked out the top ten contributing </w:t>
      </w:r>
      <w:r w:rsidR="00377255">
        <w:rPr>
          <w:sz w:val="20"/>
          <w:szCs w:val="20"/>
        </w:rPr>
        <w:t>attribute</w:t>
      </w:r>
      <w:r w:rsidRPr="00AD64AC">
        <w:rPr>
          <w:sz w:val="20"/>
          <w:szCs w:val="20"/>
        </w:rPr>
        <w:t>s for both regression approaches. For the linear regression approach, the attributes with the highest coefficients were 'long-</w:t>
      </w:r>
      <w:r w:rsidRPr="00AD64AC">
        <w:rPr>
          <w:sz w:val="20"/>
          <w:szCs w:val="20"/>
        </w:rPr>
        <w:lastRenderedPageBreak/>
        <w:t>haired', 'age', 'liberal', 'skin-color', 'privileged', 'trustworthy', 'gay', 'memorable', 'hair-color', and 'black</w:t>
      </w:r>
      <w:r w:rsidR="000D0FE7" w:rsidRPr="00AD64AC">
        <w:rPr>
          <w:sz w:val="20"/>
          <w:szCs w:val="20"/>
        </w:rPr>
        <w:t>.’</w:t>
      </w:r>
      <w:r w:rsidRPr="00AD64AC">
        <w:rPr>
          <w:sz w:val="20"/>
          <w:szCs w:val="20"/>
        </w:rPr>
        <w:t xml:space="preserve"> </w:t>
      </w:r>
      <w:r w:rsidR="00435CFB">
        <w:rPr>
          <w:sz w:val="20"/>
          <w:szCs w:val="20"/>
        </w:rPr>
        <w:t xml:space="preserve">The two attributes </w:t>
      </w:r>
      <w:r w:rsidRPr="00AD64AC">
        <w:rPr>
          <w:sz w:val="20"/>
          <w:szCs w:val="20"/>
        </w:rPr>
        <w:t xml:space="preserve">‘black’ </w:t>
      </w:r>
      <w:r w:rsidR="000F143F">
        <w:rPr>
          <w:sz w:val="20"/>
          <w:szCs w:val="20"/>
        </w:rPr>
        <w:t xml:space="preserve">and </w:t>
      </w:r>
      <w:r w:rsidR="000F143F" w:rsidRPr="00AD64AC">
        <w:rPr>
          <w:sz w:val="20"/>
          <w:szCs w:val="20"/>
        </w:rPr>
        <w:t>'trustworthy'</w:t>
      </w:r>
      <w:r w:rsidR="00435CFB">
        <w:rPr>
          <w:sz w:val="20"/>
          <w:szCs w:val="20"/>
        </w:rPr>
        <w:t xml:space="preserve"> have </w:t>
      </w:r>
      <w:r w:rsidRPr="00AD64AC">
        <w:rPr>
          <w:sz w:val="20"/>
          <w:szCs w:val="20"/>
        </w:rPr>
        <w:t>p-value</w:t>
      </w:r>
      <w:r w:rsidR="00435CFB">
        <w:rPr>
          <w:sz w:val="20"/>
          <w:szCs w:val="20"/>
        </w:rPr>
        <w:t xml:space="preserve">s </w:t>
      </w:r>
      <w:r w:rsidR="00435CFB">
        <w:rPr>
          <w:sz w:val="20"/>
          <w:szCs w:val="20"/>
        </w:rPr>
        <w:t>greater than 0.05</w:t>
      </w:r>
      <w:r w:rsidRPr="00AD64AC">
        <w:rPr>
          <w:sz w:val="20"/>
          <w:szCs w:val="20"/>
        </w:rPr>
        <w:t xml:space="preserve"> (</w:t>
      </w:r>
      <w:r w:rsidR="00BF5361" w:rsidRPr="00AD64AC">
        <w:rPr>
          <w:sz w:val="20"/>
          <w:szCs w:val="20"/>
        </w:rPr>
        <w:t>0.</w:t>
      </w:r>
      <w:r w:rsidR="006E6ABC">
        <w:rPr>
          <w:sz w:val="20"/>
          <w:szCs w:val="20"/>
        </w:rPr>
        <w:t>181</w:t>
      </w:r>
      <w:r w:rsidR="00435CFB">
        <w:rPr>
          <w:sz w:val="20"/>
          <w:szCs w:val="20"/>
        </w:rPr>
        <w:t xml:space="preserve"> and 0.166 respectively</w:t>
      </w:r>
      <w:r w:rsidR="00BF5361" w:rsidRPr="00AD64AC">
        <w:rPr>
          <w:sz w:val="20"/>
          <w:szCs w:val="20"/>
        </w:rPr>
        <w:t xml:space="preserve">), so it is likely that what we are seeing is due to random chance and </w:t>
      </w:r>
      <w:r w:rsidR="000D0FE7" w:rsidRPr="00AD64AC">
        <w:rPr>
          <w:sz w:val="20"/>
          <w:szCs w:val="20"/>
        </w:rPr>
        <w:t xml:space="preserve">therefore </w:t>
      </w:r>
      <w:r w:rsidR="00BF5361" w:rsidRPr="00AD64AC">
        <w:rPr>
          <w:sz w:val="20"/>
          <w:szCs w:val="20"/>
        </w:rPr>
        <w:t xml:space="preserve">the </w:t>
      </w:r>
      <w:r w:rsidR="00435CFB">
        <w:rPr>
          <w:sz w:val="20"/>
          <w:szCs w:val="20"/>
        </w:rPr>
        <w:t>two attributes are</w:t>
      </w:r>
      <w:r w:rsidR="000F143F" w:rsidRPr="00AD64AC">
        <w:rPr>
          <w:sz w:val="20"/>
          <w:szCs w:val="20"/>
        </w:rPr>
        <w:t xml:space="preserve"> </w:t>
      </w:r>
      <w:r w:rsidR="00BF5361" w:rsidRPr="00AD64AC">
        <w:rPr>
          <w:sz w:val="20"/>
          <w:szCs w:val="20"/>
        </w:rPr>
        <w:t>not reliable contributor</w:t>
      </w:r>
      <w:r w:rsidR="00435CFB">
        <w:rPr>
          <w:sz w:val="20"/>
          <w:szCs w:val="20"/>
        </w:rPr>
        <w:t>s</w:t>
      </w:r>
      <w:r w:rsidR="00BF5361" w:rsidRPr="00AD64AC">
        <w:rPr>
          <w:sz w:val="20"/>
          <w:szCs w:val="20"/>
        </w:rPr>
        <w:t xml:space="preserve"> to the memorability score.</w:t>
      </w:r>
      <w:r w:rsidR="000F143F">
        <w:rPr>
          <w:sz w:val="20"/>
          <w:szCs w:val="20"/>
        </w:rPr>
        <w:t xml:space="preserve"> Though linear regression is based on the simple linearity assumption, the sign of </w:t>
      </w:r>
      <w:r w:rsidR="00435CFB">
        <w:rPr>
          <w:sz w:val="20"/>
          <w:szCs w:val="20"/>
        </w:rPr>
        <w:t xml:space="preserve">regression </w:t>
      </w:r>
      <w:r w:rsidR="000F143F">
        <w:rPr>
          <w:sz w:val="20"/>
          <w:szCs w:val="20"/>
        </w:rPr>
        <w:t>coefficient</w:t>
      </w:r>
      <w:r w:rsidR="00435CFB">
        <w:rPr>
          <w:sz w:val="20"/>
          <w:szCs w:val="20"/>
        </w:rPr>
        <w:t>s can</w:t>
      </w:r>
      <w:r w:rsidR="000F143F">
        <w:rPr>
          <w:sz w:val="20"/>
          <w:szCs w:val="20"/>
        </w:rPr>
        <w:t xml:space="preserve"> indicate some intuitive insights of attribute contributions to the target </w:t>
      </w:r>
      <w:r w:rsidR="00435CFB">
        <w:rPr>
          <w:sz w:val="20"/>
          <w:szCs w:val="20"/>
        </w:rPr>
        <w:t>(</w:t>
      </w:r>
      <w:r w:rsidR="000F143F">
        <w:rPr>
          <w:sz w:val="20"/>
          <w:szCs w:val="20"/>
        </w:rPr>
        <w:t xml:space="preserve">enhancement </w:t>
      </w:r>
      <w:r w:rsidR="00435CFB">
        <w:rPr>
          <w:sz w:val="20"/>
          <w:szCs w:val="20"/>
        </w:rPr>
        <w:t>vs</w:t>
      </w:r>
      <w:r w:rsidR="000F143F">
        <w:rPr>
          <w:sz w:val="20"/>
          <w:szCs w:val="20"/>
        </w:rPr>
        <w:t xml:space="preserve"> reduction</w:t>
      </w:r>
      <w:r w:rsidR="00435CFB">
        <w:rPr>
          <w:sz w:val="20"/>
          <w:szCs w:val="20"/>
        </w:rPr>
        <w:t>)</w:t>
      </w:r>
      <w:r w:rsidR="000F143F">
        <w:rPr>
          <w:sz w:val="20"/>
          <w:szCs w:val="20"/>
        </w:rPr>
        <w:t xml:space="preserve">. </w:t>
      </w:r>
      <w:r w:rsidR="004B516A">
        <w:rPr>
          <w:sz w:val="20"/>
          <w:szCs w:val="20"/>
        </w:rPr>
        <w:t xml:space="preserve">Out of these remaining </w:t>
      </w:r>
      <w:r w:rsidR="00517502">
        <w:rPr>
          <w:sz w:val="20"/>
          <w:szCs w:val="20"/>
        </w:rPr>
        <w:t>eight</w:t>
      </w:r>
      <w:r w:rsidR="004B516A">
        <w:rPr>
          <w:sz w:val="20"/>
          <w:szCs w:val="20"/>
        </w:rPr>
        <w:t xml:space="preserve"> factors, s</w:t>
      </w:r>
      <w:r w:rsidR="00517502">
        <w:rPr>
          <w:sz w:val="20"/>
          <w:szCs w:val="20"/>
        </w:rPr>
        <w:t>ix</w:t>
      </w:r>
      <w:r w:rsidR="004B516A">
        <w:rPr>
          <w:sz w:val="20"/>
          <w:szCs w:val="20"/>
        </w:rPr>
        <w:t xml:space="preserve"> had a positive coefficient after regression and two (‘long-haired’ and ‘liberal’) had a negative coefficient, meaning that a higher rating for ‘long-haired’ or ‘liberal’ generally ha</w:t>
      </w:r>
      <w:r w:rsidR="00987686">
        <w:rPr>
          <w:sz w:val="20"/>
          <w:szCs w:val="20"/>
        </w:rPr>
        <w:t>s</w:t>
      </w:r>
      <w:r w:rsidR="004B516A">
        <w:rPr>
          <w:sz w:val="20"/>
          <w:szCs w:val="20"/>
        </w:rPr>
        <w:t xml:space="preserve"> a negative impact on the memorability of a particular face (assuming that ResMem is a good predictor of memorability). </w:t>
      </w:r>
    </w:p>
    <w:p w14:paraId="755C90C8" w14:textId="746CED16" w:rsidR="00FA2888" w:rsidRPr="00FA2888" w:rsidRDefault="00DB4F32" w:rsidP="00FA2888">
      <w:pPr>
        <w:pStyle w:val="NormalSectionStart"/>
        <w:ind w:firstLine="200"/>
        <w:rPr>
          <w:sz w:val="20"/>
          <w:szCs w:val="20"/>
        </w:rPr>
      </w:pPr>
      <w:proofErr w:type="spellStart"/>
      <w:r w:rsidRPr="00FA2888">
        <w:rPr>
          <w:sz w:val="20"/>
          <w:szCs w:val="20"/>
        </w:rPr>
        <w:t>XGBoost</w:t>
      </w:r>
      <w:proofErr w:type="spellEnd"/>
      <w:r w:rsidR="00522E89" w:rsidRPr="00FA2888">
        <w:rPr>
          <w:sz w:val="20"/>
          <w:szCs w:val="20"/>
        </w:rPr>
        <w:t xml:space="preserve"> regression results</w:t>
      </w:r>
      <w:r w:rsidRPr="00FA2888">
        <w:rPr>
          <w:sz w:val="20"/>
          <w:szCs w:val="20"/>
        </w:rPr>
        <w:t xml:space="preserve"> </w:t>
      </w:r>
      <w:r w:rsidR="00435CFB" w:rsidRPr="00FA2888">
        <w:rPr>
          <w:sz w:val="20"/>
          <w:szCs w:val="20"/>
        </w:rPr>
        <w:t>had</w:t>
      </w:r>
      <w:r w:rsidRPr="00FA2888">
        <w:rPr>
          <w:sz w:val="20"/>
          <w:szCs w:val="20"/>
        </w:rPr>
        <w:t xml:space="preserve"> a different but </w:t>
      </w:r>
      <w:r w:rsidR="00987686" w:rsidRPr="00FA2888">
        <w:rPr>
          <w:sz w:val="20"/>
          <w:szCs w:val="20"/>
        </w:rPr>
        <w:t xml:space="preserve">somewhat </w:t>
      </w:r>
      <w:r w:rsidRPr="00FA2888">
        <w:rPr>
          <w:sz w:val="20"/>
          <w:szCs w:val="20"/>
        </w:rPr>
        <w:t xml:space="preserve">overlapping set of </w:t>
      </w:r>
      <w:r w:rsidR="00377255" w:rsidRPr="00FA2888">
        <w:rPr>
          <w:sz w:val="20"/>
          <w:szCs w:val="20"/>
        </w:rPr>
        <w:t>attribute</w:t>
      </w:r>
      <w:r w:rsidRPr="00FA2888">
        <w:rPr>
          <w:sz w:val="20"/>
          <w:szCs w:val="20"/>
        </w:rPr>
        <w:t xml:space="preserve">s. From the highest to least importance, the </w:t>
      </w:r>
      <w:r w:rsidR="00377255" w:rsidRPr="00FA2888">
        <w:rPr>
          <w:sz w:val="20"/>
          <w:szCs w:val="20"/>
        </w:rPr>
        <w:t>attribute</w:t>
      </w:r>
      <w:r w:rsidRPr="00FA2888">
        <w:rPr>
          <w:sz w:val="20"/>
          <w:szCs w:val="20"/>
        </w:rPr>
        <w:t xml:space="preserve">s picked out by the </w:t>
      </w:r>
      <w:proofErr w:type="spellStart"/>
      <w:r w:rsidRPr="00FA2888">
        <w:rPr>
          <w:sz w:val="20"/>
          <w:szCs w:val="20"/>
        </w:rPr>
        <w:t>XGBoost</w:t>
      </w:r>
      <w:proofErr w:type="spellEnd"/>
      <w:r w:rsidRPr="00FA2888">
        <w:rPr>
          <w:sz w:val="20"/>
          <w:szCs w:val="20"/>
        </w:rPr>
        <w:t xml:space="preserve"> algorithm were 'long-haired', 'electable', 'gender', 'gay', 'age', 'middle-eastern', '</w:t>
      </w:r>
      <w:proofErr w:type="spellStart"/>
      <w:r w:rsidRPr="00FA2888">
        <w:rPr>
          <w:sz w:val="20"/>
          <w:szCs w:val="20"/>
        </w:rPr>
        <w:t>asian</w:t>
      </w:r>
      <w:proofErr w:type="spellEnd"/>
      <w:r w:rsidRPr="00FA2888">
        <w:rPr>
          <w:sz w:val="20"/>
          <w:szCs w:val="20"/>
        </w:rPr>
        <w:t>', '</w:t>
      </w:r>
      <w:proofErr w:type="spellStart"/>
      <w:r w:rsidRPr="00FA2888">
        <w:rPr>
          <w:sz w:val="20"/>
          <w:szCs w:val="20"/>
        </w:rPr>
        <w:t>hispanic</w:t>
      </w:r>
      <w:proofErr w:type="spellEnd"/>
      <w:r w:rsidRPr="00FA2888">
        <w:rPr>
          <w:sz w:val="20"/>
          <w:szCs w:val="20"/>
        </w:rPr>
        <w:t>', 'alert', and 'black'</w:t>
      </w:r>
      <w:r w:rsidR="00686FD1" w:rsidRPr="00FA2888">
        <w:rPr>
          <w:sz w:val="20"/>
          <w:szCs w:val="20"/>
        </w:rPr>
        <w:t>, with the greatest importance being ‘long-haired’</w:t>
      </w:r>
      <w:r w:rsidR="00FA2888">
        <w:rPr>
          <w:sz w:val="20"/>
          <w:szCs w:val="20"/>
        </w:rPr>
        <w:t xml:space="preserve"> </w:t>
      </w:r>
      <w:r w:rsidR="00686FD1" w:rsidRPr="00FA2888">
        <w:rPr>
          <w:sz w:val="20"/>
          <w:szCs w:val="20"/>
        </w:rPr>
        <w:t xml:space="preserve">(0.1866). </w:t>
      </w:r>
      <w:proofErr w:type="spellStart"/>
      <w:r w:rsidR="00FA2888" w:rsidRPr="00FA2888">
        <w:rPr>
          <w:sz w:val="20"/>
          <w:szCs w:val="20"/>
        </w:rPr>
        <w:t>XGBoost</w:t>
      </w:r>
      <w:r w:rsidR="00FA2888">
        <w:rPr>
          <w:sz w:val="20"/>
          <w:szCs w:val="20"/>
        </w:rPr>
        <w:t>’s</w:t>
      </w:r>
      <w:proofErr w:type="spellEnd"/>
      <w:r w:rsidR="00FA2888">
        <w:rPr>
          <w:sz w:val="20"/>
          <w:szCs w:val="20"/>
        </w:rPr>
        <w:t xml:space="preserve"> </w:t>
      </w:r>
      <w:r w:rsidR="00D676DE">
        <w:rPr>
          <w:sz w:val="20"/>
          <w:szCs w:val="20"/>
        </w:rPr>
        <w:t xml:space="preserve">attribute </w:t>
      </w:r>
      <w:proofErr w:type="spellStart"/>
      <w:r w:rsidR="00FA2888" w:rsidRPr="00FA2888">
        <w:rPr>
          <w:sz w:val="20"/>
          <w:szCs w:val="20"/>
        </w:rPr>
        <w:t>importances</w:t>
      </w:r>
      <w:proofErr w:type="spellEnd"/>
      <w:r w:rsidR="00FA2888" w:rsidRPr="00FA2888">
        <w:rPr>
          <w:sz w:val="20"/>
          <w:szCs w:val="20"/>
        </w:rPr>
        <w:t xml:space="preserve"> are defined as the average gain across all splits where </w:t>
      </w:r>
      <w:r w:rsidR="00FA2888" w:rsidRPr="00FA2888">
        <w:rPr>
          <w:sz w:val="20"/>
          <w:szCs w:val="20"/>
        </w:rPr>
        <w:t>the attribute was used. Therefore, the higher the importance, the mor</w:t>
      </w:r>
      <w:r w:rsidR="00D676DE">
        <w:rPr>
          <w:sz w:val="20"/>
          <w:szCs w:val="20"/>
        </w:rPr>
        <w:t>e</w:t>
      </w:r>
      <w:r w:rsidR="00FA2888" w:rsidRPr="00FA2888">
        <w:rPr>
          <w:sz w:val="20"/>
          <w:szCs w:val="20"/>
        </w:rPr>
        <w:t xml:space="preserve"> the attribute contributed to the ResMem memorability score.</w:t>
      </w:r>
    </w:p>
    <w:p w14:paraId="32523F2E" w14:textId="7B2B366C" w:rsidR="00D64FD0" w:rsidRDefault="00732CCE">
      <w:pPr>
        <w:pStyle w:val="HTMLPreformatted"/>
        <w:ind w:firstLine="20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XGBoost</w:t>
      </w:r>
      <w:proofErr w:type="spellEnd"/>
      <w:r>
        <w:rPr>
          <w:rFonts w:ascii="Times New Roman" w:hAnsi="Times New Roman" w:cs="Times New Roman"/>
        </w:rPr>
        <w:t xml:space="preserve"> does not</w:t>
      </w:r>
      <w:r w:rsidR="00686FD1">
        <w:rPr>
          <w:rFonts w:ascii="Times New Roman" w:hAnsi="Times New Roman" w:cs="Times New Roman"/>
        </w:rPr>
        <w:t xml:space="preserve"> indicate the signs of the </w:t>
      </w:r>
      <w:proofErr w:type="spellStart"/>
      <w:r w:rsidR="00686FD1">
        <w:rPr>
          <w:rFonts w:ascii="Times New Roman" w:hAnsi="Times New Roman" w:cs="Times New Roman"/>
        </w:rPr>
        <w:t>importances</w:t>
      </w:r>
      <w:proofErr w:type="spellEnd"/>
      <w:r>
        <w:rPr>
          <w:rFonts w:ascii="Times New Roman" w:hAnsi="Times New Roman" w:cs="Times New Roman"/>
        </w:rPr>
        <w:t xml:space="preserve">, however, so we cannot make any determinations about the nature of the relationship between these </w:t>
      </w:r>
      <w:r w:rsidR="00377255" w:rsidRPr="001B4BF1">
        <w:rPr>
          <w:rFonts w:ascii="Times New Roman" w:hAnsi="Times New Roman" w:cs="Times New Roman"/>
        </w:rPr>
        <w:t>attribute</w:t>
      </w:r>
      <w:r>
        <w:rPr>
          <w:rFonts w:ascii="Times New Roman" w:hAnsi="Times New Roman" w:cs="Times New Roman"/>
        </w:rPr>
        <w:t xml:space="preserve">s and the ResMem memorability score as we did for linear regression. </w:t>
      </w:r>
      <w:r w:rsidR="00522E89">
        <w:rPr>
          <w:rFonts w:ascii="Times New Roman" w:hAnsi="Times New Roman" w:cs="Times New Roman"/>
        </w:rPr>
        <w:t>It is noted that t</w:t>
      </w:r>
      <w:r>
        <w:rPr>
          <w:rFonts w:ascii="Times New Roman" w:hAnsi="Times New Roman" w:cs="Times New Roman"/>
        </w:rPr>
        <w:t>he</w:t>
      </w:r>
      <w:r w:rsidR="00686FD1">
        <w:rPr>
          <w:rFonts w:ascii="Times New Roman" w:hAnsi="Times New Roman" w:cs="Times New Roman"/>
        </w:rPr>
        <w:t>re was</w:t>
      </w:r>
      <w:r>
        <w:rPr>
          <w:rFonts w:ascii="Times New Roman" w:hAnsi="Times New Roman" w:cs="Times New Roman"/>
        </w:rPr>
        <w:t xml:space="preserve"> significant overlap</w:t>
      </w:r>
      <w:r w:rsidR="00686FD1">
        <w:rPr>
          <w:rFonts w:ascii="Times New Roman" w:hAnsi="Times New Roman" w:cs="Times New Roman"/>
        </w:rPr>
        <w:t xml:space="preserve">, however, with 4/10 (40%) of the top contributing </w:t>
      </w:r>
      <w:r w:rsidR="00377255" w:rsidRPr="001B4BF1">
        <w:rPr>
          <w:rFonts w:ascii="Times New Roman" w:hAnsi="Times New Roman" w:cs="Times New Roman"/>
        </w:rPr>
        <w:t>attribute</w:t>
      </w:r>
      <w:r w:rsidR="00686FD1">
        <w:rPr>
          <w:rFonts w:ascii="Times New Roman" w:hAnsi="Times New Roman" w:cs="Times New Roman"/>
        </w:rPr>
        <w:t xml:space="preserve">s the same </w:t>
      </w:r>
      <w:r w:rsidR="00987686">
        <w:rPr>
          <w:rFonts w:ascii="Times New Roman" w:hAnsi="Times New Roman" w:cs="Times New Roman"/>
        </w:rPr>
        <w:t>for</w:t>
      </w:r>
      <w:r w:rsidR="00686FD1">
        <w:rPr>
          <w:rFonts w:ascii="Times New Roman" w:hAnsi="Times New Roman" w:cs="Times New Roman"/>
        </w:rPr>
        <w:t xml:space="preserve"> both regression approaches. These shared </w:t>
      </w:r>
      <w:r w:rsidR="00377255" w:rsidRPr="001B4BF1">
        <w:rPr>
          <w:rFonts w:ascii="Times New Roman" w:hAnsi="Times New Roman" w:cs="Times New Roman"/>
        </w:rPr>
        <w:t>attribute</w:t>
      </w:r>
      <w:r w:rsidR="00686FD1">
        <w:rPr>
          <w:rFonts w:ascii="Times New Roman" w:hAnsi="Times New Roman" w:cs="Times New Roman"/>
        </w:rPr>
        <w:t>s were ‘long-haired,’ ‘gay’, ‘age’ and ‘black</w:t>
      </w:r>
      <w:r w:rsidR="00435CFB">
        <w:rPr>
          <w:rFonts w:ascii="Times New Roman" w:hAnsi="Times New Roman" w:cs="Times New Roman"/>
        </w:rPr>
        <w:t>,’ the latter of which we established to be an unreliable predictor in linear regression.</w:t>
      </w:r>
      <w:r w:rsidR="00686FD1">
        <w:rPr>
          <w:rFonts w:ascii="Times New Roman" w:hAnsi="Times New Roman" w:cs="Times New Roman"/>
        </w:rPr>
        <w:t xml:space="preserve"> </w:t>
      </w:r>
      <w:r w:rsidR="00435CFB">
        <w:rPr>
          <w:rFonts w:ascii="Times New Roman" w:hAnsi="Times New Roman" w:cs="Times New Roman"/>
        </w:rPr>
        <w:t>Furthermore,</w:t>
      </w:r>
      <w:r w:rsidR="00686FD1">
        <w:rPr>
          <w:rFonts w:ascii="Times New Roman" w:hAnsi="Times New Roman" w:cs="Times New Roman"/>
        </w:rPr>
        <w:t xml:space="preserve"> </w:t>
      </w:r>
      <w:r w:rsidR="00987686">
        <w:rPr>
          <w:rFonts w:ascii="Times New Roman" w:hAnsi="Times New Roman" w:cs="Times New Roman"/>
        </w:rPr>
        <w:t>a notable observation</w:t>
      </w:r>
      <w:r w:rsidR="00686FD1">
        <w:rPr>
          <w:rFonts w:ascii="Times New Roman" w:hAnsi="Times New Roman" w:cs="Times New Roman"/>
        </w:rPr>
        <w:t xml:space="preserve"> was that</w:t>
      </w:r>
      <w:r w:rsidR="004D59FC">
        <w:rPr>
          <w:rFonts w:ascii="Times New Roman" w:hAnsi="Times New Roman" w:cs="Times New Roman"/>
        </w:rPr>
        <w:t xml:space="preserve"> compared to the </w:t>
      </w:r>
      <w:r w:rsidR="00377255" w:rsidRPr="001B4BF1">
        <w:rPr>
          <w:rFonts w:ascii="Times New Roman" w:hAnsi="Times New Roman" w:cs="Times New Roman"/>
        </w:rPr>
        <w:t>attribute</w:t>
      </w:r>
      <w:r w:rsidR="004D59FC">
        <w:rPr>
          <w:rFonts w:ascii="Times New Roman" w:hAnsi="Times New Roman" w:cs="Times New Roman"/>
        </w:rPr>
        <w:t>s that linear regression picked out,</w:t>
      </w:r>
      <w:r w:rsidR="00686FD1">
        <w:rPr>
          <w:rFonts w:ascii="Times New Roman" w:hAnsi="Times New Roman" w:cs="Times New Roman"/>
        </w:rPr>
        <w:t xml:space="preserve"> the regression with </w:t>
      </w:r>
      <w:proofErr w:type="spellStart"/>
      <w:r w:rsidR="00686FD1">
        <w:rPr>
          <w:rFonts w:ascii="Times New Roman" w:hAnsi="Times New Roman" w:cs="Times New Roman"/>
        </w:rPr>
        <w:t>XGBoost</w:t>
      </w:r>
      <w:proofErr w:type="spellEnd"/>
      <w:r w:rsidR="00686FD1">
        <w:rPr>
          <w:rFonts w:ascii="Times New Roman" w:hAnsi="Times New Roman" w:cs="Times New Roman"/>
        </w:rPr>
        <w:t xml:space="preserve"> picked out less emotionally</w:t>
      </w:r>
      <w:r w:rsidR="004D59FC">
        <w:rPr>
          <w:rFonts w:ascii="Times New Roman" w:hAnsi="Times New Roman" w:cs="Times New Roman"/>
        </w:rPr>
        <w:t>/socially</w:t>
      </w:r>
      <w:r w:rsidR="00686FD1">
        <w:rPr>
          <w:rFonts w:ascii="Times New Roman" w:hAnsi="Times New Roman" w:cs="Times New Roman"/>
        </w:rPr>
        <w:t xml:space="preserve"> descriptive </w:t>
      </w:r>
      <w:r w:rsidR="00377255" w:rsidRPr="001B4BF1">
        <w:rPr>
          <w:rFonts w:ascii="Times New Roman" w:hAnsi="Times New Roman" w:cs="Times New Roman"/>
        </w:rPr>
        <w:t>attribute</w:t>
      </w:r>
      <w:r w:rsidR="00686FD1">
        <w:rPr>
          <w:rFonts w:ascii="Times New Roman" w:hAnsi="Times New Roman" w:cs="Times New Roman"/>
        </w:rPr>
        <w:t>s as having the most significant importance (</w:t>
      </w:r>
      <w:r w:rsidR="00987686">
        <w:rPr>
          <w:rFonts w:ascii="Times New Roman" w:hAnsi="Times New Roman" w:cs="Times New Roman"/>
        </w:rPr>
        <w:t xml:space="preserve">with </w:t>
      </w:r>
      <w:r w:rsidR="00686FD1">
        <w:rPr>
          <w:rFonts w:ascii="Times New Roman" w:hAnsi="Times New Roman" w:cs="Times New Roman"/>
        </w:rPr>
        <w:t xml:space="preserve">80% </w:t>
      </w:r>
      <w:r w:rsidR="004D59FC">
        <w:rPr>
          <w:rFonts w:ascii="Times New Roman" w:hAnsi="Times New Roman" w:cs="Times New Roman"/>
        </w:rPr>
        <w:t xml:space="preserve">(8/10) </w:t>
      </w:r>
      <w:r w:rsidR="00686FD1">
        <w:rPr>
          <w:rFonts w:ascii="Times New Roman" w:hAnsi="Times New Roman" w:cs="Times New Roman"/>
        </w:rPr>
        <w:t xml:space="preserve">of the </w:t>
      </w:r>
      <w:r w:rsidR="00377255" w:rsidRPr="001B4BF1">
        <w:rPr>
          <w:rFonts w:ascii="Times New Roman" w:hAnsi="Times New Roman" w:cs="Times New Roman"/>
        </w:rPr>
        <w:t>attribute</w:t>
      </w:r>
      <w:r w:rsidR="00686FD1">
        <w:rPr>
          <w:rFonts w:ascii="Times New Roman" w:hAnsi="Times New Roman" w:cs="Times New Roman"/>
        </w:rPr>
        <w:t xml:space="preserve">s </w:t>
      </w:r>
      <w:r w:rsidR="00987686">
        <w:rPr>
          <w:rFonts w:ascii="Times New Roman" w:hAnsi="Times New Roman" w:cs="Times New Roman"/>
        </w:rPr>
        <w:t>being c</w:t>
      </w:r>
      <w:r w:rsidR="004D59FC">
        <w:rPr>
          <w:rFonts w:ascii="Times New Roman" w:hAnsi="Times New Roman" w:cs="Times New Roman"/>
        </w:rPr>
        <w:t>oncrete</w:t>
      </w:r>
      <w:r w:rsidR="00F35F9C">
        <w:rPr>
          <w:rFonts w:ascii="Times New Roman" w:hAnsi="Times New Roman" w:cs="Times New Roman"/>
        </w:rPr>
        <w:t xml:space="preserve"> demographic</w:t>
      </w:r>
      <w:r w:rsidR="004D59FC">
        <w:rPr>
          <w:rFonts w:ascii="Times New Roman" w:hAnsi="Times New Roman" w:cs="Times New Roman"/>
        </w:rPr>
        <w:t xml:space="preserve"> attributes such as race). </w:t>
      </w:r>
    </w:p>
    <w:p w14:paraId="1A25A095" w14:textId="7B8BAA9C" w:rsidR="00D64FD0" w:rsidRPr="00AD64AC" w:rsidRDefault="00D64FD0" w:rsidP="00AD64AC">
      <w:pPr>
        <w:pStyle w:val="Heading2"/>
      </w:pPr>
      <w:r>
        <w:t xml:space="preserve">Examining </w:t>
      </w:r>
      <w:r w:rsidR="00377255">
        <w:t>Attribute</w:t>
      </w:r>
      <w:r>
        <w:t>s of Interest</w:t>
      </w:r>
    </w:p>
    <w:p w14:paraId="50039F88" w14:textId="43504D33" w:rsidR="00342510" w:rsidRPr="001B4BF1" w:rsidRDefault="004D59FC" w:rsidP="00342510">
      <w:pPr>
        <w:pStyle w:val="NormalSectionStart"/>
        <w:rPr>
          <w:sz w:val="20"/>
          <w:szCs w:val="20"/>
        </w:rPr>
      </w:pPr>
      <w:r>
        <w:rPr>
          <w:sz w:val="20"/>
          <w:szCs w:val="20"/>
        </w:rPr>
        <w:t>Next, w</w:t>
      </w:r>
      <w:r w:rsidR="004B516A">
        <w:rPr>
          <w:sz w:val="20"/>
          <w:szCs w:val="20"/>
        </w:rPr>
        <w:t xml:space="preserve">e investigated individual </w:t>
      </w:r>
      <w:r w:rsidR="00377255" w:rsidRPr="001B4BF1">
        <w:rPr>
          <w:sz w:val="20"/>
          <w:szCs w:val="20"/>
        </w:rPr>
        <w:t>attribute</w:t>
      </w:r>
      <w:r w:rsidR="004B516A">
        <w:rPr>
          <w:sz w:val="20"/>
          <w:szCs w:val="20"/>
        </w:rPr>
        <w:t xml:space="preserve">s of interest closer–specifically the </w:t>
      </w:r>
      <w:r w:rsidR="00377255" w:rsidRPr="001B4BF1">
        <w:rPr>
          <w:sz w:val="20"/>
          <w:szCs w:val="20"/>
        </w:rPr>
        <w:t>attribute</w:t>
      </w:r>
      <w:r w:rsidR="004B516A">
        <w:rPr>
          <w:sz w:val="20"/>
          <w:szCs w:val="20"/>
        </w:rPr>
        <w:t xml:space="preserve">s </w:t>
      </w:r>
      <w:r w:rsidR="00685916">
        <w:rPr>
          <w:sz w:val="20"/>
          <w:szCs w:val="20"/>
        </w:rPr>
        <w:t xml:space="preserve">in our dataset related to those </w:t>
      </w:r>
      <w:r w:rsidR="004B516A">
        <w:rPr>
          <w:sz w:val="20"/>
          <w:szCs w:val="20"/>
        </w:rPr>
        <w:t xml:space="preserve">that </w:t>
      </w:r>
      <w:r w:rsidR="00685916">
        <w:rPr>
          <w:sz w:val="20"/>
          <w:szCs w:val="20"/>
        </w:rPr>
        <w:t>had been proposed to affect memorability in varying theories: ‘attractive’, ‘</w:t>
      </w:r>
      <w:r w:rsidR="00685916" w:rsidRPr="00435CFB">
        <w:rPr>
          <w:sz w:val="20"/>
          <w:szCs w:val="20"/>
        </w:rPr>
        <w:t>trustworthy’</w:t>
      </w:r>
      <w:r w:rsidR="00435CFB">
        <w:rPr>
          <w:sz w:val="20"/>
          <w:szCs w:val="20"/>
        </w:rPr>
        <w:t xml:space="preserve">, </w:t>
      </w:r>
      <w:r w:rsidR="00685916">
        <w:rPr>
          <w:sz w:val="20"/>
          <w:szCs w:val="20"/>
        </w:rPr>
        <w:t>‘kind’, ‘typical,’ and ‘looks-like-you’ (which addresses both own-race and own-age biases).</w:t>
      </w:r>
      <w:r w:rsidR="006E6ABC">
        <w:rPr>
          <w:sz w:val="20"/>
          <w:szCs w:val="20"/>
        </w:rPr>
        <w:t xml:space="preserve"> Out of these, ‘trustworthy’ was the only </w:t>
      </w:r>
      <w:r w:rsidR="00377255" w:rsidRPr="001B4BF1">
        <w:rPr>
          <w:sz w:val="20"/>
          <w:szCs w:val="20"/>
        </w:rPr>
        <w:t>attribute</w:t>
      </w:r>
      <w:r w:rsidR="006E6ABC">
        <w:rPr>
          <w:sz w:val="20"/>
          <w:szCs w:val="20"/>
        </w:rPr>
        <w:t xml:space="preserve"> that had a </w:t>
      </w:r>
      <w:r w:rsidR="0070336B">
        <w:rPr>
          <w:sz w:val="20"/>
          <w:szCs w:val="20"/>
        </w:rPr>
        <w:t xml:space="preserve">relatively </w:t>
      </w:r>
      <w:r w:rsidR="006E6ABC">
        <w:rPr>
          <w:sz w:val="20"/>
          <w:szCs w:val="20"/>
        </w:rPr>
        <w:t xml:space="preserve">more significant contribution to the linear regression, with a coefficient of </w:t>
      </w:r>
      <w:r w:rsidR="00E146C5">
        <w:rPr>
          <w:sz w:val="20"/>
          <w:szCs w:val="20"/>
        </w:rPr>
        <w:t xml:space="preserve">0.303. </w:t>
      </w:r>
      <w:r w:rsidR="00C448CB">
        <w:rPr>
          <w:sz w:val="20"/>
          <w:szCs w:val="20"/>
        </w:rPr>
        <w:t xml:space="preserve">However, since its p-value exceeded 0.05, </w:t>
      </w:r>
      <w:r w:rsidR="00FF05AA">
        <w:rPr>
          <w:sz w:val="20"/>
          <w:szCs w:val="20"/>
        </w:rPr>
        <w:t>this</w:t>
      </w:r>
      <w:r w:rsidR="00C448CB">
        <w:rPr>
          <w:sz w:val="20"/>
          <w:szCs w:val="20"/>
        </w:rPr>
        <w:t xml:space="preserve"> meant that the attribute was likely an unreliable predictor of the ResMem memorability score (Table 1).</w:t>
      </w:r>
      <w:r w:rsidR="00342510">
        <w:rPr>
          <w:sz w:val="20"/>
          <w:szCs w:val="20"/>
        </w:rPr>
        <w:t xml:space="preserve"> We looked closer into the trustworthy score</w:t>
      </w:r>
      <w:r w:rsidR="00FF05AA">
        <w:rPr>
          <w:sz w:val="20"/>
          <w:szCs w:val="20"/>
        </w:rPr>
        <w:t xml:space="preserve"> </w:t>
      </w:r>
      <w:r w:rsidR="00342510">
        <w:rPr>
          <w:sz w:val="20"/>
          <w:szCs w:val="20"/>
        </w:rPr>
        <w:t xml:space="preserve">however, and indeed found that trustworthiness did not seem to have any pronounced or </w:t>
      </w:r>
      <w:r w:rsidR="00342510">
        <w:rPr>
          <w:sz w:val="20"/>
          <w:szCs w:val="20"/>
        </w:rPr>
        <w:t xml:space="preserve">defined effect on the ResMem memorability score (Figure 4). The points seem to be scattered mostly randomly, with no well-defined direction of increase, indicating the weak correlation of the ‘trustworthy’ rating with </w:t>
      </w:r>
      <w:proofErr w:type="spellStart"/>
      <w:r w:rsidR="00342510">
        <w:rPr>
          <w:sz w:val="20"/>
          <w:szCs w:val="20"/>
        </w:rPr>
        <w:t>ResMem’s</w:t>
      </w:r>
      <w:proofErr w:type="spellEnd"/>
      <w:r w:rsidR="00342510">
        <w:rPr>
          <w:sz w:val="20"/>
          <w:szCs w:val="20"/>
        </w:rPr>
        <w:t xml:space="preserve"> predicted memorability of the image. Thus, the results do not provide much support for either </w:t>
      </w:r>
      <w:r w:rsidR="00342510" w:rsidRPr="001B4BF1">
        <w:rPr>
          <w:sz w:val="20"/>
          <w:szCs w:val="20"/>
        </w:rPr>
        <w:t>Mueller et. al (1984)</w:t>
      </w:r>
      <w:r w:rsidR="00342510">
        <w:rPr>
          <w:sz w:val="20"/>
          <w:szCs w:val="20"/>
        </w:rPr>
        <w:t>’s theory that</w:t>
      </w:r>
      <w:r w:rsidR="00342510" w:rsidRPr="001B4BF1">
        <w:rPr>
          <w:sz w:val="20"/>
          <w:szCs w:val="20"/>
        </w:rPr>
        <w:t xml:space="preserve"> </w:t>
      </w:r>
      <w:r w:rsidR="00342510">
        <w:rPr>
          <w:sz w:val="20"/>
          <w:szCs w:val="20"/>
        </w:rPr>
        <w:t>likable attributes make</w:t>
      </w:r>
      <w:r w:rsidR="00342510" w:rsidRPr="001B4BF1">
        <w:rPr>
          <w:sz w:val="20"/>
          <w:szCs w:val="20"/>
        </w:rPr>
        <w:t xml:space="preserve"> a face</w:t>
      </w:r>
      <w:r w:rsidR="00342510" w:rsidRPr="001B4BF1">
        <w:rPr>
          <w:sz w:val="20"/>
          <w:szCs w:val="20"/>
        </w:rPr>
        <w:t xml:space="preserve"> </w:t>
      </w:r>
      <w:r w:rsidR="00342510" w:rsidRPr="001B4BF1">
        <w:rPr>
          <w:sz w:val="20"/>
          <w:szCs w:val="20"/>
        </w:rPr>
        <w:t>less memorable</w:t>
      </w:r>
      <w:r w:rsidR="00342510">
        <w:rPr>
          <w:sz w:val="20"/>
          <w:szCs w:val="20"/>
        </w:rPr>
        <w:t xml:space="preserve"> or</w:t>
      </w:r>
      <w:r w:rsidR="00B92E03">
        <w:rPr>
          <w:sz w:val="20"/>
          <w:szCs w:val="20"/>
        </w:rPr>
        <w:t xml:space="preserve"> </w:t>
      </w:r>
      <w:proofErr w:type="spellStart"/>
      <w:r w:rsidR="00342510">
        <w:rPr>
          <w:sz w:val="20"/>
          <w:szCs w:val="20"/>
        </w:rPr>
        <w:t>Sarno</w:t>
      </w:r>
      <w:proofErr w:type="spellEnd"/>
      <w:r w:rsidR="00342510">
        <w:rPr>
          <w:sz w:val="20"/>
          <w:szCs w:val="20"/>
        </w:rPr>
        <w:t xml:space="preserve"> </w:t>
      </w:r>
      <w:r w:rsidR="00517502">
        <w:rPr>
          <w:sz w:val="20"/>
          <w:szCs w:val="20"/>
        </w:rPr>
        <w:t>and</w:t>
      </w:r>
      <w:r w:rsidR="00342510">
        <w:rPr>
          <w:sz w:val="20"/>
          <w:szCs w:val="20"/>
        </w:rPr>
        <w:t xml:space="preserve"> Alley (1994)’s “familiarity effect.”</w:t>
      </w:r>
    </w:p>
    <w:p w14:paraId="0724C2D2" w14:textId="77777777" w:rsidR="008044DB" w:rsidRDefault="008044DB" w:rsidP="00A83BE9">
      <w:pPr>
        <w:pStyle w:val="Figure"/>
        <w:ind w:firstLine="0"/>
        <w:jc w:val="left"/>
        <w:rPr>
          <w:sz w:val="20"/>
          <w:szCs w:val="20"/>
        </w:rPr>
      </w:pPr>
    </w:p>
    <w:p w14:paraId="5D03CF6C" w14:textId="04F0060D" w:rsidR="00D94468" w:rsidRPr="00AD64AC" w:rsidRDefault="00D94468" w:rsidP="008435EE">
      <w:pPr>
        <w:pStyle w:val="Figure"/>
        <w:rPr>
          <w:sz w:val="20"/>
          <w:szCs w:val="20"/>
        </w:rPr>
      </w:pPr>
      <w:r w:rsidRPr="00AD64AC">
        <w:rPr>
          <w:sz w:val="20"/>
          <w:szCs w:val="20"/>
        </w:rPr>
        <w:t xml:space="preserve">Table 1: </w:t>
      </w:r>
      <w:r w:rsidR="00342510" w:rsidRPr="00AD64AC">
        <w:rPr>
          <w:sz w:val="20"/>
          <w:szCs w:val="20"/>
        </w:rPr>
        <w:t>Top 10 Linear Regression Coefficients</w:t>
      </w:r>
    </w:p>
    <w:p w14:paraId="76393BD8" w14:textId="77777777" w:rsidR="00D94468" w:rsidRDefault="00D94468" w:rsidP="00AD64AC">
      <w:pPr>
        <w:pStyle w:val="Figure"/>
        <w:ind w:firstLine="0"/>
        <w:jc w:val="left"/>
      </w:pPr>
    </w:p>
    <w:tbl>
      <w:tblPr>
        <w:tblW w:w="4154" w:type="dxa"/>
        <w:tblInd w:w="1098" w:type="dxa"/>
        <w:tblLayout w:type="fixed"/>
        <w:tblLook w:val="0000" w:firstRow="0" w:lastRow="0" w:firstColumn="0" w:lastColumn="0" w:noHBand="0" w:noVBand="0"/>
      </w:tblPr>
      <w:tblGrid>
        <w:gridCol w:w="1606"/>
        <w:gridCol w:w="1274"/>
        <w:gridCol w:w="1274"/>
      </w:tblGrid>
      <w:tr w:rsidR="00D94468" w14:paraId="5A7DE2FE" w14:textId="77777777" w:rsidTr="00D94468">
        <w:trPr>
          <w:tblHeader/>
        </w:trPr>
        <w:tc>
          <w:tcPr>
            <w:tcW w:w="1606" w:type="dxa"/>
            <w:tcBorders>
              <w:top w:val="single" w:sz="2" w:space="0" w:color="auto"/>
              <w:bottom w:val="single" w:sz="2" w:space="0" w:color="auto"/>
            </w:tcBorders>
          </w:tcPr>
          <w:p w14:paraId="0CB9D6F7" w14:textId="77777777" w:rsidR="00D94468" w:rsidRPr="001B4BF1" w:rsidRDefault="00D94468" w:rsidP="001B4BF1">
            <w:pPr>
              <w:pStyle w:val="TableContent"/>
              <w:rPr>
                <w:sz w:val="20"/>
                <w:szCs w:val="20"/>
              </w:rPr>
            </w:pPr>
            <w:r w:rsidRPr="001B4BF1">
              <w:rPr>
                <w:sz w:val="20"/>
                <w:szCs w:val="20"/>
              </w:rPr>
              <w:t>Attribute</w:t>
            </w:r>
          </w:p>
        </w:tc>
        <w:tc>
          <w:tcPr>
            <w:tcW w:w="1274" w:type="dxa"/>
            <w:tcBorders>
              <w:top w:val="single" w:sz="2" w:space="0" w:color="auto"/>
              <w:bottom w:val="single" w:sz="2" w:space="0" w:color="auto"/>
            </w:tcBorders>
          </w:tcPr>
          <w:p w14:paraId="50788132" w14:textId="77777777" w:rsidR="00D94468" w:rsidRPr="001B4BF1" w:rsidRDefault="00D94468" w:rsidP="001B4BF1">
            <w:pPr>
              <w:pStyle w:val="TableContent"/>
              <w:rPr>
                <w:sz w:val="20"/>
                <w:szCs w:val="20"/>
              </w:rPr>
            </w:pPr>
            <w:r w:rsidRPr="001B4BF1">
              <w:rPr>
                <w:sz w:val="20"/>
                <w:szCs w:val="20"/>
              </w:rPr>
              <w:t>Coefficient</w:t>
            </w:r>
          </w:p>
        </w:tc>
        <w:tc>
          <w:tcPr>
            <w:tcW w:w="1274" w:type="dxa"/>
            <w:tcBorders>
              <w:top w:val="single" w:sz="2" w:space="0" w:color="auto"/>
              <w:bottom w:val="single" w:sz="2" w:space="0" w:color="auto"/>
            </w:tcBorders>
          </w:tcPr>
          <w:p w14:paraId="3A012F3C" w14:textId="77777777" w:rsidR="00D94468" w:rsidRPr="001B4BF1" w:rsidRDefault="00D94468" w:rsidP="001B4BF1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P-value</w:t>
            </w:r>
          </w:p>
        </w:tc>
      </w:tr>
      <w:tr w:rsidR="00D94468" w14:paraId="7452A322" w14:textId="77777777" w:rsidTr="00D94468">
        <w:trPr>
          <w:tblHeader/>
        </w:trPr>
        <w:tc>
          <w:tcPr>
            <w:tcW w:w="1606" w:type="dxa"/>
          </w:tcPr>
          <w:p w14:paraId="2A7A0E14" w14:textId="22BE14C6" w:rsidR="00D94468" w:rsidRPr="001B4BF1" w:rsidRDefault="00D94468" w:rsidP="001B4BF1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Long-haired</w:t>
            </w:r>
          </w:p>
        </w:tc>
        <w:tc>
          <w:tcPr>
            <w:tcW w:w="1274" w:type="dxa"/>
          </w:tcPr>
          <w:p w14:paraId="277AED02" w14:textId="2B4E207F" w:rsidR="00D94468" w:rsidRPr="001B4BF1" w:rsidRDefault="00D94468" w:rsidP="001B4BF1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>-0.0545094</w:t>
            </w:r>
          </w:p>
        </w:tc>
        <w:tc>
          <w:tcPr>
            <w:tcW w:w="1274" w:type="dxa"/>
          </w:tcPr>
          <w:p w14:paraId="31E3341A" w14:textId="6A572339" w:rsidR="00D94468" w:rsidRPr="00C448CB" w:rsidRDefault="00C448CB" w:rsidP="00AD64AC">
            <w:pPr>
              <w:pStyle w:val="HTMLPreformatted"/>
              <w:shd w:val="clear" w:color="auto" w:fill="FFFFFF"/>
              <w:wordWrap w:val="0"/>
              <w:textAlignment w:val="baseline"/>
            </w:pPr>
            <w:r w:rsidRPr="00AD64AC">
              <w:rPr>
                <w:rFonts w:ascii="Times New Roman" w:hAnsi="Times New Roman" w:cs="Times New Roman"/>
              </w:rPr>
              <w:t>0.000</w:t>
            </w:r>
          </w:p>
        </w:tc>
      </w:tr>
      <w:tr w:rsidR="00D94468" w14:paraId="2FDC4D8F" w14:textId="77777777" w:rsidTr="00D94468">
        <w:trPr>
          <w:cantSplit/>
          <w:tblHeader/>
        </w:trPr>
        <w:tc>
          <w:tcPr>
            <w:tcW w:w="1606" w:type="dxa"/>
          </w:tcPr>
          <w:p w14:paraId="21493974" w14:textId="0120EE97" w:rsidR="00D94468" w:rsidRPr="001B4BF1" w:rsidRDefault="00D94468" w:rsidP="001B4BF1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Age</w:t>
            </w:r>
          </w:p>
        </w:tc>
        <w:tc>
          <w:tcPr>
            <w:tcW w:w="1274" w:type="dxa"/>
          </w:tcPr>
          <w:p w14:paraId="112DD269" w14:textId="3FEAC4AF" w:rsidR="00D94468" w:rsidRPr="001B4BF1" w:rsidRDefault="00D94468" w:rsidP="001B4BF1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>0.05040620</w:t>
            </w:r>
          </w:p>
        </w:tc>
        <w:tc>
          <w:tcPr>
            <w:tcW w:w="1274" w:type="dxa"/>
          </w:tcPr>
          <w:p w14:paraId="25EDD39F" w14:textId="659DC72A" w:rsidR="00D94468" w:rsidRPr="00C448CB" w:rsidRDefault="00C448CB" w:rsidP="00AD64AC">
            <w:pPr>
              <w:pStyle w:val="HTMLPreformatted"/>
              <w:shd w:val="clear" w:color="auto" w:fill="FFFFFF"/>
              <w:wordWrap w:val="0"/>
              <w:textAlignment w:val="baseline"/>
            </w:pPr>
            <w:r w:rsidRPr="00AD64AC">
              <w:rPr>
                <w:rFonts w:ascii="Times New Roman" w:hAnsi="Times New Roman" w:cs="Times New Roman"/>
              </w:rPr>
              <w:t>0.013</w:t>
            </w:r>
          </w:p>
        </w:tc>
      </w:tr>
      <w:tr w:rsidR="00D94468" w14:paraId="3A7041BD" w14:textId="77777777" w:rsidTr="00D94468">
        <w:trPr>
          <w:tblHeader/>
        </w:trPr>
        <w:tc>
          <w:tcPr>
            <w:tcW w:w="1606" w:type="dxa"/>
          </w:tcPr>
          <w:p w14:paraId="319835C6" w14:textId="2A9BB810" w:rsidR="00D94468" w:rsidRPr="001B4BF1" w:rsidRDefault="00D94468" w:rsidP="001B4BF1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Liberal</w:t>
            </w:r>
          </w:p>
        </w:tc>
        <w:tc>
          <w:tcPr>
            <w:tcW w:w="1274" w:type="dxa"/>
          </w:tcPr>
          <w:p w14:paraId="3753CA11" w14:textId="657876D6" w:rsidR="00D94468" w:rsidRPr="00C448CB" w:rsidRDefault="00D94468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>-0.04290215</w:t>
            </w:r>
          </w:p>
        </w:tc>
        <w:tc>
          <w:tcPr>
            <w:tcW w:w="1274" w:type="dxa"/>
          </w:tcPr>
          <w:p w14:paraId="247BBF8D" w14:textId="6B989F60" w:rsidR="00D94468" w:rsidRPr="00C448CB" w:rsidRDefault="00C448CB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 xml:space="preserve">0.007 </w:t>
            </w:r>
          </w:p>
        </w:tc>
      </w:tr>
      <w:tr w:rsidR="00D94468" w14:paraId="0C6E6827" w14:textId="77777777" w:rsidTr="00AD64AC">
        <w:trPr>
          <w:tblHeader/>
        </w:trPr>
        <w:tc>
          <w:tcPr>
            <w:tcW w:w="1606" w:type="dxa"/>
          </w:tcPr>
          <w:p w14:paraId="7F96CE5E" w14:textId="6B0BA721" w:rsidR="00D94468" w:rsidRPr="001B4BF1" w:rsidRDefault="00D94468" w:rsidP="001B4BF1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Skin color</w:t>
            </w:r>
          </w:p>
        </w:tc>
        <w:tc>
          <w:tcPr>
            <w:tcW w:w="1274" w:type="dxa"/>
          </w:tcPr>
          <w:p w14:paraId="5777DCC4" w14:textId="3D546893" w:rsidR="00D94468" w:rsidRPr="001B4BF1" w:rsidRDefault="00D94468" w:rsidP="001B4BF1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AD64AC">
              <w:rPr>
                <w:sz w:val="20"/>
                <w:szCs w:val="20"/>
              </w:rPr>
              <w:t>0.0423</w:t>
            </w:r>
          </w:p>
        </w:tc>
        <w:tc>
          <w:tcPr>
            <w:tcW w:w="1274" w:type="dxa"/>
          </w:tcPr>
          <w:p w14:paraId="2C5D2558" w14:textId="3DB3116D" w:rsidR="00D94468" w:rsidRPr="00C448CB" w:rsidRDefault="00C448CB" w:rsidP="00AD64AC">
            <w:pPr>
              <w:pStyle w:val="HTMLPreformatted"/>
              <w:shd w:val="clear" w:color="auto" w:fill="FFFFFF"/>
              <w:wordWrap w:val="0"/>
              <w:textAlignment w:val="baseline"/>
            </w:pPr>
            <w:r w:rsidRPr="00AD64AC">
              <w:rPr>
                <w:rFonts w:ascii="Times New Roman" w:hAnsi="Times New Roman" w:cs="Times New Roman"/>
              </w:rPr>
              <w:t>0.038</w:t>
            </w:r>
          </w:p>
        </w:tc>
      </w:tr>
      <w:tr w:rsidR="00D94468" w14:paraId="0C4F5823" w14:textId="77777777" w:rsidTr="00AD64AC">
        <w:trPr>
          <w:tblHeader/>
        </w:trPr>
        <w:tc>
          <w:tcPr>
            <w:tcW w:w="1606" w:type="dxa"/>
          </w:tcPr>
          <w:p w14:paraId="44F7FB65" w14:textId="317C3AB9" w:rsidR="00D94468" w:rsidRDefault="00D94468" w:rsidP="001B4BF1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Privileged</w:t>
            </w:r>
          </w:p>
        </w:tc>
        <w:tc>
          <w:tcPr>
            <w:tcW w:w="1274" w:type="dxa"/>
          </w:tcPr>
          <w:p w14:paraId="78743AF6" w14:textId="52BE8B08" w:rsidR="00D94468" w:rsidRDefault="00D94468" w:rsidP="001B4BF1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>0.0316840</w:t>
            </w:r>
          </w:p>
        </w:tc>
        <w:tc>
          <w:tcPr>
            <w:tcW w:w="1274" w:type="dxa"/>
          </w:tcPr>
          <w:p w14:paraId="1E06F770" w14:textId="2452B8C5" w:rsidR="00D94468" w:rsidRPr="00C448CB" w:rsidRDefault="00C448CB" w:rsidP="00AD64AC">
            <w:pPr>
              <w:pStyle w:val="HTMLPreformatted"/>
              <w:shd w:val="clear" w:color="auto" w:fill="FFFFFF"/>
              <w:wordWrap w:val="0"/>
              <w:textAlignment w:val="baseline"/>
            </w:pPr>
            <w:r w:rsidRPr="00AD64AC">
              <w:rPr>
                <w:rFonts w:ascii="Times New Roman" w:hAnsi="Times New Roman" w:cs="Times New Roman"/>
              </w:rPr>
              <w:t>0.019</w:t>
            </w:r>
          </w:p>
        </w:tc>
      </w:tr>
      <w:tr w:rsidR="00D94468" w14:paraId="3B4851EB" w14:textId="77777777" w:rsidTr="00D94468">
        <w:trPr>
          <w:tblHeader/>
        </w:trPr>
        <w:tc>
          <w:tcPr>
            <w:tcW w:w="1606" w:type="dxa"/>
          </w:tcPr>
          <w:p w14:paraId="5A4FB49F" w14:textId="21A31E1C" w:rsidR="00D94468" w:rsidRDefault="00D94468" w:rsidP="001B4BF1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Trustworthy</w:t>
            </w:r>
          </w:p>
        </w:tc>
        <w:tc>
          <w:tcPr>
            <w:tcW w:w="1274" w:type="dxa"/>
          </w:tcPr>
          <w:p w14:paraId="3ED11BCB" w14:textId="54811A16" w:rsidR="00D94468" w:rsidRPr="00AD64AC" w:rsidRDefault="00D94468" w:rsidP="00AD64AC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>0.030273</w:t>
            </w:r>
          </w:p>
        </w:tc>
        <w:tc>
          <w:tcPr>
            <w:tcW w:w="1274" w:type="dxa"/>
          </w:tcPr>
          <w:p w14:paraId="77240107" w14:textId="6C0511D5" w:rsidR="00D94468" w:rsidRPr="00C448CB" w:rsidRDefault="00C448CB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>0.166</w:t>
            </w:r>
          </w:p>
        </w:tc>
      </w:tr>
      <w:tr w:rsidR="00D94468" w14:paraId="04F1912D" w14:textId="77777777" w:rsidTr="00D94468">
        <w:trPr>
          <w:tblHeader/>
        </w:trPr>
        <w:tc>
          <w:tcPr>
            <w:tcW w:w="1606" w:type="dxa"/>
          </w:tcPr>
          <w:p w14:paraId="72027D58" w14:textId="7B0DB619" w:rsidR="00D94468" w:rsidRDefault="00D94468" w:rsidP="001B4BF1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Gay</w:t>
            </w:r>
          </w:p>
        </w:tc>
        <w:tc>
          <w:tcPr>
            <w:tcW w:w="1274" w:type="dxa"/>
          </w:tcPr>
          <w:p w14:paraId="648F7BDF" w14:textId="62472E50" w:rsidR="00D94468" w:rsidRPr="00AD64AC" w:rsidRDefault="00D94468" w:rsidP="00AD64AC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>0.028872</w:t>
            </w:r>
          </w:p>
        </w:tc>
        <w:tc>
          <w:tcPr>
            <w:tcW w:w="1274" w:type="dxa"/>
          </w:tcPr>
          <w:p w14:paraId="6F901138" w14:textId="10415CA4" w:rsidR="00D94468" w:rsidRPr="00C448CB" w:rsidRDefault="00C448CB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 xml:space="preserve">0.024 </w:t>
            </w:r>
          </w:p>
        </w:tc>
      </w:tr>
      <w:tr w:rsidR="00D94468" w14:paraId="3061CA0E" w14:textId="77777777" w:rsidTr="00D94468">
        <w:trPr>
          <w:tblHeader/>
        </w:trPr>
        <w:tc>
          <w:tcPr>
            <w:tcW w:w="1606" w:type="dxa"/>
          </w:tcPr>
          <w:p w14:paraId="2E97785E" w14:textId="196567AE" w:rsidR="00D94468" w:rsidRDefault="00D94468" w:rsidP="001B4BF1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>Memorable</w:t>
            </w:r>
          </w:p>
        </w:tc>
        <w:tc>
          <w:tcPr>
            <w:tcW w:w="1274" w:type="dxa"/>
          </w:tcPr>
          <w:p w14:paraId="03F18BBD" w14:textId="00089AEB" w:rsidR="00D94468" w:rsidRPr="00AD64AC" w:rsidRDefault="00D94468" w:rsidP="00AD64AC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>0.02787216</w:t>
            </w:r>
          </w:p>
        </w:tc>
        <w:tc>
          <w:tcPr>
            <w:tcW w:w="1274" w:type="dxa"/>
          </w:tcPr>
          <w:p w14:paraId="648A801D" w14:textId="56D701D2" w:rsidR="00D94468" w:rsidRPr="00C448CB" w:rsidRDefault="00C448CB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>0.020</w:t>
            </w:r>
          </w:p>
        </w:tc>
      </w:tr>
      <w:tr w:rsidR="00D94468" w14:paraId="62D333E8" w14:textId="77777777" w:rsidTr="00D94468">
        <w:trPr>
          <w:tblHeader/>
        </w:trPr>
        <w:tc>
          <w:tcPr>
            <w:tcW w:w="1606" w:type="dxa"/>
          </w:tcPr>
          <w:p w14:paraId="3A6653C4" w14:textId="600A3D1C" w:rsidR="00D94468" w:rsidRPr="00AD64AC" w:rsidRDefault="00D94468" w:rsidP="001B4BF1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>Hair-color</w:t>
            </w:r>
          </w:p>
        </w:tc>
        <w:tc>
          <w:tcPr>
            <w:tcW w:w="1274" w:type="dxa"/>
          </w:tcPr>
          <w:p w14:paraId="02A86750" w14:textId="33B63F22" w:rsidR="00D94468" w:rsidRPr="00AD64AC" w:rsidRDefault="00D94468" w:rsidP="00AD64AC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>0.02715125</w:t>
            </w:r>
          </w:p>
        </w:tc>
        <w:tc>
          <w:tcPr>
            <w:tcW w:w="1274" w:type="dxa"/>
          </w:tcPr>
          <w:p w14:paraId="11902B20" w14:textId="4618997A" w:rsidR="00D94468" w:rsidRPr="00C448CB" w:rsidRDefault="00C448CB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>0.001</w:t>
            </w:r>
          </w:p>
        </w:tc>
      </w:tr>
      <w:tr w:rsidR="00D94468" w14:paraId="4FA2F189" w14:textId="77777777" w:rsidTr="00D94468">
        <w:trPr>
          <w:tblHeader/>
        </w:trPr>
        <w:tc>
          <w:tcPr>
            <w:tcW w:w="1606" w:type="dxa"/>
          </w:tcPr>
          <w:p w14:paraId="5FF2C707" w14:textId="13D01F2E" w:rsidR="00D94468" w:rsidRPr="00AD64AC" w:rsidRDefault="00D94468" w:rsidP="001B4BF1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>Black</w:t>
            </w:r>
          </w:p>
        </w:tc>
        <w:tc>
          <w:tcPr>
            <w:tcW w:w="1274" w:type="dxa"/>
          </w:tcPr>
          <w:p w14:paraId="7FCA350D" w14:textId="3918FC52" w:rsidR="00D94468" w:rsidRPr="00AD64AC" w:rsidRDefault="00D94468" w:rsidP="00AD64AC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>-0.024992</w:t>
            </w:r>
          </w:p>
        </w:tc>
        <w:tc>
          <w:tcPr>
            <w:tcW w:w="1274" w:type="dxa"/>
          </w:tcPr>
          <w:p w14:paraId="0B6227F1" w14:textId="67BC11A8" w:rsidR="00D94468" w:rsidRPr="00C448CB" w:rsidRDefault="00C448CB">
            <w:pPr>
              <w:pStyle w:val="TableContent"/>
              <w:rPr>
                <w:sz w:val="20"/>
                <w:szCs w:val="20"/>
              </w:rPr>
            </w:pPr>
            <w:r w:rsidRPr="00AD64AC">
              <w:rPr>
                <w:sz w:val="20"/>
                <w:szCs w:val="20"/>
              </w:rPr>
              <w:t xml:space="preserve">0.181 </w:t>
            </w:r>
          </w:p>
        </w:tc>
      </w:tr>
      <w:tr w:rsidR="00D94468" w14:paraId="01D3B6E2" w14:textId="77777777" w:rsidTr="00AD64AC">
        <w:trPr>
          <w:trHeight w:val="55"/>
          <w:tblHeader/>
        </w:trPr>
        <w:tc>
          <w:tcPr>
            <w:tcW w:w="1606" w:type="dxa"/>
            <w:tcBorders>
              <w:bottom w:val="single" w:sz="2" w:space="0" w:color="auto"/>
            </w:tcBorders>
          </w:tcPr>
          <w:p w14:paraId="0A7ADA5B" w14:textId="77777777" w:rsidR="00D94468" w:rsidRDefault="00D94468" w:rsidP="001B4BF1">
            <w:pPr>
              <w:pStyle w:val="TableContent"/>
              <w:rPr>
                <w:sz w:val="20"/>
                <w:szCs w:val="20"/>
              </w:rPr>
            </w:pPr>
          </w:p>
        </w:tc>
        <w:tc>
          <w:tcPr>
            <w:tcW w:w="1274" w:type="dxa"/>
            <w:tcBorders>
              <w:bottom w:val="single" w:sz="2" w:space="0" w:color="auto"/>
            </w:tcBorders>
          </w:tcPr>
          <w:p w14:paraId="26178D08" w14:textId="77777777" w:rsidR="00D94468" w:rsidRDefault="00D94468" w:rsidP="00D94468">
            <w:pPr>
              <w:rPr>
                <w:rFonts w:ascii="Helvetica Neue" w:hAnsi="Helvetica Neue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tcBorders>
              <w:bottom w:val="single" w:sz="2" w:space="0" w:color="auto"/>
            </w:tcBorders>
          </w:tcPr>
          <w:p w14:paraId="708A39AE" w14:textId="77777777" w:rsidR="00D94468" w:rsidRDefault="00D94468" w:rsidP="001B4BF1">
            <w:pPr>
              <w:pStyle w:val="TableContent"/>
              <w:rPr>
                <w:sz w:val="20"/>
                <w:szCs w:val="20"/>
              </w:rPr>
            </w:pPr>
          </w:p>
        </w:tc>
      </w:tr>
    </w:tbl>
    <w:p w14:paraId="4C811F15" w14:textId="77777777" w:rsidR="00832EB9" w:rsidRDefault="00832EB9" w:rsidP="00832EB9"/>
    <w:p w14:paraId="2DF9382B" w14:textId="6BB3AE2A" w:rsidR="00D37A1F" w:rsidRDefault="00D37A1F" w:rsidP="00D37A1F">
      <w:r>
        <w:rPr>
          <w:noProof/>
        </w:rPr>
        <w:drawing>
          <wp:inline distT="0" distB="0" distL="0" distR="0" wp14:anchorId="480CCBF4" wp14:editId="70C962B3">
            <wp:extent cx="2648355" cy="1991170"/>
            <wp:effectExtent l="0" t="0" r="0" b="3175"/>
            <wp:docPr id="14" name="Picture 14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graph with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85" cy="202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B53EE" w14:textId="77777777" w:rsidR="00832EB9" w:rsidRDefault="00832EB9" w:rsidP="00E146C5"/>
    <w:p w14:paraId="37137DBD" w14:textId="5D3313EE" w:rsidR="00E146C5" w:rsidRDefault="00E146C5" w:rsidP="00E146C5">
      <w:pPr>
        <w:rPr>
          <w:sz w:val="20"/>
          <w:szCs w:val="20"/>
        </w:rPr>
      </w:pPr>
      <w:r w:rsidRPr="00AD64AC">
        <w:rPr>
          <w:sz w:val="20"/>
          <w:szCs w:val="20"/>
        </w:rPr>
        <w:t xml:space="preserve">Figure 4: </w:t>
      </w:r>
      <w:r w:rsidR="00D37A1F" w:rsidRPr="00AD64AC">
        <w:rPr>
          <w:sz w:val="20"/>
          <w:szCs w:val="20"/>
        </w:rPr>
        <w:t>T</w:t>
      </w:r>
      <w:r w:rsidRPr="00AD64AC">
        <w:rPr>
          <w:sz w:val="20"/>
          <w:szCs w:val="20"/>
        </w:rPr>
        <w:t>rustworth</w:t>
      </w:r>
      <w:r w:rsidR="00D37A1F" w:rsidRPr="00AD64AC">
        <w:rPr>
          <w:sz w:val="20"/>
          <w:szCs w:val="20"/>
        </w:rPr>
        <w:t>y</w:t>
      </w:r>
      <w:r w:rsidRPr="00AD64AC">
        <w:rPr>
          <w:sz w:val="20"/>
          <w:szCs w:val="20"/>
        </w:rPr>
        <w:t xml:space="preserve"> </w:t>
      </w:r>
      <w:r w:rsidR="00D37A1F" w:rsidRPr="00AD64AC">
        <w:rPr>
          <w:sz w:val="20"/>
          <w:szCs w:val="20"/>
        </w:rPr>
        <w:t xml:space="preserve">rating </w:t>
      </w:r>
      <w:r w:rsidRPr="00AD64AC">
        <w:rPr>
          <w:sz w:val="20"/>
          <w:szCs w:val="20"/>
        </w:rPr>
        <w:t xml:space="preserve">correlated with </w:t>
      </w:r>
      <w:proofErr w:type="spellStart"/>
      <w:r w:rsidRPr="00AD64AC">
        <w:rPr>
          <w:sz w:val="20"/>
          <w:szCs w:val="20"/>
        </w:rPr>
        <w:t>ResMem’s</w:t>
      </w:r>
      <w:proofErr w:type="spellEnd"/>
      <w:r w:rsidRPr="00AD64AC">
        <w:rPr>
          <w:sz w:val="20"/>
          <w:szCs w:val="20"/>
        </w:rPr>
        <w:t xml:space="preserve"> memorability score. </w:t>
      </w:r>
    </w:p>
    <w:p w14:paraId="0B9089CD" w14:textId="77777777" w:rsidR="00D249A3" w:rsidRPr="00AD64AC" w:rsidRDefault="00D249A3" w:rsidP="00E146C5">
      <w:pPr>
        <w:rPr>
          <w:sz w:val="20"/>
          <w:szCs w:val="20"/>
        </w:rPr>
      </w:pPr>
    </w:p>
    <w:p w14:paraId="042354E9" w14:textId="7EEC6EEC" w:rsidR="009B799A" w:rsidRPr="00A83BE9" w:rsidRDefault="00342510" w:rsidP="00A83BE9">
      <w:pPr>
        <w:pStyle w:val="NormalSectionStart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="00A90A7B">
        <w:rPr>
          <w:sz w:val="20"/>
          <w:szCs w:val="20"/>
        </w:rPr>
        <w:t xml:space="preserve">We also looked at </w:t>
      </w:r>
      <w:r w:rsidR="00D249A3">
        <w:rPr>
          <w:sz w:val="20"/>
          <w:szCs w:val="20"/>
        </w:rPr>
        <w:t xml:space="preserve">the </w:t>
      </w:r>
      <w:r w:rsidR="00A90A7B">
        <w:rPr>
          <w:sz w:val="20"/>
          <w:szCs w:val="20"/>
        </w:rPr>
        <w:t xml:space="preserve">other </w:t>
      </w:r>
      <w:r w:rsidR="00377255" w:rsidRPr="001B4BF1">
        <w:rPr>
          <w:sz w:val="20"/>
          <w:szCs w:val="20"/>
        </w:rPr>
        <w:t>attribute</w:t>
      </w:r>
      <w:r w:rsidR="00A90A7B">
        <w:rPr>
          <w:sz w:val="20"/>
          <w:szCs w:val="20"/>
        </w:rPr>
        <w:t>s that ha</w:t>
      </w:r>
      <w:r w:rsidR="00D249A3">
        <w:rPr>
          <w:sz w:val="20"/>
          <w:szCs w:val="20"/>
        </w:rPr>
        <w:t>d</w:t>
      </w:r>
      <w:r w:rsidR="00A90A7B">
        <w:rPr>
          <w:sz w:val="20"/>
          <w:szCs w:val="20"/>
        </w:rPr>
        <w:t xml:space="preserve"> been theorized to contribute to memorability: specifically, the ratings for the </w:t>
      </w:r>
      <w:r w:rsidR="00377255" w:rsidRPr="001B4BF1">
        <w:rPr>
          <w:sz w:val="20"/>
          <w:szCs w:val="20"/>
        </w:rPr>
        <w:t>attribute</w:t>
      </w:r>
      <w:r w:rsidR="00A90A7B">
        <w:rPr>
          <w:sz w:val="20"/>
          <w:szCs w:val="20"/>
        </w:rPr>
        <w:t xml:space="preserve">s ‘attractive,’ ‘typical,’ ‘happy,’ and ‘looks-like-you’ </w:t>
      </w:r>
      <w:r w:rsidR="00D249A3">
        <w:rPr>
          <w:sz w:val="20"/>
          <w:szCs w:val="20"/>
        </w:rPr>
        <w:t xml:space="preserve">that were </w:t>
      </w:r>
      <w:r w:rsidR="00A90A7B">
        <w:rPr>
          <w:sz w:val="20"/>
          <w:szCs w:val="20"/>
        </w:rPr>
        <w:t xml:space="preserve">recorded in the OMI dataset. These </w:t>
      </w:r>
      <w:r w:rsidR="00377255" w:rsidRPr="001B4BF1">
        <w:rPr>
          <w:sz w:val="20"/>
          <w:szCs w:val="20"/>
        </w:rPr>
        <w:t>attribute</w:t>
      </w:r>
      <w:r w:rsidR="00A90A7B">
        <w:rPr>
          <w:sz w:val="20"/>
          <w:szCs w:val="20"/>
        </w:rPr>
        <w:t xml:space="preserve">s, however, </w:t>
      </w:r>
      <w:r w:rsidR="00885A32" w:rsidRPr="00AD64AC">
        <w:rPr>
          <w:sz w:val="20"/>
          <w:szCs w:val="20"/>
        </w:rPr>
        <w:t>had even less of an impact on th</w:t>
      </w:r>
      <w:r w:rsidR="00885A32">
        <w:rPr>
          <w:sz w:val="20"/>
          <w:szCs w:val="20"/>
        </w:rPr>
        <w:t>e memorability score</w:t>
      </w:r>
      <w:r w:rsidR="00D249A3">
        <w:rPr>
          <w:sz w:val="20"/>
          <w:szCs w:val="20"/>
        </w:rPr>
        <w:t xml:space="preserve">, and correlation was very weak. They </w:t>
      </w:r>
      <w:r w:rsidR="00E117BD">
        <w:rPr>
          <w:sz w:val="20"/>
          <w:szCs w:val="20"/>
        </w:rPr>
        <w:t xml:space="preserve">all had </w:t>
      </w:r>
      <w:r w:rsidR="00D249A3">
        <w:rPr>
          <w:sz w:val="20"/>
          <w:szCs w:val="20"/>
        </w:rPr>
        <w:t>coefficients</w:t>
      </w:r>
      <w:r w:rsidR="00E117BD">
        <w:rPr>
          <w:sz w:val="20"/>
          <w:szCs w:val="20"/>
        </w:rPr>
        <w:t xml:space="preserve"> that were</w:t>
      </w:r>
      <w:r w:rsidR="00885A32">
        <w:rPr>
          <w:sz w:val="20"/>
          <w:szCs w:val="20"/>
        </w:rPr>
        <w:t xml:space="preserve"> very close to 0</w:t>
      </w:r>
      <w:r w:rsidR="00E117BD">
        <w:rPr>
          <w:sz w:val="20"/>
          <w:szCs w:val="20"/>
        </w:rPr>
        <w:t xml:space="preserve"> (Table </w:t>
      </w:r>
      <w:r w:rsidR="00C448CB">
        <w:rPr>
          <w:sz w:val="20"/>
          <w:szCs w:val="20"/>
        </w:rPr>
        <w:t>2</w:t>
      </w:r>
      <w:r w:rsidR="00E117BD">
        <w:rPr>
          <w:sz w:val="20"/>
          <w:szCs w:val="20"/>
        </w:rPr>
        <w:t>)</w:t>
      </w:r>
      <w:r w:rsidR="00885A32">
        <w:rPr>
          <w:sz w:val="20"/>
          <w:szCs w:val="20"/>
        </w:rPr>
        <w:t>. Th</w:t>
      </w:r>
      <w:r w:rsidR="00436C44">
        <w:rPr>
          <w:sz w:val="20"/>
          <w:szCs w:val="20"/>
        </w:rPr>
        <w:t xml:space="preserve">erefore, </w:t>
      </w:r>
      <w:r w:rsidR="00D249A3">
        <w:rPr>
          <w:sz w:val="20"/>
          <w:szCs w:val="20"/>
        </w:rPr>
        <w:t xml:space="preserve">it seems that </w:t>
      </w:r>
      <w:r w:rsidR="00885A32">
        <w:rPr>
          <w:sz w:val="20"/>
          <w:szCs w:val="20"/>
        </w:rPr>
        <w:t xml:space="preserve">these attributes </w:t>
      </w:r>
      <w:r w:rsidR="00436C44">
        <w:rPr>
          <w:sz w:val="20"/>
          <w:szCs w:val="20"/>
        </w:rPr>
        <w:t>do not</w:t>
      </w:r>
      <w:r w:rsidR="00885A32">
        <w:rPr>
          <w:sz w:val="20"/>
          <w:szCs w:val="20"/>
        </w:rPr>
        <w:t xml:space="preserve"> seem to </w:t>
      </w:r>
      <w:r w:rsidR="00436C44">
        <w:rPr>
          <w:sz w:val="20"/>
          <w:szCs w:val="20"/>
        </w:rPr>
        <w:t>correlate</w:t>
      </w:r>
      <w:r w:rsidR="00176348">
        <w:rPr>
          <w:sz w:val="20"/>
          <w:szCs w:val="20"/>
        </w:rPr>
        <w:t xml:space="preserve"> well</w:t>
      </w:r>
      <w:r w:rsidR="00436C44">
        <w:rPr>
          <w:sz w:val="20"/>
          <w:szCs w:val="20"/>
        </w:rPr>
        <w:t xml:space="preserve"> with </w:t>
      </w:r>
      <w:proofErr w:type="spellStart"/>
      <w:r w:rsidR="00436C44">
        <w:rPr>
          <w:sz w:val="20"/>
          <w:szCs w:val="20"/>
        </w:rPr>
        <w:t>ResMem’s</w:t>
      </w:r>
      <w:proofErr w:type="spellEnd"/>
      <w:r w:rsidR="00436C44">
        <w:rPr>
          <w:sz w:val="20"/>
          <w:szCs w:val="20"/>
        </w:rPr>
        <w:t xml:space="preserve"> predicted</w:t>
      </w:r>
      <w:r w:rsidR="00885A32">
        <w:rPr>
          <w:sz w:val="20"/>
          <w:szCs w:val="20"/>
        </w:rPr>
        <w:t xml:space="preserve"> memorability </w:t>
      </w:r>
      <w:r w:rsidR="00436C44">
        <w:rPr>
          <w:sz w:val="20"/>
          <w:szCs w:val="20"/>
        </w:rPr>
        <w:t xml:space="preserve">scores </w:t>
      </w:r>
      <w:r w:rsidR="00885A32">
        <w:rPr>
          <w:sz w:val="20"/>
          <w:szCs w:val="20"/>
        </w:rPr>
        <w:t>at all</w:t>
      </w:r>
      <w:r w:rsidR="0048483E">
        <w:rPr>
          <w:sz w:val="20"/>
          <w:szCs w:val="20"/>
        </w:rPr>
        <w:t xml:space="preserve">; </w:t>
      </w:r>
      <w:r w:rsidR="00885A32">
        <w:rPr>
          <w:sz w:val="20"/>
          <w:szCs w:val="20"/>
        </w:rPr>
        <w:t xml:space="preserve">we can see </w:t>
      </w:r>
      <w:r w:rsidR="00436C44">
        <w:rPr>
          <w:sz w:val="20"/>
          <w:szCs w:val="20"/>
        </w:rPr>
        <w:t>a</w:t>
      </w:r>
      <w:r w:rsidR="00885A32">
        <w:rPr>
          <w:sz w:val="20"/>
          <w:szCs w:val="20"/>
        </w:rPr>
        <w:t xml:space="preserve"> lack of </w:t>
      </w:r>
      <w:r w:rsidR="00832EB9">
        <w:rPr>
          <w:sz w:val="20"/>
          <w:szCs w:val="20"/>
        </w:rPr>
        <w:t xml:space="preserve">a clear </w:t>
      </w:r>
      <w:r w:rsidR="00885A32">
        <w:rPr>
          <w:sz w:val="20"/>
          <w:szCs w:val="20"/>
        </w:rPr>
        <w:t>pattern in the graphs that</w:t>
      </w:r>
      <w:r w:rsidR="00D249A3">
        <w:rPr>
          <w:sz w:val="20"/>
          <w:szCs w:val="20"/>
        </w:rPr>
        <w:t xml:space="preserve"> </w:t>
      </w:r>
      <w:r w:rsidR="00885A32">
        <w:rPr>
          <w:sz w:val="20"/>
          <w:szCs w:val="20"/>
        </w:rPr>
        <w:t>plot the</w:t>
      </w:r>
      <w:r w:rsidR="00832EB9">
        <w:rPr>
          <w:sz w:val="20"/>
          <w:szCs w:val="20"/>
        </w:rPr>
        <w:t>se</w:t>
      </w:r>
      <w:r w:rsidR="00885A32">
        <w:rPr>
          <w:sz w:val="20"/>
          <w:szCs w:val="20"/>
        </w:rPr>
        <w:t xml:space="preserve"> attribute ratings</w:t>
      </w:r>
      <w:r w:rsidR="00832EB9">
        <w:rPr>
          <w:sz w:val="20"/>
          <w:szCs w:val="20"/>
        </w:rPr>
        <w:t xml:space="preserve"> individually</w:t>
      </w:r>
      <w:r w:rsidR="00885A32">
        <w:rPr>
          <w:sz w:val="20"/>
          <w:szCs w:val="20"/>
        </w:rPr>
        <w:t xml:space="preserve"> against the memorability score</w:t>
      </w:r>
      <w:r w:rsidR="00D249A3">
        <w:rPr>
          <w:sz w:val="20"/>
          <w:szCs w:val="20"/>
        </w:rPr>
        <w:t>s</w:t>
      </w:r>
      <w:r w:rsidR="00885A32">
        <w:rPr>
          <w:sz w:val="20"/>
          <w:szCs w:val="20"/>
        </w:rPr>
        <w:t xml:space="preserve"> predicted by ResMem</w:t>
      </w:r>
      <w:r w:rsidR="00832EB9">
        <w:rPr>
          <w:sz w:val="20"/>
          <w:szCs w:val="20"/>
        </w:rPr>
        <w:t xml:space="preserve"> (Figure 5). </w:t>
      </w:r>
      <w:r w:rsidR="00D249A3">
        <w:rPr>
          <w:sz w:val="20"/>
          <w:szCs w:val="20"/>
        </w:rPr>
        <w:t>We can</w:t>
      </w:r>
      <w:r w:rsidR="0002015E">
        <w:rPr>
          <w:sz w:val="20"/>
          <w:szCs w:val="20"/>
        </w:rPr>
        <w:t xml:space="preserve"> also note that the p-values for </w:t>
      </w:r>
      <w:r w:rsidR="000950CE">
        <w:rPr>
          <w:sz w:val="20"/>
          <w:szCs w:val="20"/>
        </w:rPr>
        <w:t>all four of these</w:t>
      </w:r>
      <w:r w:rsidR="0002015E">
        <w:rPr>
          <w:sz w:val="20"/>
          <w:szCs w:val="20"/>
        </w:rPr>
        <w:t xml:space="preserve"> </w:t>
      </w:r>
      <w:r w:rsidR="00377255" w:rsidRPr="001B4BF1">
        <w:rPr>
          <w:sz w:val="20"/>
          <w:szCs w:val="20"/>
        </w:rPr>
        <w:t>attribute</w:t>
      </w:r>
      <w:r w:rsidR="0002015E">
        <w:rPr>
          <w:sz w:val="20"/>
          <w:szCs w:val="20"/>
        </w:rPr>
        <w:t xml:space="preserve">s were too high </w:t>
      </w:r>
      <w:r w:rsidR="002B7809">
        <w:rPr>
          <w:sz w:val="20"/>
          <w:szCs w:val="20"/>
        </w:rPr>
        <w:t xml:space="preserve">for these to be very </w:t>
      </w:r>
      <w:r w:rsidR="0002015E">
        <w:rPr>
          <w:sz w:val="20"/>
          <w:szCs w:val="20"/>
        </w:rPr>
        <w:t>reliable</w:t>
      </w:r>
      <w:r w:rsidR="002B7809">
        <w:rPr>
          <w:sz w:val="20"/>
          <w:szCs w:val="20"/>
        </w:rPr>
        <w:t xml:space="preserve"> regressors</w:t>
      </w:r>
      <w:r w:rsidR="00D249A3">
        <w:rPr>
          <w:sz w:val="20"/>
          <w:szCs w:val="20"/>
        </w:rPr>
        <w:t xml:space="preserve"> (&gt;0.05)</w:t>
      </w:r>
      <w:r w:rsidR="000950CE">
        <w:rPr>
          <w:sz w:val="20"/>
          <w:szCs w:val="20"/>
        </w:rPr>
        <w:t xml:space="preserve"> </w:t>
      </w:r>
      <w:r w:rsidR="00E117BD">
        <w:rPr>
          <w:sz w:val="20"/>
          <w:szCs w:val="20"/>
        </w:rPr>
        <w:t>(Table 1</w:t>
      </w:r>
      <w:r w:rsidR="00C448CB">
        <w:rPr>
          <w:sz w:val="20"/>
          <w:szCs w:val="20"/>
        </w:rPr>
        <w:t xml:space="preserve"> </w:t>
      </w:r>
      <w:r w:rsidR="00AF4C9E">
        <w:rPr>
          <w:sz w:val="20"/>
          <w:szCs w:val="20"/>
        </w:rPr>
        <w:t>and</w:t>
      </w:r>
      <w:r w:rsidR="00C448CB">
        <w:rPr>
          <w:sz w:val="20"/>
          <w:szCs w:val="20"/>
        </w:rPr>
        <w:t xml:space="preserve"> 2</w:t>
      </w:r>
      <w:r w:rsidR="00E117BD">
        <w:rPr>
          <w:sz w:val="20"/>
          <w:szCs w:val="20"/>
        </w:rPr>
        <w:t>).</w:t>
      </w:r>
      <w:r w:rsidR="00DB51CA">
        <w:rPr>
          <w:sz w:val="20"/>
          <w:szCs w:val="20"/>
        </w:rPr>
        <w:t xml:space="preserve"> Thus, </w:t>
      </w:r>
      <w:r w:rsidR="00D249A3">
        <w:rPr>
          <w:sz w:val="20"/>
          <w:szCs w:val="20"/>
        </w:rPr>
        <w:t>our</w:t>
      </w:r>
      <w:r w:rsidR="00DB51CA">
        <w:rPr>
          <w:sz w:val="20"/>
          <w:szCs w:val="20"/>
        </w:rPr>
        <w:t xml:space="preserve"> results did not </w:t>
      </w:r>
      <w:r w:rsidR="00DB51CA">
        <w:rPr>
          <w:sz w:val="20"/>
          <w:szCs w:val="20"/>
        </w:rPr>
        <w:lastRenderedPageBreak/>
        <w:t>align with any</w:t>
      </w:r>
      <w:r w:rsidR="000950CE">
        <w:rPr>
          <w:sz w:val="20"/>
          <w:szCs w:val="20"/>
        </w:rPr>
        <w:t xml:space="preserve"> </w:t>
      </w:r>
      <w:r w:rsidR="00DB51CA">
        <w:rPr>
          <w:sz w:val="20"/>
          <w:szCs w:val="20"/>
        </w:rPr>
        <w:t xml:space="preserve">existing theories about the contribution of these features to the memorability of faces.  </w:t>
      </w:r>
    </w:p>
    <w:p w14:paraId="3F303280" w14:textId="77777777" w:rsidR="009B799A" w:rsidRPr="00AD64AC" w:rsidRDefault="009B799A" w:rsidP="00AD64AC"/>
    <w:p w14:paraId="09BDAEDB" w14:textId="1371227E" w:rsidR="00E117BD" w:rsidRPr="00AD64AC" w:rsidRDefault="00E117BD" w:rsidP="008435EE">
      <w:pPr>
        <w:pStyle w:val="Figure"/>
        <w:rPr>
          <w:sz w:val="20"/>
          <w:szCs w:val="20"/>
        </w:rPr>
      </w:pPr>
      <w:r w:rsidRPr="00AD64AC">
        <w:rPr>
          <w:sz w:val="20"/>
          <w:szCs w:val="20"/>
        </w:rPr>
        <w:t xml:space="preserve">Table </w:t>
      </w:r>
      <w:r w:rsidR="00342510" w:rsidRPr="00AD64AC">
        <w:rPr>
          <w:sz w:val="20"/>
          <w:szCs w:val="20"/>
        </w:rPr>
        <w:t>2</w:t>
      </w:r>
      <w:r w:rsidRPr="00AD64AC">
        <w:rPr>
          <w:sz w:val="20"/>
          <w:szCs w:val="20"/>
        </w:rPr>
        <w:t>: Attributes of Interest</w:t>
      </w:r>
    </w:p>
    <w:p w14:paraId="5BCA2F68" w14:textId="77777777" w:rsidR="00C448CB" w:rsidRDefault="00C448CB" w:rsidP="00AD64AC">
      <w:pPr>
        <w:pStyle w:val="Figure"/>
        <w:jc w:val="left"/>
      </w:pPr>
    </w:p>
    <w:tbl>
      <w:tblPr>
        <w:tblW w:w="0" w:type="auto"/>
        <w:tblInd w:w="454" w:type="dxa"/>
        <w:tblLayout w:type="fixed"/>
        <w:tblLook w:val="0000" w:firstRow="0" w:lastRow="0" w:firstColumn="0" w:lastColumn="0" w:noHBand="0" w:noVBand="0"/>
      </w:tblPr>
      <w:tblGrid>
        <w:gridCol w:w="1606"/>
        <w:gridCol w:w="1274"/>
        <w:gridCol w:w="1274"/>
      </w:tblGrid>
      <w:tr w:rsidR="00E117BD" w14:paraId="20726FDA" w14:textId="55B31F3F" w:rsidTr="00432922">
        <w:trPr>
          <w:tblHeader/>
        </w:trPr>
        <w:tc>
          <w:tcPr>
            <w:tcW w:w="1606" w:type="dxa"/>
            <w:tcBorders>
              <w:top w:val="single" w:sz="2" w:space="0" w:color="auto"/>
              <w:bottom w:val="single" w:sz="2" w:space="0" w:color="auto"/>
            </w:tcBorders>
          </w:tcPr>
          <w:p w14:paraId="38A751AB" w14:textId="77777777" w:rsidR="00E117BD" w:rsidRPr="001B4BF1" w:rsidRDefault="00E117BD">
            <w:pPr>
              <w:pStyle w:val="TableContent"/>
              <w:rPr>
                <w:sz w:val="20"/>
                <w:szCs w:val="20"/>
              </w:rPr>
            </w:pPr>
            <w:r w:rsidRPr="001B4BF1">
              <w:rPr>
                <w:sz w:val="20"/>
                <w:szCs w:val="20"/>
              </w:rPr>
              <w:t>Attribute</w:t>
            </w:r>
          </w:p>
        </w:tc>
        <w:tc>
          <w:tcPr>
            <w:tcW w:w="1274" w:type="dxa"/>
            <w:tcBorders>
              <w:top w:val="single" w:sz="2" w:space="0" w:color="auto"/>
              <w:bottom w:val="single" w:sz="2" w:space="0" w:color="auto"/>
            </w:tcBorders>
          </w:tcPr>
          <w:p w14:paraId="05F4EE9B" w14:textId="09421395" w:rsidR="00E117BD" w:rsidRPr="001B4BF1" w:rsidRDefault="00E117BD">
            <w:pPr>
              <w:pStyle w:val="TableContent"/>
              <w:rPr>
                <w:sz w:val="20"/>
                <w:szCs w:val="20"/>
              </w:rPr>
            </w:pPr>
            <w:r w:rsidRPr="001B4BF1">
              <w:rPr>
                <w:sz w:val="20"/>
                <w:szCs w:val="20"/>
              </w:rPr>
              <w:t>Coefficient</w:t>
            </w:r>
          </w:p>
        </w:tc>
        <w:tc>
          <w:tcPr>
            <w:tcW w:w="1274" w:type="dxa"/>
            <w:tcBorders>
              <w:top w:val="single" w:sz="2" w:space="0" w:color="auto"/>
              <w:bottom w:val="single" w:sz="2" w:space="0" w:color="auto"/>
            </w:tcBorders>
          </w:tcPr>
          <w:p w14:paraId="53C299DD" w14:textId="43F7CD83" w:rsidR="00E117BD" w:rsidRPr="001B4BF1" w:rsidRDefault="00E117BD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P-value</w:t>
            </w:r>
          </w:p>
        </w:tc>
      </w:tr>
      <w:tr w:rsidR="00E117BD" w14:paraId="1407A72D" w14:textId="6B95954A" w:rsidTr="00432922">
        <w:trPr>
          <w:tblHeader/>
        </w:trPr>
        <w:tc>
          <w:tcPr>
            <w:tcW w:w="1606" w:type="dxa"/>
          </w:tcPr>
          <w:p w14:paraId="6139B2DE" w14:textId="77777777" w:rsidR="00E117BD" w:rsidRPr="001B4BF1" w:rsidRDefault="00E117BD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Attractive</w:t>
            </w:r>
          </w:p>
        </w:tc>
        <w:tc>
          <w:tcPr>
            <w:tcW w:w="1274" w:type="dxa"/>
          </w:tcPr>
          <w:p w14:paraId="7D8FE315" w14:textId="77777777" w:rsidR="00E117BD" w:rsidRPr="001B4BF1" w:rsidRDefault="00E117BD">
            <w:pPr>
              <w:pStyle w:val="TableContent"/>
              <w:rPr>
                <w:sz w:val="20"/>
                <w:szCs w:val="20"/>
              </w:rPr>
            </w:pPr>
            <w:r w:rsidRPr="001B4BF1">
              <w:rPr>
                <w:sz w:val="20"/>
                <w:szCs w:val="20"/>
              </w:rPr>
              <w:t>0.0095</w:t>
            </w:r>
          </w:p>
        </w:tc>
        <w:tc>
          <w:tcPr>
            <w:tcW w:w="1274" w:type="dxa"/>
          </w:tcPr>
          <w:p w14:paraId="648D2833" w14:textId="3AB3A7DB" w:rsidR="00E117BD" w:rsidRPr="001B4BF1" w:rsidRDefault="00E117BD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0.589</w:t>
            </w:r>
          </w:p>
        </w:tc>
      </w:tr>
      <w:tr w:rsidR="00E117BD" w14:paraId="21D259A3" w14:textId="164C1129" w:rsidTr="00432922">
        <w:trPr>
          <w:cantSplit/>
          <w:tblHeader/>
        </w:trPr>
        <w:tc>
          <w:tcPr>
            <w:tcW w:w="1606" w:type="dxa"/>
          </w:tcPr>
          <w:p w14:paraId="04A51748" w14:textId="77777777" w:rsidR="00E117BD" w:rsidRPr="001B4BF1" w:rsidRDefault="00E117BD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Typical </w:t>
            </w:r>
          </w:p>
        </w:tc>
        <w:tc>
          <w:tcPr>
            <w:tcW w:w="1274" w:type="dxa"/>
          </w:tcPr>
          <w:p w14:paraId="4C7AE5E5" w14:textId="743F12C1" w:rsidR="00E117BD" w:rsidRPr="001B4BF1" w:rsidRDefault="00E117BD">
            <w:pPr>
              <w:pStyle w:val="TableContent"/>
              <w:rPr>
                <w:sz w:val="20"/>
                <w:szCs w:val="20"/>
              </w:rPr>
            </w:pPr>
            <w:r w:rsidRPr="001B4BF1">
              <w:rPr>
                <w:sz w:val="20"/>
                <w:szCs w:val="20"/>
              </w:rPr>
              <w:t>-0.0032</w:t>
            </w:r>
            <w:r>
              <w:rPr>
                <w:sz w:val="20"/>
                <w:szCs w:val="20"/>
              </w:rPr>
              <w:t xml:space="preserve">             </w:t>
            </w:r>
          </w:p>
        </w:tc>
        <w:tc>
          <w:tcPr>
            <w:tcW w:w="1274" w:type="dxa"/>
          </w:tcPr>
          <w:p w14:paraId="7F3B0332" w14:textId="6200CD89" w:rsidR="00E117BD" w:rsidRPr="001B4BF1" w:rsidRDefault="00E117BD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0.829</w:t>
            </w:r>
          </w:p>
        </w:tc>
      </w:tr>
      <w:tr w:rsidR="00E117BD" w14:paraId="283D4145" w14:textId="15F682F0" w:rsidTr="00432922">
        <w:trPr>
          <w:tblHeader/>
        </w:trPr>
        <w:tc>
          <w:tcPr>
            <w:tcW w:w="1606" w:type="dxa"/>
          </w:tcPr>
          <w:p w14:paraId="1DC574B8" w14:textId="77777777" w:rsidR="00E117BD" w:rsidRPr="001B4BF1" w:rsidRDefault="00E117BD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Happy</w:t>
            </w:r>
          </w:p>
        </w:tc>
        <w:tc>
          <w:tcPr>
            <w:tcW w:w="1274" w:type="dxa"/>
          </w:tcPr>
          <w:p w14:paraId="3B1B7AA8" w14:textId="77777777" w:rsidR="00E117BD" w:rsidRPr="001B4BF1" w:rsidRDefault="00E117BD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1B4BF1">
              <w:rPr>
                <w:sz w:val="20"/>
                <w:szCs w:val="20"/>
              </w:rPr>
              <w:t>0.0149</w:t>
            </w:r>
          </w:p>
        </w:tc>
        <w:tc>
          <w:tcPr>
            <w:tcW w:w="1274" w:type="dxa"/>
          </w:tcPr>
          <w:p w14:paraId="2D09E8B6" w14:textId="7144741F" w:rsidR="00E117BD" w:rsidRDefault="00E117BD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0.232</w:t>
            </w:r>
          </w:p>
        </w:tc>
      </w:tr>
      <w:tr w:rsidR="00E117BD" w14:paraId="31B48016" w14:textId="70315872" w:rsidTr="00432922">
        <w:trPr>
          <w:tblHeader/>
        </w:trPr>
        <w:tc>
          <w:tcPr>
            <w:tcW w:w="1606" w:type="dxa"/>
            <w:tcBorders>
              <w:bottom w:val="single" w:sz="2" w:space="0" w:color="auto"/>
            </w:tcBorders>
          </w:tcPr>
          <w:p w14:paraId="50FDBD6C" w14:textId="77777777" w:rsidR="00E117BD" w:rsidRPr="001B4BF1" w:rsidRDefault="00E117BD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Looks-like-you</w:t>
            </w:r>
          </w:p>
        </w:tc>
        <w:tc>
          <w:tcPr>
            <w:tcW w:w="1274" w:type="dxa"/>
            <w:tcBorders>
              <w:bottom w:val="single" w:sz="2" w:space="0" w:color="auto"/>
            </w:tcBorders>
          </w:tcPr>
          <w:p w14:paraId="3158AB68" w14:textId="77777777" w:rsidR="00E117BD" w:rsidRPr="001B4BF1" w:rsidRDefault="00E117BD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1B4BF1">
              <w:rPr>
                <w:sz w:val="20"/>
                <w:szCs w:val="20"/>
              </w:rPr>
              <w:t>0.0082</w:t>
            </w:r>
          </w:p>
        </w:tc>
        <w:tc>
          <w:tcPr>
            <w:tcW w:w="1274" w:type="dxa"/>
            <w:tcBorders>
              <w:bottom w:val="single" w:sz="2" w:space="0" w:color="auto"/>
            </w:tcBorders>
          </w:tcPr>
          <w:p w14:paraId="301AEE73" w14:textId="06DFC10C" w:rsidR="00E117BD" w:rsidRDefault="00E117BD">
            <w:pPr>
              <w:pStyle w:val="TableConten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0.411</w:t>
            </w:r>
          </w:p>
        </w:tc>
      </w:tr>
    </w:tbl>
    <w:p w14:paraId="5422EDC2" w14:textId="5B0811FA" w:rsidR="00A90A7B" w:rsidRDefault="00A90A7B" w:rsidP="00A90A7B"/>
    <w:p w14:paraId="558B8E09" w14:textId="6C7CF23C" w:rsidR="00A90A7B" w:rsidRDefault="00436C44" w:rsidP="00A90A7B">
      <w:r>
        <w:rPr>
          <w:noProof/>
        </w:rPr>
        <w:drawing>
          <wp:inline distT="0" distB="0" distL="0" distR="0" wp14:anchorId="03177B93" wp14:editId="51F11F43">
            <wp:extent cx="2857745" cy="1410056"/>
            <wp:effectExtent l="0" t="0" r="0" b="0"/>
            <wp:docPr id="12" name="Picture 12" descr="A group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oup of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043" cy="142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9139F" w14:textId="42759720" w:rsidR="00A90A7B" w:rsidRDefault="00A90A7B" w:rsidP="00A90A7B"/>
    <w:p w14:paraId="36025058" w14:textId="1B036652" w:rsidR="00A90A7B" w:rsidRPr="00AD64AC" w:rsidRDefault="00A90A7B" w:rsidP="00A90A7B">
      <w:pPr>
        <w:rPr>
          <w:sz w:val="20"/>
          <w:szCs w:val="20"/>
        </w:rPr>
      </w:pPr>
      <w:r w:rsidRPr="00AD64AC">
        <w:rPr>
          <w:sz w:val="20"/>
          <w:szCs w:val="20"/>
        </w:rPr>
        <w:t xml:space="preserve">Figure </w:t>
      </w:r>
      <w:r w:rsidR="000D4D3A" w:rsidRPr="00AD64AC">
        <w:rPr>
          <w:sz w:val="20"/>
          <w:szCs w:val="20"/>
        </w:rPr>
        <w:t>5</w:t>
      </w:r>
      <w:r w:rsidRPr="00AD64AC">
        <w:rPr>
          <w:sz w:val="20"/>
          <w:szCs w:val="20"/>
        </w:rPr>
        <w:t xml:space="preserve">: Various </w:t>
      </w:r>
      <w:r w:rsidR="000D4D3A" w:rsidRPr="00AD64AC">
        <w:rPr>
          <w:sz w:val="20"/>
          <w:szCs w:val="20"/>
        </w:rPr>
        <w:t>attribute r</w:t>
      </w:r>
      <w:r w:rsidRPr="00AD64AC">
        <w:rPr>
          <w:sz w:val="20"/>
          <w:szCs w:val="20"/>
        </w:rPr>
        <w:t xml:space="preserve">atings </w:t>
      </w:r>
      <w:r w:rsidR="000D4D3A" w:rsidRPr="00AD64AC">
        <w:rPr>
          <w:sz w:val="20"/>
          <w:szCs w:val="20"/>
        </w:rPr>
        <w:t>c</w:t>
      </w:r>
      <w:r w:rsidRPr="00AD64AC">
        <w:rPr>
          <w:sz w:val="20"/>
          <w:szCs w:val="20"/>
        </w:rPr>
        <w:t xml:space="preserve">orrelated with </w:t>
      </w:r>
      <w:proofErr w:type="spellStart"/>
      <w:r w:rsidRPr="00AD64AC">
        <w:rPr>
          <w:sz w:val="20"/>
          <w:szCs w:val="20"/>
        </w:rPr>
        <w:t>ResMem’s</w:t>
      </w:r>
      <w:proofErr w:type="spellEnd"/>
      <w:r w:rsidRPr="00AD64AC">
        <w:rPr>
          <w:sz w:val="20"/>
          <w:szCs w:val="20"/>
        </w:rPr>
        <w:t xml:space="preserve"> memorability score. </w:t>
      </w:r>
    </w:p>
    <w:p w14:paraId="34337AFF" w14:textId="7D8ACC0E" w:rsidR="00A90A7B" w:rsidRDefault="00A90A7B" w:rsidP="00A90A7B"/>
    <w:p w14:paraId="12AFA227" w14:textId="0A9AE675" w:rsidR="0070336B" w:rsidRPr="0070336B" w:rsidRDefault="000D4D3A">
      <w:pPr>
        <w:pStyle w:val="NormalSectionStart"/>
        <w:ind w:firstLine="240"/>
        <w:rPr>
          <w:sz w:val="20"/>
          <w:szCs w:val="20"/>
        </w:rPr>
      </w:pPr>
      <w:proofErr w:type="spellStart"/>
      <w:r>
        <w:rPr>
          <w:sz w:val="20"/>
          <w:szCs w:val="20"/>
        </w:rPr>
        <w:t>ResMem’s</w:t>
      </w:r>
      <w:proofErr w:type="spellEnd"/>
      <w:r>
        <w:rPr>
          <w:sz w:val="20"/>
          <w:szCs w:val="20"/>
        </w:rPr>
        <w:t xml:space="preserve"> memorability predictions</w:t>
      </w:r>
      <w:r w:rsidR="002B7809">
        <w:rPr>
          <w:sz w:val="20"/>
          <w:szCs w:val="20"/>
        </w:rPr>
        <w:t xml:space="preserve"> overall, however,</w:t>
      </w:r>
      <w:r>
        <w:rPr>
          <w:sz w:val="20"/>
          <w:szCs w:val="20"/>
        </w:rPr>
        <w:t xml:space="preserve"> seem to support a conclusion </w:t>
      </w:r>
      <w:proofErr w:type="gramStart"/>
      <w:r>
        <w:rPr>
          <w:sz w:val="20"/>
          <w:szCs w:val="20"/>
        </w:rPr>
        <w:t>similar to</w:t>
      </w:r>
      <w:proofErr w:type="gramEnd"/>
      <w:r>
        <w:rPr>
          <w:sz w:val="20"/>
          <w:szCs w:val="20"/>
        </w:rPr>
        <w:t xml:space="preserve"> that of the </w:t>
      </w:r>
      <w:r w:rsidRPr="001B4BF1">
        <w:rPr>
          <w:sz w:val="20"/>
          <w:szCs w:val="20"/>
        </w:rPr>
        <w:t xml:space="preserve">Brigham </w:t>
      </w:r>
      <w:r>
        <w:rPr>
          <w:sz w:val="20"/>
          <w:szCs w:val="20"/>
        </w:rPr>
        <w:t>(</w:t>
      </w:r>
      <w:r w:rsidRPr="001B4BF1">
        <w:rPr>
          <w:sz w:val="20"/>
          <w:szCs w:val="20"/>
        </w:rPr>
        <w:t>1990</w:t>
      </w:r>
      <w:r>
        <w:rPr>
          <w:sz w:val="20"/>
          <w:szCs w:val="20"/>
        </w:rPr>
        <w:t>) and</w:t>
      </w:r>
      <w:r w:rsidRPr="001B4BF1">
        <w:rPr>
          <w:sz w:val="20"/>
          <w:szCs w:val="20"/>
        </w:rPr>
        <w:t xml:space="preserve"> Cutler </w:t>
      </w:r>
      <w:r w:rsidR="00AF4C9E">
        <w:rPr>
          <w:sz w:val="20"/>
          <w:szCs w:val="20"/>
        </w:rPr>
        <w:t>and</w:t>
      </w:r>
      <w:r w:rsidRPr="001B4BF1">
        <w:rPr>
          <w:sz w:val="20"/>
          <w:szCs w:val="20"/>
        </w:rPr>
        <w:t xml:space="preserve"> Penrod </w:t>
      </w:r>
      <w:r>
        <w:rPr>
          <w:sz w:val="20"/>
          <w:szCs w:val="20"/>
        </w:rPr>
        <w:t>(</w:t>
      </w:r>
      <w:r w:rsidRPr="001B4BF1">
        <w:rPr>
          <w:sz w:val="20"/>
          <w:szCs w:val="20"/>
        </w:rPr>
        <w:t>1989)</w:t>
      </w:r>
      <w:r>
        <w:rPr>
          <w:sz w:val="20"/>
          <w:szCs w:val="20"/>
        </w:rPr>
        <w:t xml:space="preserve"> studies that find no relation between attractiveness and memorability. </w:t>
      </w:r>
      <w:r w:rsidR="00526CBB">
        <w:rPr>
          <w:sz w:val="20"/>
          <w:szCs w:val="20"/>
        </w:rPr>
        <w:t xml:space="preserve">It also does not offer much support for the own-race-bias and the own-age-bias theories, because the ‘looks-like-you’ rating is very weakly correlated to </w:t>
      </w:r>
      <w:proofErr w:type="spellStart"/>
      <w:r w:rsidR="00526CBB">
        <w:rPr>
          <w:sz w:val="20"/>
          <w:szCs w:val="20"/>
        </w:rPr>
        <w:t>ResMem’s</w:t>
      </w:r>
      <w:proofErr w:type="spellEnd"/>
      <w:r w:rsidR="00526CBB">
        <w:rPr>
          <w:sz w:val="20"/>
          <w:szCs w:val="20"/>
        </w:rPr>
        <w:t xml:space="preserve"> memorability scores.</w:t>
      </w:r>
      <w:r w:rsidR="002E7C53">
        <w:rPr>
          <w:sz w:val="20"/>
          <w:szCs w:val="20"/>
        </w:rPr>
        <w:t xml:space="preserve"> </w:t>
      </w:r>
      <w:r w:rsidR="00401538">
        <w:rPr>
          <w:sz w:val="20"/>
          <w:szCs w:val="20"/>
        </w:rPr>
        <w:t xml:space="preserve">However, note that these </w:t>
      </w:r>
      <w:r w:rsidR="00526CBB">
        <w:rPr>
          <w:sz w:val="20"/>
          <w:szCs w:val="20"/>
        </w:rPr>
        <w:t>conclusions are not absolute</w:t>
      </w:r>
      <w:r w:rsidR="00401538">
        <w:rPr>
          <w:sz w:val="20"/>
          <w:szCs w:val="20"/>
        </w:rPr>
        <w:t xml:space="preserve"> </w:t>
      </w:r>
      <w:r w:rsidR="00526CBB">
        <w:rPr>
          <w:sz w:val="20"/>
          <w:szCs w:val="20"/>
        </w:rPr>
        <w:t xml:space="preserve">because </w:t>
      </w:r>
      <w:r>
        <w:rPr>
          <w:sz w:val="20"/>
          <w:szCs w:val="20"/>
        </w:rPr>
        <w:t xml:space="preserve">it is also possible that ResMem may not </w:t>
      </w:r>
      <w:r w:rsidR="002E7C53">
        <w:rPr>
          <w:sz w:val="20"/>
          <w:szCs w:val="20"/>
        </w:rPr>
        <w:t>work as a</w:t>
      </w:r>
      <w:r>
        <w:rPr>
          <w:sz w:val="20"/>
          <w:szCs w:val="20"/>
        </w:rPr>
        <w:t xml:space="preserve"> model for predicting </w:t>
      </w:r>
      <w:r w:rsidR="002B7809">
        <w:rPr>
          <w:sz w:val="20"/>
          <w:szCs w:val="20"/>
        </w:rPr>
        <w:t xml:space="preserve">the memorability of </w:t>
      </w:r>
      <w:r>
        <w:rPr>
          <w:sz w:val="20"/>
          <w:szCs w:val="20"/>
        </w:rPr>
        <w:t>facial images</w:t>
      </w:r>
      <w:r w:rsidR="002E7C53">
        <w:rPr>
          <w:sz w:val="20"/>
          <w:szCs w:val="20"/>
        </w:rPr>
        <w:t xml:space="preserve">. </w:t>
      </w:r>
    </w:p>
    <w:p w14:paraId="7FCD7BE4" w14:textId="5509BB63" w:rsidR="00E452F6" w:rsidRDefault="00401538" w:rsidP="00435CFB">
      <w:pPr>
        <w:pStyle w:val="NormalSectionStart"/>
        <w:ind w:firstLine="200"/>
        <w:rPr>
          <w:sz w:val="20"/>
          <w:szCs w:val="20"/>
        </w:rPr>
      </w:pPr>
      <w:r>
        <w:rPr>
          <w:sz w:val="20"/>
          <w:szCs w:val="20"/>
        </w:rPr>
        <w:t xml:space="preserve">Yet, </w:t>
      </w:r>
      <w:r w:rsidR="00765D3E">
        <w:rPr>
          <w:sz w:val="20"/>
          <w:szCs w:val="20"/>
        </w:rPr>
        <w:t>o</w:t>
      </w:r>
      <w:r w:rsidR="00765D3E" w:rsidRPr="001B4BF1">
        <w:rPr>
          <w:sz w:val="20"/>
          <w:szCs w:val="20"/>
        </w:rPr>
        <w:t xml:space="preserve">ne </w:t>
      </w:r>
      <w:r w:rsidR="00765D3E">
        <w:rPr>
          <w:sz w:val="20"/>
          <w:szCs w:val="20"/>
        </w:rPr>
        <w:t>revealing</w:t>
      </w:r>
      <w:r w:rsidR="00765D3E" w:rsidRPr="001B4BF1">
        <w:rPr>
          <w:sz w:val="20"/>
          <w:szCs w:val="20"/>
        </w:rPr>
        <w:t xml:space="preserve"> observation</w:t>
      </w:r>
      <w:r w:rsidR="00765D3E">
        <w:rPr>
          <w:sz w:val="20"/>
          <w:szCs w:val="20"/>
        </w:rPr>
        <w:t xml:space="preserve"> that we </w:t>
      </w:r>
      <w:r w:rsidR="00765D3E" w:rsidRPr="00AD64AC">
        <w:rPr>
          <w:i/>
          <w:iCs/>
          <w:sz w:val="20"/>
          <w:szCs w:val="20"/>
        </w:rPr>
        <w:t>can</w:t>
      </w:r>
      <w:r w:rsidR="00765D3E">
        <w:rPr>
          <w:sz w:val="20"/>
          <w:szCs w:val="20"/>
        </w:rPr>
        <w:t xml:space="preserve"> make</w:t>
      </w:r>
      <w:r w:rsidR="00765D3E" w:rsidRPr="001B4BF1">
        <w:rPr>
          <w:sz w:val="20"/>
          <w:szCs w:val="20"/>
        </w:rPr>
        <w:t xml:space="preserve"> is that the “memorable” rating was within the strongest ten correlating </w:t>
      </w:r>
      <w:r w:rsidR="00377255" w:rsidRPr="00AD64AC">
        <w:rPr>
          <w:sz w:val="20"/>
          <w:szCs w:val="20"/>
        </w:rPr>
        <w:t>attribute</w:t>
      </w:r>
      <w:r w:rsidR="00765D3E" w:rsidRPr="001B4BF1">
        <w:rPr>
          <w:sz w:val="20"/>
          <w:szCs w:val="20"/>
        </w:rPr>
        <w:t>s to the ResMem memorability score</w:t>
      </w:r>
      <w:r w:rsidR="00AA180D">
        <w:rPr>
          <w:sz w:val="20"/>
          <w:szCs w:val="20"/>
        </w:rPr>
        <w:t xml:space="preserve"> and was a reliable regress</w:t>
      </w:r>
      <w:r w:rsidR="002E7C53">
        <w:rPr>
          <w:sz w:val="20"/>
          <w:szCs w:val="20"/>
        </w:rPr>
        <w:t>or</w:t>
      </w:r>
      <w:r w:rsidR="00AA180D">
        <w:rPr>
          <w:sz w:val="20"/>
          <w:szCs w:val="20"/>
        </w:rPr>
        <w:t xml:space="preserve"> (p-value = 0.02)</w:t>
      </w:r>
      <w:r w:rsidR="00765D3E" w:rsidRPr="001B4BF1">
        <w:rPr>
          <w:sz w:val="20"/>
          <w:szCs w:val="20"/>
        </w:rPr>
        <w:t>, which seems to</w:t>
      </w:r>
      <w:r w:rsidR="00AA180D">
        <w:rPr>
          <w:sz w:val="20"/>
          <w:szCs w:val="20"/>
        </w:rPr>
        <w:t xml:space="preserve"> offer some</w:t>
      </w:r>
      <w:r w:rsidR="00765D3E" w:rsidRPr="001B4BF1">
        <w:rPr>
          <w:sz w:val="20"/>
          <w:szCs w:val="20"/>
        </w:rPr>
        <w:t xml:space="preserve"> s</w:t>
      </w:r>
      <w:r w:rsidR="00AA180D">
        <w:rPr>
          <w:sz w:val="20"/>
          <w:szCs w:val="20"/>
        </w:rPr>
        <w:t xml:space="preserve">upport for </w:t>
      </w:r>
      <w:r w:rsidR="00765D3E" w:rsidRPr="001B4BF1">
        <w:rPr>
          <w:sz w:val="20"/>
          <w:szCs w:val="20"/>
        </w:rPr>
        <w:t xml:space="preserve">the use of the model in the context of facial images. However, the coefficients were generally very low across the board: for </w:t>
      </w:r>
      <w:r w:rsidR="00765D3E">
        <w:rPr>
          <w:sz w:val="20"/>
          <w:szCs w:val="20"/>
        </w:rPr>
        <w:t>the “</w:t>
      </w:r>
      <w:r w:rsidR="00765D3E" w:rsidRPr="001B4BF1">
        <w:rPr>
          <w:sz w:val="20"/>
          <w:szCs w:val="20"/>
        </w:rPr>
        <w:t>memorable</w:t>
      </w:r>
      <w:r w:rsidR="00765D3E">
        <w:rPr>
          <w:sz w:val="20"/>
          <w:szCs w:val="20"/>
        </w:rPr>
        <w:t>” rating,</w:t>
      </w:r>
      <w:r w:rsidR="00765D3E" w:rsidRPr="001B4BF1">
        <w:rPr>
          <w:sz w:val="20"/>
          <w:szCs w:val="20"/>
        </w:rPr>
        <w:t xml:space="preserve"> the coefficient was only 0.0278, indicating that </w:t>
      </w:r>
      <w:r w:rsidR="00765D3E">
        <w:rPr>
          <w:sz w:val="20"/>
          <w:szCs w:val="20"/>
        </w:rPr>
        <w:t xml:space="preserve">the </w:t>
      </w:r>
      <w:r w:rsidR="00765D3E" w:rsidRPr="001B4BF1">
        <w:rPr>
          <w:sz w:val="20"/>
          <w:szCs w:val="20"/>
        </w:rPr>
        <w:t>contribution</w:t>
      </w:r>
      <w:r w:rsidR="00765D3E">
        <w:rPr>
          <w:sz w:val="20"/>
          <w:szCs w:val="20"/>
        </w:rPr>
        <w:t>s of attributes</w:t>
      </w:r>
      <w:r w:rsidR="00765D3E" w:rsidRPr="001B4BF1">
        <w:rPr>
          <w:sz w:val="20"/>
          <w:szCs w:val="20"/>
        </w:rPr>
        <w:t xml:space="preserve"> w</w:t>
      </w:r>
      <w:r w:rsidR="00765D3E">
        <w:rPr>
          <w:sz w:val="20"/>
          <w:szCs w:val="20"/>
        </w:rPr>
        <w:t>ere</w:t>
      </w:r>
      <w:r w:rsidR="00765D3E" w:rsidRPr="001B4BF1">
        <w:rPr>
          <w:sz w:val="20"/>
          <w:szCs w:val="20"/>
        </w:rPr>
        <w:t xml:space="preserve"> very weak</w:t>
      </w:r>
      <w:r w:rsidR="00765D3E">
        <w:rPr>
          <w:sz w:val="20"/>
          <w:szCs w:val="20"/>
        </w:rPr>
        <w:t xml:space="preserve"> and that memorability (as predicted by ResMem) was mostly unexplained by these </w:t>
      </w:r>
      <w:r w:rsidR="00377255" w:rsidRPr="00AD64AC">
        <w:rPr>
          <w:sz w:val="20"/>
          <w:szCs w:val="20"/>
        </w:rPr>
        <w:t>attribute</w:t>
      </w:r>
      <w:r w:rsidR="00765D3E">
        <w:rPr>
          <w:sz w:val="20"/>
          <w:szCs w:val="20"/>
        </w:rPr>
        <w:t xml:space="preserve">s. </w:t>
      </w:r>
      <w:r w:rsidR="00E452F6">
        <w:rPr>
          <w:sz w:val="20"/>
          <w:szCs w:val="20"/>
        </w:rPr>
        <w:t xml:space="preserve">We visualized the relationship, and we also saw the same weak correlation that the low </w:t>
      </w:r>
      <w:r w:rsidR="008959FE">
        <w:rPr>
          <w:sz w:val="20"/>
          <w:szCs w:val="20"/>
        </w:rPr>
        <w:t xml:space="preserve">regression </w:t>
      </w:r>
      <w:r w:rsidR="00E452F6">
        <w:rPr>
          <w:sz w:val="20"/>
          <w:szCs w:val="20"/>
        </w:rPr>
        <w:t>coefficient indicated, as the data did not have any clear upward or downward trend (Figure 6). This</w:t>
      </w:r>
      <w:r w:rsidR="00765D3E">
        <w:rPr>
          <w:sz w:val="20"/>
          <w:szCs w:val="20"/>
        </w:rPr>
        <w:t xml:space="preserve"> weak contribution of “memorable” to the memorability score </w:t>
      </w:r>
      <w:r w:rsidR="00E452F6">
        <w:rPr>
          <w:sz w:val="20"/>
          <w:szCs w:val="20"/>
        </w:rPr>
        <w:t xml:space="preserve">seems to align with the </w:t>
      </w:r>
      <w:r w:rsidR="00E452F6" w:rsidRPr="001B4BF1">
        <w:rPr>
          <w:sz w:val="20"/>
          <w:szCs w:val="20"/>
        </w:rPr>
        <w:t>Isola et. al (2014)</w:t>
      </w:r>
      <w:r w:rsidR="00E452F6">
        <w:rPr>
          <w:sz w:val="20"/>
          <w:szCs w:val="20"/>
        </w:rPr>
        <w:t xml:space="preserve"> study’s conclusion that individual beliefs about what photos are memorable are different from the true memorability calculated from hit rates. </w:t>
      </w:r>
      <w:r w:rsidR="001D281F">
        <w:rPr>
          <w:sz w:val="20"/>
          <w:szCs w:val="20"/>
        </w:rPr>
        <w:t>The result</w:t>
      </w:r>
      <w:r w:rsidR="00114FE0">
        <w:rPr>
          <w:sz w:val="20"/>
          <w:szCs w:val="20"/>
        </w:rPr>
        <w:t>s</w:t>
      </w:r>
      <w:r w:rsidR="001D281F">
        <w:rPr>
          <w:sz w:val="20"/>
          <w:szCs w:val="20"/>
        </w:rPr>
        <w:t xml:space="preserve"> might indicate that w</w:t>
      </w:r>
      <w:r w:rsidR="00765D3E">
        <w:rPr>
          <w:sz w:val="20"/>
          <w:szCs w:val="20"/>
        </w:rPr>
        <w:t xml:space="preserve">hat people thought was memorable </w:t>
      </w:r>
      <w:r w:rsidR="00E452F6">
        <w:rPr>
          <w:sz w:val="20"/>
          <w:szCs w:val="20"/>
        </w:rPr>
        <w:t xml:space="preserve">differed from </w:t>
      </w:r>
      <w:r w:rsidR="00765D3E">
        <w:rPr>
          <w:sz w:val="20"/>
          <w:szCs w:val="20"/>
        </w:rPr>
        <w:t xml:space="preserve">what the model </w:t>
      </w:r>
      <w:r w:rsidR="00E452F6">
        <w:rPr>
          <w:sz w:val="20"/>
          <w:szCs w:val="20"/>
        </w:rPr>
        <w:t>predicted</w:t>
      </w:r>
      <w:r w:rsidR="00765D3E">
        <w:rPr>
          <w:sz w:val="20"/>
          <w:szCs w:val="20"/>
        </w:rPr>
        <w:t xml:space="preserve"> to be more memorable</w:t>
      </w:r>
      <w:r w:rsidR="00E452F6">
        <w:rPr>
          <w:sz w:val="20"/>
          <w:szCs w:val="20"/>
        </w:rPr>
        <w:t xml:space="preserve">. </w:t>
      </w:r>
      <w:r w:rsidR="00765D3E">
        <w:rPr>
          <w:sz w:val="20"/>
          <w:szCs w:val="20"/>
        </w:rPr>
        <w:t xml:space="preserve"> </w:t>
      </w:r>
    </w:p>
    <w:p w14:paraId="38FCBFC6" w14:textId="77777777" w:rsidR="00435CFB" w:rsidRPr="00435CFB" w:rsidRDefault="00435CFB" w:rsidP="00435CFB"/>
    <w:p w14:paraId="79E3D557" w14:textId="3BC6C054" w:rsidR="00E452F6" w:rsidRDefault="00E452F6" w:rsidP="00E452F6">
      <w:r>
        <w:rPr>
          <w:noProof/>
        </w:rPr>
        <w:drawing>
          <wp:inline distT="0" distB="0" distL="0" distR="0" wp14:anchorId="7111AFCC" wp14:editId="509B6C06">
            <wp:extent cx="2213720" cy="1651635"/>
            <wp:effectExtent l="0" t="0" r="0" b="0"/>
            <wp:docPr id="13" name="Picture 13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aph with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935" cy="167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367F" w14:textId="77777777" w:rsidR="00D37A1F" w:rsidRPr="00AD64AC" w:rsidRDefault="00D37A1F" w:rsidP="00AD64AC"/>
    <w:p w14:paraId="5189258B" w14:textId="4D90B200" w:rsidR="00E452F6" w:rsidRPr="00AD64AC" w:rsidRDefault="00D37A1F">
      <w:pPr>
        <w:rPr>
          <w:sz w:val="20"/>
          <w:szCs w:val="20"/>
        </w:rPr>
      </w:pPr>
      <w:r w:rsidRPr="00AD64AC">
        <w:rPr>
          <w:sz w:val="20"/>
          <w:szCs w:val="20"/>
        </w:rPr>
        <w:t xml:space="preserve">Figure 6: Memorable rating correlated with </w:t>
      </w:r>
      <w:proofErr w:type="spellStart"/>
      <w:r w:rsidRPr="00AD64AC">
        <w:rPr>
          <w:sz w:val="20"/>
          <w:szCs w:val="20"/>
        </w:rPr>
        <w:t>ResMem’s</w:t>
      </w:r>
      <w:proofErr w:type="spellEnd"/>
      <w:r w:rsidRPr="00AD64AC">
        <w:rPr>
          <w:sz w:val="20"/>
          <w:szCs w:val="20"/>
        </w:rPr>
        <w:t xml:space="preserve"> memorability score. </w:t>
      </w:r>
    </w:p>
    <w:p w14:paraId="79DEB5DA" w14:textId="6549793A" w:rsidR="00765D3E" w:rsidRPr="00AD64AC" w:rsidRDefault="00377255" w:rsidP="00AD64AC">
      <w:pPr>
        <w:pStyle w:val="Heading2"/>
      </w:pPr>
      <w:r>
        <w:t>Attribute</w:t>
      </w:r>
      <w:r w:rsidR="00181F1E">
        <w:t xml:space="preserve"> ratings vs.</w:t>
      </w:r>
      <w:r w:rsidR="00765D3E">
        <w:t xml:space="preserve"> subjective memorability</w:t>
      </w:r>
      <w:r w:rsidR="00181F1E">
        <w:t xml:space="preserve"> rating</w:t>
      </w:r>
      <w:r w:rsidR="00765D3E">
        <w:t xml:space="preserve"> </w:t>
      </w:r>
    </w:p>
    <w:p w14:paraId="3B0DF66E" w14:textId="3555FB9C" w:rsidR="0002015E" w:rsidRDefault="00765D3E" w:rsidP="0002015E">
      <w:pPr>
        <w:pStyle w:val="NormalSectionStart"/>
        <w:ind w:firstLine="200"/>
        <w:rPr>
          <w:sz w:val="20"/>
          <w:szCs w:val="20"/>
        </w:rPr>
      </w:pPr>
      <w:r>
        <w:rPr>
          <w:sz w:val="20"/>
          <w:szCs w:val="20"/>
        </w:rPr>
        <w:t xml:space="preserve">To explore the findings from the </w:t>
      </w:r>
      <w:r w:rsidRPr="001B4BF1">
        <w:rPr>
          <w:sz w:val="20"/>
          <w:szCs w:val="20"/>
        </w:rPr>
        <w:t xml:space="preserve">Isola et. al (2014) study </w:t>
      </w:r>
      <w:r>
        <w:rPr>
          <w:sz w:val="20"/>
          <w:szCs w:val="20"/>
        </w:rPr>
        <w:t xml:space="preserve">further, </w:t>
      </w:r>
      <w:r w:rsidR="000C08C0">
        <w:rPr>
          <w:sz w:val="20"/>
          <w:szCs w:val="20"/>
        </w:rPr>
        <w:t xml:space="preserve">we can simulate their comparison of subjective vs objective memorability by comparing </w:t>
      </w:r>
      <w:r>
        <w:rPr>
          <w:sz w:val="20"/>
          <w:szCs w:val="20"/>
        </w:rPr>
        <w:t xml:space="preserve">the correlation of the ResMem model’s memorability scores </w:t>
      </w:r>
      <w:r w:rsidR="000C08C0">
        <w:rPr>
          <w:sz w:val="20"/>
          <w:szCs w:val="20"/>
        </w:rPr>
        <w:t>and the 3</w:t>
      </w:r>
      <w:r w:rsidR="00AA180D">
        <w:rPr>
          <w:sz w:val="20"/>
          <w:szCs w:val="20"/>
        </w:rPr>
        <w:t xml:space="preserve">1 </w:t>
      </w:r>
      <w:r w:rsidR="00377255" w:rsidRPr="001B4BF1">
        <w:rPr>
          <w:sz w:val="20"/>
          <w:szCs w:val="20"/>
        </w:rPr>
        <w:t>attribute</w:t>
      </w:r>
      <w:r w:rsidR="00377255">
        <w:rPr>
          <w:sz w:val="20"/>
          <w:szCs w:val="20"/>
        </w:rPr>
        <w:t xml:space="preserve"> </w:t>
      </w:r>
      <w:r w:rsidR="000C08C0">
        <w:rPr>
          <w:sz w:val="20"/>
          <w:szCs w:val="20"/>
        </w:rPr>
        <w:t xml:space="preserve">ratings </w:t>
      </w:r>
      <w:r>
        <w:rPr>
          <w:sz w:val="20"/>
          <w:szCs w:val="20"/>
        </w:rPr>
        <w:t xml:space="preserve">to the correlation </w:t>
      </w:r>
      <w:r w:rsidR="000C08C0">
        <w:rPr>
          <w:sz w:val="20"/>
          <w:szCs w:val="20"/>
        </w:rPr>
        <w:t>of</w:t>
      </w:r>
      <w:r>
        <w:rPr>
          <w:sz w:val="20"/>
          <w:szCs w:val="20"/>
        </w:rPr>
        <w:t xml:space="preserve"> the subjective mean ‘memorable’ ratings </w:t>
      </w:r>
      <w:r w:rsidR="000C08C0">
        <w:rPr>
          <w:sz w:val="20"/>
          <w:szCs w:val="20"/>
        </w:rPr>
        <w:t>and the 3</w:t>
      </w:r>
      <w:r w:rsidR="00AA180D">
        <w:rPr>
          <w:sz w:val="20"/>
          <w:szCs w:val="20"/>
        </w:rPr>
        <w:t>0</w:t>
      </w:r>
      <w:r w:rsidR="000C08C0">
        <w:rPr>
          <w:sz w:val="20"/>
          <w:szCs w:val="20"/>
        </w:rPr>
        <w:t xml:space="preserve"> </w:t>
      </w:r>
      <w:r w:rsidR="00377255">
        <w:rPr>
          <w:sz w:val="20"/>
          <w:szCs w:val="20"/>
        </w:rPr>
        <w:t>a</w:t>
      </w:r>
      <w:r w:rsidR="00377255" w:rsidRPr="001B4BF1">
        <w:rPr>
          <w:sz w:val="20"/>
          <w:szCs w:val="20"/>
        </w:rPr>
        <w:t>ttribute</w:t>
      </w:r>
      <w:r w:rsidR="000C08C0">
        <w:rPr>
          <w:sz w:val="20"/>
          <w:szCs w:val="20"/>
        </w:rPr>
        <w:t>s</w:t>
      </w:r>
      <w:r w:rsidR="00AA180D">
        <w:rPr>
          <w:sz w:val="20"/>
          <w:szCs w:val="20"/>
        </w:rPr>
        <w:t xml:space="preserve"> (since we exclude the ‘memorable’ rating to itself)</w:t>
      </w:r>
      <w:r w:rsidR="000C08C0">
        <w:rPr>
          <w:sz w:val="20"/>
          <w:szCs w:val="20"/>
        </w:rPr>
        <w:t>, for the 1004 image</w:t>
      </w:r>
      <w:r w:rsidR="0002015E">
        <w:rPr>
          <w:sz w:val="20"/>
          <w:szCs w:val="20"/>
        </w:rPr>
        <w:t>s.</w:t>
      </w:r>
    </w:p>
    <w:p w14:paraId="36C8D450" w14:textId="1F3E8BA7" w:rsidR="0002015E" w:rsidRDefault="0002015E" w:rsidP="0002015E">
      <w:pPr>
        <w:pStyle w:val="NormalSectionStart"/>
        <w:ind w:firstLine="200"/>
        <w:rPr>
          <w:sz w:val="20"/>
          <w:szCs w:val="20"/>
        </w:rPr>
      </w:pPr>
      <w:r>
        <w:rPr>
          <w:sz w:val="20"/>
          <w:szCs w:val="20"/>
        </w:rPr>
        <w:t>Surprisingly</w:t>
      </w:r>
      <w:r w:rsidR="008959FE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the </w:t>
      </w:r>
      <w:r w:rsidR="00AA180D">
        <w:rPr>
          <w:sz w:val="20"/>
          <w:szCs w:val="20"/>
        </w:rPr>
        <w:t xml:space="preserve">30 </w:t>
      </w:r>
      <w:r w:rsidR="00377255" w:rsidRPr="001B4BF1">
        <w:rPr>
          <w:sz w:val="20"/>
          <w:szCs w:val="20"/>
        </w:rPr>
        <w:t>attribute</w:t>
      </w:r>
      <w:r w:rsidR="00AA180D">
        <w:rPr>
          <w:sz w:val="20"/>
          <w:szCs w:val="20"/>
        </w:rPr>
        <w:t xml:space="preserve"> ratings</w:t>
      </w:r>
      <w:r>
        <w:rPr>
          <w:sz w:val="20"/>
          <w:szCs w:val="20"/>
        </w:rPr>
        <w:t xml:space="preserve"> were much more descriptive of the subjective memorable rating. We received a </w:t>
      </w:r>
      <w:r w:rsidR="00AA180D">
        <w:rPr>
          <w:sz w:val="20"/>
          <w:szCs w:val="20"/>
        </w:rPr>
        <w:t xml:space="preserve">much higher </w:t>
      </w:r>
      <w:r>
        <w:rPr>
          <w:sz w:val="20"/>
          <w:szCs w:val="20"/>
        </w:rPr>
        <w:t xml:space="preserve">R-squared value of </w:t>
      </w:r>
      <w:r w:rsidR="00AA180D">
        <w:rPr>
          <w:sz w:val="20"/>
          <w:szCs w:val="20"/>
        </w:rPr>
        <w:t xml:space="preserve">0.604, so 60.4% of the variability in the subjective memorable rating was accounted for by the other </w:t>
      </w:r>
      <w:r w:rsidR="00377255" w:rsidRPr="001B4BF1">
        <w:rPr>
          <w:sz w:val="20"/>
          <w:szCs w:val="20"/>
        </w:rPr>
        <w:t>attribute</w:t>
      </w:r>
      <w:r w:rsidR="00AA180D">
        <w:rPr>
          <w:sz w:val="20"/>
          <w:szCs w:val="20"/>
        </w:rPr>
        <w:t xml:space="preserve"> ratings. </w:t>
      </w:r>
      <w:r w:rsidR="000E66D3">
        <w:rPr>
          <w:sz w:val="20"/>
          <w:szCs w:val="20"/>
        </w:rPr>
        <w:t xml:space="preserve">Both linear regression and </w:t>
      </w:r>
      <w:proofErr w:type="spellStart"/>
      <w:r w:rsidR="000E66D3">
        <w:rPr>
          <w:sz w:val="20"/>
          <w:szCs w:val="20"/>
        </w:rPr>
        <w:t>XGBoost</w:t>
      </w:r>
      <w:proofErr w:type="spellEnd"/>
      <w:r w:rsidR="000E66D3">
        <w:rPr>
          <w:sz w:val="20"/>
          <w:szCs w:val="20"/>
        </w:rPr>
        <w:t xml:space="preserve"> had similar performances: the fit looked relatively similar when we compared the true targets </w:t>
      </w:r>
      <w:r w:rsidR="00473E81">
        <w:rPr>
          <w:sz w:val="20"/>
          <w:szCs w:val="20"/>
        </w:rPr>
        <w:t xml:space="preserve">vs </w:t>
      </w:r>
      <w:r w:rsidR="000E66D3">
        <w:rPr>
          <w:sz w:val="20"/>
          <w:szCs w:val="20"/>
        </w:rPr>
        <w:t xml:space="preserve">predictions </w:t>
      </w:r>
      <w:r w:rsidR="00473E81">
        <w:rPr>
          <w:sz w:val="20"/>
          <w:szCs w:val="20"/>
        </w:rPr>
        <w:t xml:space="preserve">by the two </w:t>
      </w:r>
      <w:proofErr w:type="gramStart"/>
      <w:r w:rsidR="00473E81">
        <w:rPr>
          <w:sz w:val="20"/>
          <w:szCs w:val="20"/>
        </w:rPr>
        <w:t>models</w:t>
      </w:r>
      <w:proofErr w:type="gramEnd"/>
      <w:r w:rsidR="00473E81">
        <w:rPr>
          <w:sz w:val="20"/>
          <w:szCs w:val="20"/>
        </w:rPr>
        <w:t xml:space="preserve"> </w:t>
      </w:r>
      <w:r w:rsidR="00C300C5">
        <w:rPr>
          <w:sz w:val="20"/>
          <w:szCs w:val="20"/>
        </w:rPr>
        <w:t>side by side</w:t>
      </w:r>
      <w:r w:rsidR="000E66D3">
        <w:rPr>
          <w:sz w:val="20"/>
          <w:szCs w:val="20"/>
        </w:rPr>
        <w:t xml:space="preserve"> (Figure 7). </w:t>
      </w:r>
    </w:p>
    <w:p w14:paraId="6C2B0871" w14:textId="77777777" w:rsidR="000E66D3" w:rsidRPr="00AD64AC" w:rsidRDefault="000E66D3" w:rsidP="00AD64AC"/>
    <w:p w14:paraId="00FBF5CE" w14:textId="15C4BEC4" w:rsidR="000E66D3" w:rsidRDefault="000E66D3" w:rsidP="000E66D3">
      <w:r>
        <w:rPr>
          <w:noProof/>
        </w:rPr>
        <w:drawing>
          <wp:inline distT="0" distB="0" distL="0" distR="0" wp14:anchorId="49EF6B80" wp14:editId="076A5829">
            <wp:extent cx="3086100" cy="1464310"/>
            <wp:effectExtent l="0" t="0" r="0" b="0"/>
            <wp:docPr id="15" name="Picture 15" descr="A comparison of 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arison of a graph with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59DE" w14:textId="77777777" w:rsidR="000E66D3" w:rsidRPr="00AD64AC" w:rsidRDefault="000E66D3" w:rsidP="00AD64AC"/>
    <w:p w14:paraId="6FC3B66A" w14:textId="2A3AF75E" w:rsidR="000E66D3" w:rsidRPr="00AD64AC" w:rsidRDefault="0002015E" w:rsidP="000E66D3">
      <w:pPr>
        <w:rPr>
          <w:sz w:val="20"/>
          <w:szCs w:val="20"/>
        </w:rPr>
      </w:pPr>
      <w:r>
        <w:t xml:space="preserve">    </w:t>
      </w:r>
      <w:r w:rsidR="000E66D3" w:rsidRPr="00AD64AC">
        <w:rPr>
          <w:sz w:val="20"/>
          <w:szCs w:val="20"/>
        </w:rPr>
        <w:t xml:space="preserve">Figure 7: Comparison of linear regression and </w:t>
      </w:r>
      <w:proofErr w:type="spellStart"/>
      <w:r w:rsidR="000E66D3" w:rsidRPr="00AD64AC">
        <w:rPr>
          <w:sz w:val="20"/>
          <w:szCs w:val="20"/>
        </w:rPr>
        <w:t>XGBoost</w:t>
      </w:r>
      <w:proofErr w:type="spellEnd"/>
      <w:r w:rsidR="000E66D3" w:rsidRPr="00AD64AC">
        <w:rPr>
          <w:sz w:val="20"/>
          <w:szCs w:val="20"/>
        </w:rPr>
        <w:t xml:space="preserve"> for subjective memorability.</w:t>
      </w:r>
    </w:p>
    <w:p w14:paraId="24B99C0A" w14:textId="4239E224" w:rsidR="0002015E" w:rsidRPr="00AD64AC" w:rsidRDefault="0002015E" w:rsidP="00AD64AC"/>
    <w:p w14:paraId="4E23631B" w14:textId="6BADAC5A" w:rsidR="00ED2172" w:rsidRDefault="00777BCB" w:rsidP="00ED2172">
      <w:pPr>
        <w:pStyle w:val="NormalSectionStart"/>
        <w:ind w:firstLine="200"/>
        <w:rPr>
          <w:sz w:val="20"/>
          <w:szCs w:val="20"/>
        </w:rPr>
      </w:pPr>
      <w:r w:rsidRPr="00AD64AC">
        <w:rPr>
          <w:sz w:val="20"/>
          <w:szCs w:val="20"/>
        </w:rPr>
        <w:t xml:space="preserve">We picked out the ten features with greatest importance/contribution to subjective memorability scores for </w:t>
      </w:r>
      <w:r w:rsidR="00C300C5">
        <w:rPr>
          <w:sz w:val="20"/>
          <w:szCs w:val="20"/>
        </w:rPr>
        <w:t xml:space="preserve">both </w:t>
      </w:r>
      <w:r w:rsidRPr="00AD64AC">
        <w:rPr>
          <w:sz w:val="20"/>
          <w:szCs w:val="20"/>
        </w:rPr>
        <w:t xml:space="preserve">linear regression and </w:t>
      </w:r>
      <w:proofErr w:type="spellStart"/>
      <w:r w:rsidRPr="00AD64AC">
        <w:rPr>
          <w:sz w:val="20"/>
          <w:szCs w:val="20"/>
        </w:rPr>
        <w:t>XGBoost</w:t>
      </w:r>
      <w:proofErr w:type="spellEnd"/>
      <w:r w:rsidR="00C300C5">
        <w:rPr>
          <w:sz w:val="20"/>
          <w:szCs w:val="20"/>
        </w:rPr>
        <w:t xml:space="preserve">, </w:t>
      </w:r>
      <w:r w:rsidRPr="00AD64AC">
        <w:rPr>
          <w:sz w:val="20"/>
          <w:szCs w:val="20"/>
        </w:rPr>
        <w:t xml:space="preserve">in the same way we did before. The top ten </w:t>
      </w:r>
      <w:r w:rsidR="0019479B">
        <w:rPr>
          <w:sz w:val="20"/>
          <w:szCs w:val="20"/>
        </w:rPr>
        <w:t xml:space="preserve">contributing attributes for </w:t>
      </w:r>
      <w:r w:rsidRPr="00AD64AC">
        <w:rPr>
          <w:sz w:val="20"/>
          <w:szCs w:val="20"/>
        </w:rPr>
        <w:t>linear regression were 'typical', 'cute', 'age', 'attractive', 'dominant', '</w:t>
      </w:r>
      <w:proofErr w:type="spellStart"/>
      <w:r w:rsidRPr="00AD64AC">
        <w:rPr>
          <w:sz w:val="20"/>
          <w:szCs w:val="20"/>
        </w:rPr>
        <w:t>hispanic</w:t>
      </w:r>
      <w:proofErr w:type="spellEnd"/>
      <w:r w:rsidRPr="00AD64AC">
        <w:rPr>
          <w:sz w:val="20"/>
          <w:szCs w:val="20"/>
        </w:rPr>
        <w:t>', 'black',</w:t>
      </w:r>
      <w:r w:rsidR="006E4632" w:rsidRPr="00AD64AC">
        <w:rPr>
          <w:sz w:val="20"/>
          <w:szCs w:val="20"/>
        </w:rPr>
        <w:t xml:space="preserve"> </w:t>
      </w:r>
      <w:r w:rsidRPr="00AD64AC">
        <w:rPr>
          <w:sz w:val="20"/>
          <w:szCs w:val="20"/>
        </w:rPr>
        <w:t>'dorky', 'middle-eastern', and 'islander.’</w:t>
      </w:r>
      <w:r w:rsidR="00ED2172">
        <w:rPr>
          <w:sz w:val="20"/>
          <w:szCs w:val="20"/>
        </w:rPr>
        <w:t xml:space="preserve"> </w:t>
      </w:r>
      <w:r w:rsidR="0019479B">
        <w:rPr>
          <w:sz w:val="20"/>
          <w:szCs w:val="20"/>
        </w:rPr>
        <w:t>We observe that</w:t>
      </w:r>
      <w:r w:rsidR="00ED2172">
        <w:rPr>
          <w:sz w:val="20"/>
          <w:szCs w:val="20"/>
        </w:rPr>
        <w:t xml:space="preserve"> the top ten features are dominated by race judgments, and they include ‘attractive’ and ‘typical,’ which are two of our </w:t>
      </w:r>
      <w:r w:rsidR="0019479B">
        <w:rPr>
          <w:sz w:val="20"/>
          <w:szCs w:val="20"/>
        </w:rPr>
        <w:t>attribute</w:t>
      </w:r>
      <w:r w:rsidR="00ED2172">
        <w:rPr>
          <w:sz w:val="20"/>
          <w:szCs w:val="20"/>
        </w:rPr>
        <w:t>s of interest.</w:t>
      </w:r>
      <w:r w:rsidR="003C46D4">
        <w:rPr>
          <w:sz w:val="20"/>
          <w:szCs w:val="20"/>
        </w:rPr>
        <w:t xml:space="preserve"> </w:t>
      </w:r>
    </w:p>
    <w:p w14:paraId="1DB91867" w14:textId="25651349" w:rsidR="00ED2172" w:rsidRPr="003C46D4" w:rsidRDefault="00ED2172">
      <w:pPr>
        <w:pStyle w:val="NormalSectionStart"/>
        <w:ind w:firstLine="200"/>
        <w:rPr>
          <w:sz w:val="20"/>
          <w:szCs w:val="20"/>
        </w:rPr>
      </w:pPr>
      <w:r w:rsidRPr="00AD64AC">
        <w:rPr>
          <w:sz w:val="20"/>
          <w:szCs w:val="20"/>
        </w:rPr>
        <w:lastRenderedPageBreak/>
        <w:t>We will perform the same analysis o</w:t>
      </w:r>
      <w:r w:rsidR="003C46D4" w:rsidRPr="00AD64AC">
        <w:rPr>
          <w:sz w:val="20"/>
          <w:szCs w:val="20"/>
        </w:rPr>
        <w:t>n</w:t>
      </w:r>
      <w:r w:rsidRPr="00AD64AC">
        <w:rPr>
          <w:sz w:val="20"/>
          <w:szCs w:val="20"/>
        </w:rPr>
        <w:t xml:space="preserve"> the f</w:t>
      </w:r>
      <w:r w:rsidR="003C46D4" w:rsidRPr="00AD64AC">
        <w:rPr>
          <w:sz w:val="20"/>
          <w:szCs w:val="20"/>
        </w:rPr>
        <w:t xml:space="preserve">ive </w:t>
      </w:r>
      <w:r w:rsidRPr="00AD64AC">
        <w:rPr>
          <w:sz w:val="20"/>
          <w:szCs w:val="20"/>
        </w:rPr>
        <w:t>features</w:t>
      </w:r>
      <w:r w:rsidR="003C46D4" w:rsidRPr="00AD64AC">
        <w:rPr>
          <w:sz w:val="20"/>
          <w:szCs w:val="20"/>
        </w:rPr>
        <w:t xml:space="preserve"> </w:t>
      </w:r>
      <w:r w:rsidR="003C46D4">
        <w:rPr>
          <w:sz w:val="20"/>
          <w:szCs w:val="20"/>
        </w:rPr>
        <w:t xml:space="preserve">‘attractive’, ‘trustworthy’, ‘kind’, ‘typical,’ and ‘looks-like-you,’ for comparison to previous results. </w:t>
      </w:r>
    </w:p>
    <w:p w14:paraId="70366409" w14:textId="14867029" w:rsidR="006E4632" w:rsidRDefault="006E4632" w:rsidP="006E4632">
      <w:pPr>
        <w:pStyle w:val="NormalSectionStart"/>
        <w:ind w:firstLine="200"/>
        <w:rPr>
          <w:sz w:val="20"/>
          <w:szCs w:val="20"/>
        </w:rPr>
      </w:pPr>
      <w:r w:rsidRPr="00AD64AC">
        <w:rPr>
          <w:sz w:val="20"/>
          <w:szCs w:val="20"/>
        </w:rPr>
        <w:t xml:space="preserve">‘Typical’ had a large </w:t>
      </w:r>
      <w:r w:rsidR="00ED2172">
        <w:rPr>
          <w:sz w:val="20"/>
          <w:szCs w:val="20"/>
        </w:rPr>
        <w:t xml:space="preserve">negative </w:t>
      </w:r>
      <w:r w:rsidRPr="00AD64AC">
        <w:rPr>
          <w:sz w:val="20"/>
          <w:szCs w:val="20"/>
        </w:rPr>
        <w:t>coefficient of -25.543, indicating a strong negative correlation to the memorable score</w:t>
      </w:r>
      <w:r>
        <w:rPr>
          <w:sz w:val="20"/>
          <w:szCs w:val="20"/>
        </w:rPr>
        <w:t>. Thus, the participants rated more typical faces as generally less memorable</w:t>
      </w:r>
      <w:r w:rsidRPr="00AD64AC">
        <w:rPr>
          <w:sz w:val="20"/>
          <w:szCs w:val="20"/>
        </w:rPr>
        <w:t>. Th</w:t>
      </w:r>
      <w:r>
        <w:rPr>
          <w:sz w:val="20"/>
          <w:szCs w:val="20"/>
        </w:rPr>
        <w:t xml:space="preserve">erefore, we can see that the participants’ own conceptualization of what is “memorable” is in accordance with the proposed </w:t>
      </w:r>
      <w:r w:rsidR="00293FAE">
        <w:rPr>
          <w:sz w:val="20"/>
          <w:szCs w:val="20"/>
        </w:rPr>
        <w:t xml:space="preserve">Von </w:t>
      </w:r>
      <w:r w:rsidRPr="00AD64AC">
        <w:rPr>
          <w:sz w:val="20"/>
          <w:szCs w:val="20"/>
        </w:rPr>
        <w:t>Restorff effect</w:t>
      </w:r>
      <w:r>
        <w:rPr>
          <w:sz w:val="20"/>
          <w:szCs w:val="20"/>
        </w:rPr>
        <w:t xml:space="preserve"> that atypical faces are more likely to be remembered (</w:t>
      </w:r>
      <w:r w:rsidRPr="001B4BF1">
        <w:rPr>
          <w:sz w:val="20"/>
          <w:szCs w:val="20"/>
        </w:rPr>
        <w:t>Hunt, 1995</w:t>
      </w:r>
      <w:r>
        <w:rPr>
          <w:sz w:val="20"/>
          <w:szCs w:val="20"/>
        </w:rPr>
        <w:t xml:space="preserve">). Moreover, </w:t>
      </w:r>
      <w:r w:rsidR="00ED2172">
        <w:rPr>
          <w:sz w:val="20"/>
          <w:szCs w:val="20"/>
        </w:rPr>
        <w:t>the coefficient for the “attractive” attribute was 12.908, indicating that participants generally believed that more attractive faces were more memorable</w:t>
      </w:r>
      <w:r w:rsidR="00CF2CDF">
        <w:rPr>
          <w:sz w:val="20"/>
          <w:szCs w:val="20"/>
        </w:rPr>
        <w:t xml:space="preserve"> and used that belief to rate facial memorability</w:t>
      </w:r>
      <w:r w:rsidR="00ED2172">
        <w:rPr>
          <w:sz w:val="20"/>
          <w:szCs w:val="20"/>
        </w:rPr>
        <w:t>.</w:t>
      </w:r>
      <w:r w:rsidR="003C46D4">
        <w:rPr>
          <w:sz w:val="20"/>
          <w:szCs w:val="20"/>
        </w:rPr>
        <w:t xml:space="preserve"> From Figure 8, we can see that the relationship is generally defined as such, with a</w:t>
      </w:r>
      <w:r w:rsidR="00E23032">
        <w:rPr>
          <w:sz w:val="20"/>
          <w:szCs w:val="20"/>
        </w:rPr>
        <w:t xml:space="preserve"> general</w:t>
      </w:r>
      <w:r w:rsidR="00A52B8A">
        <w:rPr>
          <w:sz w:val="20"/>
          <w:szCs w:val="20"/>
        </w:rPr>
        <w:t xml:space="preserve"> </w:t>
      </w:r>
      <w:r w:rsidR="003C46D4">
        <w:rPr>
          <w:sz w:val="20"/>
          <w:szCs w:val="20"/>
        </w:rPr>
        <w:t>upwards increase in subjective memorability</w:t>
      </w:r>
      <w:r w:rsidR="00ED2172">
        <w:rPr>
          <w:sz w:val="20"/>
          <w:szCs w:val="20"/>
        </w:rPr>
        <w:t xml:space="preserve"> </w:t>
      </w:r>
      <w:r w:rsidR="00A52B8A">
        <w:rPr>
          <w:sz w:val="20"/>
          <w:szCs w:val="20"/>
        </w:rPr>
        <w:t>as attractiveness increases, and a</w:t>
      </w:r>
      <w:r w:rsidR="00E23032">
        <w:rPr>
          <w:sz w:val="20"/>
          <w:szCs w:val="20"/>
        </w:rPr>
        <w:t xml:space="preserve"> prominent </w:t>
      </w:r>
      <w:r w:rsidR="00A52B8A">
        <w:rPr>
          <w:sz w:val="20"/>
          <w:szCs w:val="20"/>
        </w:rPr>
        <w:t>d</w:t>
      </w:r>
      <w:r w:rsidR="00E23032">
        <w:rPr>
          <w:sz w:val="20"/>
          <w:szCs w:val="20"/>
        </w:rPr>
        <w:t xml:space="preserve">ecrease </w:t>
      </w:r>
      <w:r w:rsidR="00A52B8A">
        <w:rPr>
          <w:sz w:val="20"/>
          <w:szCs w:val="20"/>
        </w:rPr>
        <w:t xml:space="preserve">as typicality increases. </w:t>
      </w:r>
      <w:r w:rsidR="00E23032">
        <w:rPr>
          <w:sz w:val="20"/>
          <w:szCs w:val="20"/>
        </w:rPr>
        <w:t xml:space="preserve">In fact, the attractiveness trend seems to support the U-shaped curve that </w:t>
      </w:r>
      <w:r w:rsidR="00665634">
        <w:rPr>
          <w:sz w:val="20"/>
          <w:szCs w:val="20"/>
        </w:rPr>
        <w:t xml:space="preserve">was proposed by </w:t>
      </w:r>
      <w:r w:rsidR="00665634" w:rsidRPr="001B4BF1">
        <w:rPr>
          <w:sz w:val="20"/>
          <w:szCs w:val="20"/>
        </w:rPr>
        <w:t xml:space="preserve">Shepherd </w:t>
      </w:r>
      <w:r w:rsidR="00AF4C9E">
        <w:rPr>
          <w:sz w:val="20"/>
          <w:szCs w:val="20"/>
        </w:rPr>
        <w:t>and</w:t>
      </w:r>
      <w:r w:rsidR="00665634" w:rsidRPr="001B4BF1">
        <w:rPr>
          <w:sz w:val="20"/>
          <w:szCs w:val="20"/>
        </w:rPr>
        <w:t xml:space="preserve"> Ellis</w:t>
      </w:r>
      <w:r w:rsidR="00665634">
        <w:rPr>
          <w:sz w:val="20"/>
          <w:szCs w:val="20"/>
        </w:rPr>
        <w:t xml:space="preserve"> (</w:t>
      </w:r>
      <w:r w:rsidR="00665634" w:rsidRPr="001B4BF1">
        <w:rPr>
          <w:sz w:val="20"/>
          <w:szCs w:val="20"/>
        </w:rPr>
        <w:t>1973)</w:t>
      </w:r>
      <w:r w:rsidR="00665634">
        <w:rPr>
          <w:sz w:val="20"/>
          <w:szCs w:val="20"/>
        </w:rPr>
        <w:t xml:space="preserve">, since the faces on the two extremes of the ‘attractive’ rating (where the rating is low and where it is very high) tend to have higher subjective memorability ratings. </w:t>
      </w:r>
      <w:r w:rsidR="00965856">
        <w:rPr>
          <w:sz w:val="20"/>
          <w:szCs w:val="20"/>
        </w:rPr>
        <w:t>However, the other attributes like ‘trustworthy’ and ‘happy’ (which fall into the category of “likable”</w:t>
      </w:r>
      <w:r w:rsidR="00961ECD">
        <w:rPr>
          <w:sz w:val="20"/>
          <w:szCs w:val="20"/>
        </w:rPr>
        <w:t xml:space="preserve"> </w:t>
      </w:r>
      <w:r w:rsidR="00A86A88">
        <w:rPr>
          <w:sz w:val="20"/>
          <w:szCs w:val="20"/>
        </w:rPr>
        <w:t xml:space="preserve">characteristics </w:t>
      </w:r>
      <w:r w:rsidR="00961ECD">
        <w:rPr>
          <w:sz w:val="20"/>
          <w:szCs w:val="20"/>
        </w:rPr>
        <w:t xml:space="preserve">that </w:t>
      </w:r>
      <w:r w:rsidR="00961ECD" w:rsidRPr="001B4BF1">
        <w:rPr>
          <w:sz w:val="20"/>
          <w:szCs w:val="20"/>
        </w:rPr>
        <w:t>Mueller et. al (1984) and Rule et. al (2012)</w:t>
      </w:r>
      <w:r w:rsidR="00961ECD">
        <w:rPr>
          <w:sz w:val="20"/>
          <w:szCs w:val="20"/>
        </w:rPr>
        <w:t xml:space="preserve"> postulated </w:t>
      </w:r>
      <w:r w:rsidR="00A86A88">
        <w:rPr>
          <w:sz w:val="20"/>
          <w:szCs w:val="20"/>
        </w:rPr>
        <w:t xml:space="preserve">have a negative relationship with </w:t>
      </w:r>
      <w:r w:rsidR="00961ECD">
        <w:rPr>
          <w:sz w:val="20"/>
          <w:szCs w:val="20"/>
        </w:rPr>
        <w:t xml:space="preserve">the memorability of a face) did not seem to show any clear correlation with the mean subjective memorability rating of the images. </w:t>
      </w:r>
      <w:r w:rsidR="005B40FD">
        <w:rPr>
          <w:sz w:val="20"/>
          <w:szCs w:val="20"/>
        </w:rPr>
        <w:t xml:space="preserve">Likewise, the “looks-like-you” rating also does not seem to have any defined correlation with the subjective memorability score (the points seem to be randomly scattered), which </w:t>
      </w:r>
      <w:r w:rsidR="00CF2CDF">
        <w:rPr>
          <w:sz w:val="20"/>
          <w:szCs w:val="20"/>
        </w:rPr>
        <w:t xml:space="preserve">indicates that when the participants decided which faces were more memorable, they did not factor in the own-race and/or own-age bias into their considerations. </w:t>
      </w:r>
    </w:p>
    <w:p w14:paraId="4E9523A7" w14:textId="77777777" w:rsidR="00A52B8A" w:rsidRPr="00AD64AC" w:rsidRDefault="00A52B8A" w:rsidP="00AD64AC"/>
    <w:p w14:paraId="442255B7" w14:textId="2BB98E0B" w:rsidR="0074013F" w:rsidRDefault="00961ECD" w:rsidP="0074013F">
      <w:r>
        <w:rPr>
          <w:noProof/>
        </w:rPr>
        <w:drawing>
          <wp:inline distT="0" distB="0" distL="0" distR="0" wp14:anchorId="35C2264C" wp14:editId="2E8B2F9E">
            <wp:extent cx="3003630" cy="1283032"/>
            <wp:effectExtent l="0" t="0" r="0" b="0"/>
            <wp:docPr id="18" name="Picture 18" descr="A group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group of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297" cy="129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D793" w14:textId="62C7DB04" w:rsidR="00A52B8A" w:rsidRDefault="00A52B8A" w:rsidP="00A52B8A"/>
    <w:p w14:paraId="6E7E8ABA" w14:textId="02BDF6DD" w:rsidR="0074013F" w:rsidRPr="00AD64AC" w:rsidRDefault="0074013F" w:rsidP="0074013F">
      <w:pPr>
        <w:rPr>
          <w:sz w:val="20"/>
          <w:szCs w:val="20"/>
        </w:rPr>
      </w:pPr>
      <w:r w:rsidRPr="00AD64AC">
        <w:rPr>
          <w:sz w:val="20"/>
          <w:szCs w:val="20"/>
        </w:rPr>
        <w:t xml:space="preserve">Figure 8: Attribute ratings of interest vs. subjective memorability ratings. </w:t>
      </w:r>
    </w:p>
    <w:p w14:paraId="282A013F" w14:textId="348906B8" w:rsidR="0074013F" w:rsidRDefault="0074013F" w:rsidP="00A52B8A"/>
    <w:p w14:paraId="07D3979D" w14:textId="43F4878D" w:rsidR="001F1C30" w:rsidRPr="00AD64AC" w:rsidRDefault="001F1C30" w:rsidP="00AD64AC">
      <w:pPr>
        <w:jc w:val="center"/>
        <w:rPr>
          <w:b/>
          <w:bCs/>
        </w:rPr>
      </w:pPr>
      <w:r w:rsidRPr="00AD64AC">
        <w:rPr>
          <w:b/>
          <w:bCs/>
        </w:rPr>
        <w:t>Discussion</w:t>
      </w:r>
    </w:p>
    <w:p w14:paraId="1BE613AC" w14:textId="5A176749" w:rsidR="001F1C30" w:rsidRDefault="001F1C30" w:rsidP="001F1C30">
      <w:pPr>
        <w:pStyle w:val="Heading2"/>
      </w:pPr>
      <w:r>
        <w:t>Key Insights</w:t>
      </w:r>
    </w:p>
    <w:p w14:paraId="4AABF232" w14:textId="0A1FB4D8" w:rsidR="00FB3F10" w:rsidRDefault="00B32426" w:rsidP="001F1C30">
      <w:pPr>
        <w:pStyle w:val="NormalSectionStart"/>
        <w:rPr>
          <w:sz w:val="20"/>
          <w:szCs w:val="20"/>
        </w:rPr>
      </w:pPr>
      <w:r>
        <w:rPr>
          <w:sz w:val="20"/>
          <w:szCs w:val="20"/>
        </w:rPr>
        <w:t>The search to quantify and explain fa</w:t>
      </w:r>
      <w:r w:rsidR="00FB3F10">
        <w:rPr>
          <w:sz w:val="20"/>
          <w:szCs w:val="20"/>
        </w:rPr>
        <w:t xml:space="preserve">cial memorability </w:t>
      </w:r>
      <w:r>
        <w:rPr>
          <w:sz w:val="20"/>
          <w:szCs w:val="20"/>
        </w:rPr>
        <w:t xml:space="preserve">offers much promise for many useful potential applications in society, from making more memorable </w:t>
      </w:r>
      <w:r w:rsidR="00905645">
        <w:rPr>
          <w:sz w:val="20"/>
          <w:szCs w:val="20"/>
        </w:rPr>
        <w:t>educational</w:t>
      </w:r>
      <w:r>
        <w:rPr>
          <w:sz w:val="20"/>
          <w:szCs w:val="20"/>
        </w:rPr>
        <w:t xml:space="preserve"> materials to allowing for advancements in testing for memory and social impairments</w:t>
      </w:r>
      <w:r w:rsidR="000D4F0F">
        <w:rPr>
          <w:sz w:val="20"/>
          <w:szCs w:val="20"/>
        </w:rPr>
        <w:t>.</w:t>
      </w:r>
    </w:p>
    <w:p w14:paraId="4EE2325C" w14:textId="54236DFD" w:rsidR="001F1C30" w:rsidRPr="00AD64AC" w:rsidRDefault="00F864D3" w:rsidP="00AD64AC">
      <w:pPr>
        <w:pStyle w:val="NormalSectionStart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="001F1C30">
        <w:rPr>
          <w:sz w:val="20"/>
          <w:szCs w:val="20"/>
        </w:rPr>
        <w:t xml:space="preserve">Our study </w:t>
      </w:r>
      <w:r w:rsidR="00FB3F10">
        <w:rPr>
          <w:sz w:val="20"/>
          <w:szCs w:val="20"/>
        </w:rPr>
        <w:t xml:space="preserve">explored the correlation between the ResMem model’s predictions on a large set of facial attributes, to </w:t>
      </w:r>
      <w:r w:rsidR="00154F0C">
        <w:rPr>
          <w:sz w:val="20"/>
          <w:szCs w:val="20"/>
        </w:rPr>
        <w:t>explore</w:t>
      </w:r>
      <w:r w:rsidR="00FB3F10">
        <w:rPr>
          <w:sz w:val="20"/>
          <w:szCs w:val="20"/>
        </w:rPr>
        <w:t xml:space="preserve"> how they </w:t>
      </w:r>
      <w:r w:rsidR="00905645">
        <w:rPr>
          <w:sz w:val="20"/>
          <w:szCs w:val="20"/>
        </w:rPr>
        <w:t xml:space="preserve">may </w:t>
      </w:r>
      <w:r w:rsidR="00FB3F10">
        <w:rPr>
          <w:sz w:val="20"/>
          <w:szCs w:val="20"/>
        </w:rPr>
        <w:t xml:space="preserve">align with existing theories about what attributes are the most influential in determining a face’s memorability. We </w:t>
      </w:r>
      <w:r w:rsidR="00905645">
        <w:rPr>
          <w:sz w:val="20"/>
          <w:szCs w:val="20"/>
        </w:rPr>
        <w:t xml:space="preserve">addressed </w:t>
      </w:r>
      <w:r w:rsidR="00FB3F10">
        <w:rPr>
          <w:sz w:val="20"/>
          <w:szCs w:val="20"/>
        </w:rPr>
        <w:t xml:space="preserve">theories about attractive faces, likable faces, typicality, and own-race/own-age bias. Lastly, we concluded with a similar statistical evaluation of what attributes </w:t>
      </w:r>
      <w:r w:rsidR="00905645">
        <w:rPr>
          <w:sz w:val="20"/>
          <w:szCs w:val="20"/>
        </w:rPr>
        <w:t xml:space="preserve">might be important in </w:t>
      </w:r>
      <w:r w:rsidR="00FB3F10">
        <w:rPr>
          <w:sz w:val="20"/>
          <w:szCs w:val="20"/>
        </w:rPr>
        <w:t>driv</w:t>
      </w:r>
      <w:r w:rsidR="00905645">
        <w:rPr>
          <w:sz w:val="20"/>
          <w:szCs w:val="20"/>
        </w:rPr>
        <w:t>ing</w:t>
      </w:r>
      <w:r w:rsidR="00FB3F10">
        <w:rPr>
          <w:sz w:val="20"/>
          <w:szCs w:val="20"/>
        </w:rPr>
        <w:t xml:space="preserve"> an individual’s </w:t>
      </w:r>
      <w:r w:rsidR="00154F0C">
        <w:rPr>
          <w:sz w:val="20"/>
          <w:szCs w:val="20"/>
        </w:rPr>
        <w:t xml:space="preserve">subjective </w:t>
      </w:r>
      <w:r w:rsidR="00FB3F10">
        <w:rPr>
          <w:sz w:val="20"/>
          <w:szCs w:val="20"/>
        </w:rPr>
        <w:t>conceptualization of how</w:t>
      </w:r>
      <w:r w:rsidR="00905645">
        <w:rPr>
          <w:sz w:val="20"/>
          <w:szCs w:val="20"/>
        </w:rPr>
        <w:t xml:space="preserve"> memorable an image may be. </w:t>
      </w:r>
    </w:p>
    <w:p w14:paraId="184B921D" w14:textId="1855FC35" w:rsidR="001F1C30" w:rsidRDefault="001F1C30" w:rsidP="001F1C30">
      <w:pPr>
        <w:pStyle w:val="Heading2"/>
      </w:pPr>
      <w:r>
        <w:t>Limitations</w:t>
      </w:r>
    </w:p>
    <w:p w14:paraId="2494E13D" w14:textId="3E09977B" w:rsidR="00B85592" w:rsidRPr="00AD64AC" w:rsidRDefault="00B85592" w:rsidP="00AD64AC">
      <w:pPr>
        <w:pStyle w:val="NormalSectionStart"/>
        <w:ind w:firstLine="240"/>
        <w:rPr>
          <w:sz w:val="20"/>
          <w:szCs w:val="20"/>
        </w:rPr>
      </w:pPr>
      <w:r w:rsidRPr="00AD64AC">
        <w:rPr>
          <w:sz w:val="20"/>
          <w:szCs w:val="20"/>
        </w:rPr>
        <w:t>An important limitation to this study is that</w:t>
      </w:r>
      <w:r>
        <w:t xml:space="preserve"> </w:t>
      </w:r>
      <w:r>
        <w:rPr>
          <w:sz w:val="20"/>
          <w:szCs w:val="20"/>
        </w:rPr>
        <w:t xml:space="preserve">we do not have the ground-truth memorability of the faces in the OMI dataset to compare </w:t>
      </w:r>
      <w:proofErr w:type="spellStart"/>
      <w:r>
        <w:rPr>
          <w:sz w:val="20"/>
          <w:szCs w:val="20"/>
        </w:rPr>
        <w:t>ResMem’s</w:t>
      </w:r>
      <w:proofErr w:type="spellEnd"/>
      <w:r>
        <w:rPr>
          <w:sz w:val="20"/>
          <w:szCs w:val="20"/>
        </w:rPr>
        <w:t xml:space="preserve"> memorability scores to, which </w:t>
      </w:r>
      <w:r w:rsidR="00A75C15">
        <w:rPr>
          <w:sz w:val="20"/>
          <w:szCs w:val="20"/>
        </w:rPr>
        <w:t>prevents us from accurately evaluating the</w:t>
      </w:r>
      <w:r>
        <w:rPr>
          <w:sz w:val="20"/>
          <w:szCs w:val="20"/>
        </w:rPr>
        <w:t xml:space="preserve"> effectiveness of the model’s usage on the face images</w:t>
      </w:r>
      <w:r w:rsidR="00A75C15">
        <w:rPr>
          <w:sz w:val="20"/>
          <w:szCs w:val="20"/>
        </w:rPr>
        <w:t>. Since we cannot ascertain that the model is accurately predicting the memorability of the face images, this means that</w:t>
      </w:r>
      <w:r>
        <w:rPr>
          <w:sz w:val="20"/>
          <w:szCs w:val="20"/>
        </w:rPr>
        <w:t xml:space="preserve"> our </w:t>
      </w:r>
      <w:r w:rsidR="00A75C15">
        <w:rPr>
          <w:sz w:val="20"/>
          <w:szCs w:val="20"/>
        </w:rPr>
        <w:t>exploration of</w:t>
      </w:r>
      <w:r>
        <w:rPr>
          <w:sz w:val="20"/>
          <w:szCs w:val="20"/>
        </w:rPr>
        <w:t xml:space="preserve"> </w:t>
      </w:r>
      <w:r w:rsidR="00A75C15">
        <w:rPr>
          <w:sz w:val="20"/>
          <w:szCs w:val="20"/>
        </w:rPr>
        <w:t xml:space="preserve">the 31 </w:t>
      </w:r>
      <w:r>
        <w:rPr>
          <w:sz w:val="20"/>
          <w:szCs w:val="20"/>
        </w:rPr>
        <w:t>attributes’ individual effects on memorability</w:t>
      </w:r>
      <w:r w:rsidR="00A75AD5">
        <w:rPr>
          <w:sz w:val="20"/>
          <w:szCs w:val="20"/>
        </w:rPr>
        <w:t xml:space="preserve"> scores</w:t>
      </w:r>
      <w:r w:rsidR="00A75C15">
        <w:rPr>
          <w:sz w:val="20"/>
          <w:szCs w:val="20"/>
        </w:rPr>
        <w:t xml:space="preserve"> (in relation to the ResMem model)</w:t>
      </w:r>
      <w:r>
        <w:rPr>
          <w:sz w:val="20"/>
          <w:szCs w:val="20"/>
        </w:rPr>
        <w:t xml:space="preserve"> </w:t>
      </w:r>
      <w:r w:rsidR="00A75C15">
        <w:rPr>
          <w:sz w:val="20"/>
          <w:szCs w:val="20"/>
        </w:rPr>
        <w:t xml:space="preserve">can only be taken as speculations of </w:t>
      </w:r>
      <w:r w:rsidR="00FB3F10">
        <w:rPr>
          <w:sz w:val="20"/>
          <w:szCs w:val="20"/>
        </w:rPr>
        <w:t xml:space="preserve">each </w:t>
      </w:r>
      <w:r w:rsidR="00A75C15">
        <w:rPr>
          <w:sz w:val="20"/>
          <w:szCs w:val="20"/>
        </w:rPr>
        <w:t>attribute</w:t>
      </w:r>
      <w:r w:rsidR="00FB3F10">
        <w:rPr>
          <w:sz w:val="20"/>
          <w:szCs w:val="20"/>
        </w:rPr>
        <w:t>’s</w:t>
      </w:r>
      <w:r w:rsidR="00A75C15">
        <w:rPr>
          <w:sz w:val="20"/>
          <w:szCs w:val="20"/>
        </w:rPr>
        <w:t xml:space="preserve"> contributions to memorability. However, our analysis of the attributes’ correlation to the subjective mean “memorable” rating </w:t>
      </w:r>
      <w:r w:rsidR="00FB3F10">
        <w:rPr>
          <w:sz w:val="20"/>
          <w:szCs w:val="20"/>
        </w:rPr>
        <w:t>is not similarly constrained</w:t>
      </w:r>
      <w:r w:rsidR="00A75C15">
        <w:rPr>
          <w:sz w:val="20"/>
          <w:szCs w:val="20"/>
        </w:rPr>
        <w:t xml:space="preserve"> </w:t>
      </w:r>
      <w:r w:rsidR="00FB3F10">
        <w:rPr>
          <w:sz w:val="20"/>
          <w:szCs w:val="20"/>
        </w:rPr>
        <w:t xml:space="preserve">by a lack of knowledge.  </w:t>
      </w:r>
    </w:p>
    <w:p w14:paraId="157EAAA0" w14:textId="3F7A36C6" w:rsidR="001F1C30" w:rsidRDefault="001F1C30" w:rsidP="001F1C30">
      <w:pPr>
        <w:pStyle w:val="Heading2"/>
      </w:pPr>
      <w:r>
        <w:t>Implications/Future Directions</w:t>
      </w:r>
    </w:p>
    <w:p w14:paraId="4E942019" w14:textId="6EBDE459" w:rsidR="00905645" w:rsidRPr="00AD64AC" w:rsidRDefault="00A75AD5" w:rsidP="00AD64AC">
      <w:pPr>
        <w:pStyle w:val="NormalSectionStart"/>
        <w:ind w:firstLine="240"/>
        <w:rPr>
          <w:sz w:val="20"/>
          <w:szCs w:val="20"/>
        </w:rPr>
      </w:pPr>
      <w:r w:rsidRPr="00AD64AC">
        <w:rPr>
          <w:sz w:val="20"/>
          <w:szCs w:val="20"/>
        </w:rPr>
        <w:t xml:space="preserve">Future directions of </w:t>
      </w:r>
      <w:r>
        <w:rPr>
          <w:sz w:val="20"/>
          <w:szCs w:val="20"/>
        </w:rPr>
        <w:t>this study may include validating the ResMem model on a dataset that already has ground-truth memorability scores</w:t>
      </w:r>
      <w:r w:rsidR="00D52F27">
        <w:rPr>
          <w:sz w:val="20"/>
          <w:szCs w:val="20"/>
        </w:rPr>
        <w:t xml:space="preserve"> from experiments</w:t>
      </w:r>
      <w:r>
        <w:rPr>
          <w:sz w:val="20"/>
          <w:szCs w:val="20"/>
        </w:rPr>
        <w:t xml:space="preserve">. </w:t>
      </w:r>
      <w:r w:rsidR="00D52F27">
        <w:rPr>
          <w:sz w:val="20"/>
          <w:szCs w:val="20"/>
        </w:rPr>
        <w:t>Acquiring human judgments on more</w:t>
      </w:r>
      <w:r>
        <w:rPr>
          <w:sz w:val="20"/>
          <w:szCs w:val="20"/>
        </w:rPr>
        <w:t xml:space="preserve"> </w:t>
      </w:r>
      <w:r w:rsidR="00D52F27">
        <w:rPr>
          <w:sz w:val="20"/>
          <w:szCs w:val="20"/>
        </w:rPr>
        <w:t>attributes</w:t>
      </w:r>
      <w:r>
        <w:rPr>
          <w:sz w:val="20"/>
          <w:szCs w:val="20"/>
        </w:rPr>
        <w:t xml:space="preserve"> not included in the OMI dataset would also be useful for </w:t>
      </w:r>
      <w:r w:rsidR="00CD626E">
        <w:rPr>
          <w:sz w:val="20"/>
          <w:szCs w:val="20"/>
        </w:rPr>
        <w:t xml:space="preserve">seeing how to </w:t>
      </w:r>
      <w:r>
        <w:rPr>
          <w:sz w:val="20"/>
          <w:szCs w:val="20"/>
        </w:rPr>
        <w:t xml:space="preserve">explain </w:t>
      </w:r>
      <w:r w:rsidR="00CD626E">
        <w:rPr>
          <w:sz w:val="20"/>
          <w:szCs w:val="20"/>
        </w:rPr>
        <w:t xml:space="preserve">more of the variability in </w:t>
      </w:r>
      <w:r>
        <w:rPr>
          <w:sz w:val="20"/>
          <w:szCs w:val="20"/>
        </w:rPr>
        <w:t>memorability</w:t>
      </w:r>
      <w:r w:rsidR="00CD626E">
        <w:rPr>
          <w:sz w:val="20"/>
          <w:szCs w:val="20"/>
        </w:rPr>
        <w:t xml:space="preserve"> scores</w:t>
      </w:r>
      <w:r w:rsidR="00942544">
        <w:rPr>
          <w:sz w:val="20"/>
          <w:szCs w:val="20"/>
        </w:rPr>
        <w:t xml:space="preserve">. The Bainbridge study noted that the 20 attributes that it </w:t>
      </w:r>
      <w:r w:rsidR="00953734">
        <w:rPr>
          <w:sz w:val="20"/>
          <w:szCs w:val="20"/>
        </w:rPr>
        <w:t xml:space="preserve">only </w:t>
      </w:r>
      <w:r w:rsidR="00942544">
        <w:rPr>
          <w:sz w:val="20"/>
          <w:szCs w:val="20"/>
        </w:rPr>
        <w:t xml:space="preserve">explained </w:t>
      </w:r>
      <w:r w:rsidR="00CD626E">
        <w:rPr>
          <w:sz w:val="20"/>
          <w:szCs w:val="20"/>
        </w:rPr>
        <w:t>2</w:t>
      </w:r>
      <w:r w:rsidR="00942544">
        <w:rPr>
          <w:sz w:val="20"/>
          <w:szCs w:val="20"/>
        </w:rPr>
        <w:t>3.5</w:t>
      </w:r>
      <w:r w:rsidR="00CD626E">
        <w:rPr>
          <w:sz w:val="20"/>
          <w:szCs w:val="20"/>
        </w:rPr>
        <w:t xml:space="preserve">% </w:t>
      </w:r>
      <w:r w:rsidR="00942544">
        <w:rPr>
          <w:sz w:val="20"/>
          <w:szCs w:val="20"/>
        </w:rPr>
        <w:t>of facial attributes</w:t>
      </w:r>
      <w:r w:rsidR="00CD626E">
        <w:rPr>
          <w:sz w:val="20"/>
          <w:szCs w:val="20"/>
        </w:rPr>
        <w:t>, and we found a similar</w:t>
      </w:r>
      <w:r w:rsidR="00942544">
        <w:rPr>
          <w:sz w:val="20"/>
          <w:szCs w:val="20"/>
        </w:rPr>
        <w:t xml:space="preserve"> shortcoming</w:t>
      </w:r>
      <w:r w:rsidR="00CD626E">
        <w:rPr>
          <w:sz w:val="20"/>
          <w:szCs w:val="20"/>
        </w:rPr>
        <w:t xml:space="preserve"> when fitting </w:t>
      </w:r>
      <w:proofErr w:type="spellStart"/>
      <w:r w:rsidR="00CD626E">
        <w:rPr>
          <w:sz w:val="20"/>
          <w:szCs w:val="20"/>
        </w:rPr>
        <w:t>ResMem’s</w:t>
      </w:r>
      <w:proofErr w:type="spellEnd"/>
      <w:r w:rsidR="00CD626E">
        <w:rPr>
          <w:sz w:val="20"/>
          <w:szCs w:val="20"/>
        </w:rPr>
        <w:t xml:space="preserve"> memorability scores to the 31 features</w:t>
      </w:r>
      <w:r w:rsidR="00953734">
        <w:rPr>
          <w:sz w:val="20"/>
          <w:szCs w:val="20"/>
        </w:rPr>
        <w:t xml:space="preserve"> (only </w:t>
      </w:r>
      <w:r w:rsidR="00953734" w:rsidRPr="001B4BF1">
        <w:rPr>
          <w:sz w:val="20"/>
          <w:szCs w:val="20"/>
        </w:rPr>
        <w:t>36.8%</w:t>
      </w:r>
      <w:r w:rsidR="00953734">
        <w:rPr>
          <w:sz w:val="20"/>
          <w:szCs w:val="20"/>
        </w:rPr>
        <w:t xml:space="preserve"> of the variance in memorability was accounted for). This means that </w:t>
      </w:r>
      <w:r w:rsidR="0049059A">
        <w:rPr>
          <w:sz w:val="20"/>
          <w:szCs w:val="20"/>
        </w:rPr>
        <w:t>mo</w:t>
      </w:r>
      <w:r w:rsidR="00A93859">
        <w:rPr>
          <w:sz w:val="20"/>
          <w:szCs w:val="20"/>
        </w:rPr>
        <w:t xml:space="preserve">re than just facial attributes </w:t>
      </w:r>
      <w:r w:rsidR="00E65448">
        <w:rPr>
          <w:sz w:val="20"/>
          <w:szCs w:val="20"/>
        </w:rPr>
        <w:t>affect facial</w:t>
      </w:r>
      <w:r w:rsidR="00A93859">
        <w:rPr>
          <w:sz w:val="20"/>
          <w:szCs w:val="20"/>
        </w:rPr>
        <w:t xml:space="preserve"> memorability, so further studies are needed to </w:t>
      </w:r>
      <w:r w:rsidR="00DC34C2">
        <w:rPr>
          <w:sz w:val="20"/>
          <w:szCs w:val="20"/>
        </w:rPr>
        <w:t xml:space="preserve">discover </w:t>
      </w:r>
      <w:r w:rsidR="00A93859">
        <w:rPr>
          <w:sz w:val="20"/>
          <w:szCs w:val="20"/>
        </w:rPr>
        <w:t xml:space="preserve">other factors that account for </w:t>
      </w:r>
      <w:r w:rsidR="00E65448">
        <w:rPr>
          <w:sz w:val="20"/>
          <w:szCs w:val="20"/>
        </w:rPr>
        <w:t>this variance</w:t>
      </w:r>
      <w:r w:rsidR="00A93859">
        <w:rPr>
          <w:sz w:val="20"/>
          <w:szCs w:val="20"/>
        </w:rPr>
        <w:t xml:space="preserve">. </w:t>
      </w:r>
    </w:p>
    <w:p w14:paraId="485A6316" w14:textId="75D2B17C" w:rsidR="001F1C30" w:rsidRDefault="001F1C30" w:rsidP="00AD64AC">
      <w:pPr>
        <w:pStyle w:val="Heading2"/>
      </w:pPr>
      <w:r>
        <w:t>Conclusion</w:t>
      </w:r>
    </w:p>
    <w:p w14:paraId="02DAB8BB" w14:textId="008D8DAF" w:rsidR="003A093E" w:rsidRPr="00AD64AC" w:rsidRDefault="006A3536" w:rsidP="00AD64AC">
      <w:pPr>
        <w:pStyle w:val="NormalSectionStart"/>
        <w:ind w:firstLine="240"/>
        <w:rPr>
          <w:sz w:val="20"/>
          <w:szCs w:val="20"/>
        </w:rPr>
      </w:pPr>
      <w:r>
        <w:rPr>
          <w:sz w:val="20"/>
          <w:szCs w:val="20"/>
        </w:rPr>
        <w:t>Our study analyzed the contribution of 31 facial features to ResMem memorability scores of 1004 images</w:t>
      </w:r>
      <w:r w:rsidR="00F32E0C">
        <w:rPr>
          <w:sz w:val="20"/>
          <w:szCs w:val="20"/>
        </w:rPr>
        <w:t xml:space="preserve"> using two </w:t>
      </w:r>
      <w:r w:rsidR="00A2055D">
        <w:rPr>
          <w:sz w:val="20"/>
          <w:szCs w:val="20"/>
        </w:rPr>
        <w:t>regression approaches</w:t>
      </w:r>
      <w:r w:rsidR="00435CFB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and </w:t>
      </w:r>
      <w:r w:rsidR="00435CFB">
        <w:rPr>
          <w:sz w:val="20"/>
          <w:szCs w:val="20"/>
        </w:rPr>
        <w:t>we found</w:t>
      </w:r>
      <w:r w:rsidR="004A470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that the memorability scores </w:t>
      </w:r>
      <w:r w:rsidR="00E65448">
        <w:rPr>
          <w:sz w:val="20"/>
          <w:szCs w:val="20"/>
        </w:rPr>
        <w:t xml:space="preserve">were </w:t>
      </w:r>
      <w:r>
        <w:rPr>
          <w:sz w:val="20"/>
          <w:szCs w:val="20"/>
        </w:rPr>
        <w:t xml:space="preserve">generally weakly correlated with attributes theorized to affect memorability (‘attractive’, ‘trustworthy’, ‘kind’, ‘typical,’ and ‘looks-like-you’). “Memorable” mean ratings also did not relate very well to ResMem memorability scores, which </w:t>
      </w:r>
      <w:r w:rsidR="00435CFB">
        <w:rPr>
          <w:sz w:val="20"/>
          <w:szCs w:val="20"/>
        </w:rPr>
        <w:t>resemble</w:t>
      </w:r>
      <w:r w:rsidR="00DC34C2">
        <w:rPr>
          <w:sz w:val="20"/>
          <w:szCs w:val="20"/>
        </w:rPr>
        <w:t xml:space="preserve">s </w:t>
      </w:r>
      <w:r w:rsidR="00282947">
        <w:rPr>
          <w:sz w:val="20"/>
          <w:szCs w:val="20"/>
        </w:rPr>
        <w:t>the</w:t>
      </w:r>
      <w:r>
        <w:rPr>
          <w:sz w:val="20"/>
          <w:szCs w:val="20"/>
        </w:rPr>
        <w:t xml:space="preserve"> disparity between subjective and objective memorability </w:t>
      </w:r>
      <w:r w:rsidR="004C76DF">
        <w:rPr>
          <w:sz w:val="20"/>
          <w:szCs w:val="20"/>
        </w:rPr>
        <w:t>reported</w:t>
      </w:r>
      <w:r w:rsidR="00282947">
        <w:rPr>
          <w:sz w:val="20"/>
          <w:szCs w:val="20"/>
        </w:rPr>
        <w:t xml:space="preserve"> by Isola et al. (2014). However, </w:t>
      </w:r>
      <w:r w:rsidR="00DC34C2">
        <w:rPr>
          <w:sz w:val="20"/>
          <w:szCs w:val="20"/>
        </w:rPr>
        <w:t>after</w:t>
      </w:r>
      <w:r w:rsidR="00282947">
        <w:rPr>
          <w:sz w:val="20"/>
          <w:szCs w:val="20"/>
        </w:rPr>
        <w:t xml:space="preserve"> correlating the subjective mean “memorable” ratings to the remaining 30 attributes, we </w:t>
      </w:r>
      <w:r w:rsidR="00A2055D">
        <w:rPr>
          <w:sz w:val="20"/>
          <w:szCs w:val="20"/>
        </w:rPr>
        <w:t xml:space="preserve">observe </w:t>
      </w:r>
      <w:r w:rsidR="00282947">
        <w:rPr>
          <w:sz w:val="20"/>
          <w:szCs w:val="20"/>
        </w:rPr>
        <w:t>support for theories like the U-shaped memorability curve for attractiveness (</w:t>
      </w:r>
      <w:r w:rsidR="00282947" w:rsidRPr="001B4BF1">
        <w:rPr>
          <w:sz w:val="20"/>
          <w:szCs w:val="20"/>
        </w:rPr>
        <w:t xml:space="preserve">Shepherd </w:t>
      </w:r>
      <w:r w:rsidR="00720D07">
        <w:rPr>
          <w:sz w:val="20"/>
          <w:szCs w:val="20"/>
        </w:rPr>
        <w:t>and</w:t>
      </w:r>
      <w:r w:rsidR="00282947" w:rsidRPr="001B4BF1">
        <w:rPr>
          <w:sz w:val="20"/>
          <w:szCs w:val="20"/>
        </w:rPr>
        <w:t xml:space="preserve"> Ellis</w:t>
      </w:r>
      <w:r w:rsidR="00282947">
        <w:rPr>
          <w:sz w:val="20"/>
          <w:szCs w:val="20"/>
        </w:rPr>
        <w:t xml:space="preserve">, </w:t>
      </w:r>
      <w:r w:rsidR="00282947" w:rsidRPr="001B4BF1">
        <w:rPr>
          <w:sz w:val="20"/>
          <w:szCs w:val="20"/>
        </w:rPr>
        <w:t>1973)</w:t>
      </w:r>
      <w:r w:rsidR="00282947">
        <w:rPr>
          <w:sz w:val="20"/>
          <w:szCs w:val="20"/>
        </w:rPr>
        <w:t xml:space="preserve"> and </w:t>
      </w:r>
      <w:r w:rsidR="00F32E0C">
        <w:rPr>
          <w:sz w:val="20"/>
          <w:szCs w:val="20"/>
        </w:rPr>
        <w:t xml:space="preserve">the </w:t>
      </w:r>
      <w:r w:rsidR="00293FAE">
        <w:rPr>
          <w:sz w:val="20"/>
          <w:szCs w:val="20"/>
        </w:rPr>
        <w:lastRenderedPageBreak/>
        <w:t>V</w:t>
      </w:r>
      <w:r w:rsidR="00282947">
        <w:rPr>
          <w:sz w:val="20"/>
          <w:szCs w:val="20"/>
        </w:rPr>
        <w:t xml:space="preserve">on </w:t>
      </w:r>
      <w:proofErr w:type="spellStart"/>
      <w:r w:rsidR="00282947">
        <w:rPr>
          <w:sz w:val="20"/>
          <w:szCs w:val="20"/>
        </w:rPr>
        <w:t>Restorff</w:t>
      </w:r>
      <w:proofErr w:type="spellEnd"/>
      <w:r w:rsidR="00282947">
        <w:rPr>
          <w:sz w:val="20"/>
          <w:szCs w:val="20"/>
        </w:rPr>
        <w:t xml:space="preserve"> effect relating atypicality to distinctiveness/memorability (</w:t>
      </w:r>
      <w:r w:rsidR="00282947" w:rsidRPr="001B4BF1">
        <w:rPr>
          <w:sz w:val="20"/>
          <w:szCs w:val="20"/>
        </w:rPr>
        <w:t>Hunt, 1995</w:t>
      </w:r>
      <w:r w:rsidR="00282947">
        <w:rPr>
          <w:sz w:val="20"/>
          <w:szCs w:val="20"/>
        </w:rPr>
        <w:t xml:space="preserve">). </w:t>
      </w:r>
    </w:p>
    <w:p w14:paraId="1A210AB4" w14:textId="77777777" w:rsidR="00393C35" w:rsidRDefault="00393C35">
      <w:pPr>
        <w:pStyle w:val="Heading1"/>
        <w:spacing w:before="220"/>
      </w:pPr>
      <w:r>
        <w:t>Acknowledgments</w:t>
      </w:r>
    </w:p>
    <w:p w14:paraId="00A4669F" w14:textId="17BB25D4" w:rsidR="00393C35" w:rsidRPr="00AD64AC" w:rsidRDefault="00CF4F0F" w:rsidP="00AD64AC">
      <w:pPr>
        <w:pStyle w:val="NormalSectionStart"/>
        <w:ind w:firstLine="240"/>
        <w:rPr>
          <w:sz w:val="20"/>
          <w:szCs w:val="20"/>
        </w:rPr>
      </w:pPr>
      <w:r w:rsidRPr="00AD64AC">
        <w:rPr>
          <w:sz w:val="20"/>
          <w:szCs w:val="20"/>
        </w:rPr>
        <w:t>This work was supported by the School of Engineering and Applied Sciences at Princeton University.</w:t>
      </w:r>
      <w:r w:rsidR="006A3536">
        <w:rPr>
          <w:sz w:val="20"/>
          <w:szCs w:val="20"/>
        </w:rPr>
        <w:t xml:space="preserve"> </w:t>
      </w:r>
      <w:r w:rsidR="003C42E4">
        <w:rPr>
          <w:sz w:val="20"/>
          <w:szCs w:val="20"/>
        </w:rPr>
        <w:t xml:space="preserve">The public Python packages were used for linear regression and </w:t>
      </w:r>
      <w:proofErr w:type="spellStart"/>
      <w:r w:rsidR="003C42E4">
        <w:rPr>
          <w:sz w:val="20"/>
          <w:szCs w:val="20"/>
        </w:rPr>
        <w:t>XGBoost</w:t>
      </w:r>
      <w:proofErr w:type="spellEnd"/>
      <w:r w:rsidR="003C42E4">
        <w:rPr>
          <w:sz w:val="20"/>
          <w:szCs w:val="20"/>
        </w:rPr>
        <w:t xml:space="preserve">. </w:t>
      </w:r>
      <w:r w:rsidR="00FE6EA3">
        <w:rPr>
          <w:sz w:val="20"/>
          <w:szCs w:val="20"/>
        </w:rPr>
        <w:t>Thank</w:t>
      </w:r>
      <w:r w:rsidR="00FD33BB">
        <w:rPr>
          <w:sz w:val="20"/>
          <w:szCs w:val="20"/>
        </w:rPr>
        <w:t>s</w:t>
      </w:r>
      <w:r w:rsidR="00FE6EA3">
        <w:rPr>
          <w:sz w:val="20"/>
          <w:szCs w:val="20"/>
        </w:rPr>
        <w:t xml:space="preserve"> to Cody Dong and Professor Tom Griffiths for helpful guidance on the project. </w:t>
      </w:r>
    </w:p>
    <w:p w14:paraId="13D68021" w14:textId="77777777" w:rsidR="00393C35" w:rsidRDefault="00393C35" w:rsidP="00393C35">
      <w:pPr>
        <w:pStyle w:val="Heading1"/>
        <w:spacing w:before="220"/>
      </w:pPr>
      <w:r>
        <w:t xml:space="preserve">References </w:t>
      </w:r>
    </w:p>
    <w:p w14:paraId="09641B93" w14:textId="51119D7E" w:rsidR="00E1624D" w:rsidRPr="00D02DF1" w:rsidRDefault="00E1624D" w:rsidP="00AD64AC">
      <w:pPr>
        <w:pStyle w:val="Reference"/>
        <w:rPr>
          <w:sz w:val="20"/>
          <w:szCs w:val="20"/>
        </w:rPr>
      </w:pPr>
      <w:r w:rsidRPr="00D02DF1">
        <w:rPr>
          <w:sz w:val="20"/>
          <w:szCs w:val="20"/>
        </w:rPr>
        <w:t>Bainbridge, W.A. (2017). The memorability of people: intrinsic memorability across transformations of a person’s face. </w:t>
      </w:r>
      <w:r w:rsidRPr="00D02DF1">
        <w:rPr>
          <w:i/>
          <w:iCs/>
          <w:sz w:val="20"/>
          <w:szCs w:val="20"/>
        </w:rPr>
        <w:t>Journal of Experimental Psychology: Learning, Memory, and Cognition.</w:t>
      </w:r>
      <w:r w:rsidRPr="00D02DF1">
        <w:rPr>
          <w:sz w:val="20"/>
          <w:szCs w:val="20"/>
        </w:rPr>
        <w:t xml:space="preserve"> </w:t>
      </w:r>
      <w:hyperlink r:id="rId17" w:history="1">
        <w:r w:rsidRPr="00D02DF1">
          <w:rPr>
            <w:sz w:val="20"/>
            <w:szCs w:val="20"/>
          </w:rPr>
          <w:t>https://doi.org/10.1037/xlm0000339</w:t>
        </w:r>
      </w:hyperlink>
      <w:r w:rsidRPr="00D02DF1">
        <w:rPr>
          <w:sz w:val="20"/>
          <w:szCs w:val="20"/>
        </w:rPr>
        <w:t>.</w:t>
      </w:r>
    </w:p>
    <w:p w14:paraId="0732E99A" w14:textId="067432CB" w:rsidR="00CF4F0F" w:rsidRPr="00D02DF1" w:rsidRDefault="00CF4F0F" w:rsidP="00CF4F0F">
      <w:pPr>
        <w:pStyle w:val="Reference"/>
        <w:rPr>
          <w:sz w:val="20"/>
          <w:szCs w:val="20"/>
        </w:rPr>
      </w:pPr>
      <w:r w:rsidRPr="00D02DF1">
        <w:rPr>
          <w:sz w:val="20"/>
          <w:szCs w:val="20"/>
        </w:rPr>
        <w:t>Bainbridge, W. A., Berron, D., &amp; Schütze, H. et al. (2019). Memorability of photographs in subjective cognitive decline and mild cognitive impairment: Implications for cognitive assessment. </w:t>
      </w:r>
      <w:r w:rsidRPr="00D02DF1">
        <w:rPr>
          <w:i/>
          <w:iCs/>
          <w:sz w:val="20"/>
          <w:szCs w:val="20"/>
        </w:rPr>
        <w:t>Alzheimer’s &amp; Dementia: Diagnosis, Assessment &amp; Disease Monitoring</w:t>
      </w:r>
      <w:r w:rsidRPr="00D02DF1">
        <w:rPr>
          <w:sz w:val="20"/>
          <w:szCs w:val="20"/>
        </w:rPr>
        <w:t>.</w:t>
      </w:r>
    </w:p>
    <w:p w14:paraId="329CA758" w14:textId="25548CB7" w:rsidR="00E25768" w:rsidRPr="00D02DF1" w:rsidRDefault="00E25768" w:rsidP="00E25768">
      <w:pPr>
        <w:rPr>
          <w:sz w:val="20"/>
          <w:szCs w:val="20"/>
        </w:rPr>
      </w:pPr>
      <w:r w:rsidRPr="00D02DF1">
        <w:rPr>
          <w:sz w:val="20"/>
          <w:szCs w:val="20"/>
        </w:rPr>
        <w:t xml:space="preserve">Brigham, J. C. (1990). Target person </w:t>
      </w:r>
    </w:p>
    <w:p w14:paraId="362B05A0" w14:textId="17F0DFD8" w:rsidR="00E25768" w:rsidRPr="00D02DF1" w:rsidRDefault="00E25768">
      <w:pPr>
        <w:rPr>
          <w:sz w:val="20"/>
          <w:szCs w:val="20"/>
        </w:rPr>
      </w:pPr>
      <w:r w:rsidRPr="00D02DF1">
        <w:rPr>
          <w:sz w:val="20"/>
          <w:szCs w:val="20"/>
        </w:rPr>
        <w:t xml:space="preserve">    distinctiveness and attractiveness as moderator     </w:t>
      </w:r>
    </w:p>
    <w:p w14:paraId="7E91F01E" w14:textId="77777777" w:rsidR="00E25768" w:rsidRPr="00D02DF1" w:rsidRDefault="00E25768" w:rsidP="00E25768">
      <w:pPr>
        <w:ind w:firstLine="240"/>
        <w:rPr>
          <w:sz w:val="20"/>
          <w:szCs w:val="20"/>
        </w:rPr>
      </w:pPr>
      <w:r w:rsidRPr="00D02DF1">
        <w:rPr>
          <w:sz w:val="20"/>
          <w:szCs w:val="20"/>
        </w:rPr>
        <w:t xml:space="preserve">variables in the confidence-accuracy </w:t>
      </w:r>
    </w:p>
    <w:p w14:paraId="393BFC7C" w14:textId="77777777" w:rsidR="00E25768" w:rsidRPr="00D02DF1" w:rsidRDefault="00E25768" w:rsidP="00E25768">
      <w:pPr>
        <w:ind w:firstLine="240"/>
        <w:rPr>
          <w:i/>
          <w:iCs/>
          <w:sz w:val="20"/>
          <w:szCs w:val="20"/>
        </w:rPr>
      </w:pPr>
      <w:r w:rsidRPr="00D02DF1">
        <w:rPr>
          <w:sz w:val="20"/>
          <w:szCs w:val="20"/>
        </w:rPr>
        <w:t xml:space="preserve">relationship in eyewitness identifications. Basic </w:t>
      </w:r>
    </w:p>
    <w:p w14:paraId="70E0B749" w14:textId="77777777" w:rsidR="00E25768" w:rsidRPr="00D02DF1" w:rsidRDefault="00E25768" w:rsidP="00E25768">
      <w:pPr>
        <w:ind w:firstLine="240"/>
        <w:rPr>
          <w:i/>
          <w:iCs/>
          <w:sz w:val="20"/>
          <w:szCs w:val="20"/>
        </w:rPr>
      </w:pPr>
      <w:r w:rsidRPr="00D02DF1">
        <w:rPr>
          <w:sz w:val="20"/>
          <w:szCs w:val="20"/>
        </w:rPr>
        <w:t>and Applied Social Psychology</w:t>
      </w:r>
      <w:r w:rsidRPr="00D02DF1">
        <w:rPr>
          <w:i/>
          <w:iCs/>
          <w:sz w:val="20"/>
          <w:szCs w:val="20"/>
        </w:rPr>
        <w:t xml:space="preserve">.  </w:t>
      </w:r>
    </w:p>
    <w:p w14:paraId="32CD4B79" w14:textId="68EC639B" w:rsidR="00E25768" w:rsidRPr="00D02DF1" w:rsidRDefault="003B45A4" w:rsidP="00AD64AC">
      <w:pPr>
        <w:ind w:firstLine="240"/>
        <w:rPr>
          <w:sz w:val="20"/>
          <w:szCs w:val="20"/>
        </w:rPr>
      </w:pPr>
      <w:hyperlink r:id="rId18" w:history="1">
        <w:r w:rsidR="00E25768" w:rsidRPr="00D02DF1">
          <w:rPr>
            <w:rStyle w:val="Hyperlink"/>
            <w:sz w:val="20"/>
            <w:szCs w:val="20"/>
          </w:rPr>
          <w:t>https://doi.org/10.1207/s15324834basp1101_7</w:t>
        </w:r>
      </w:hyperlink>
    </w:p>
    <w:p w14:paraId="100371A3" w14:textId="77777777" w:rsidR="00935A7E" w:rsidRPr="00D02DF1" w:rsidRDefault="008044DB" w:rsidP="00935A7E">
      <w:pPr>
        <w:pStyle w:val="Reference"/>
        <w:rPr>
          <w:sz w:val="20"/>
          <w:szCs w:val="20"/>
        </w:rPr>
      </w:pPr>
      <w:proofErr w:type="spellStart"/>
      <w:r w:rsidRPr="00D02DF1">
        <w:rPr>
          <w:sz w:val="20"/>
          <w:szCs w:val="20"/>
        </w:rPr>
        <w:t>Chiroro</w:t>
      </w:r>
      <w:proofErr w:type="spellEnd"/>
      <w:r w:rsidRPr="00D02DF1">
        <w:rPr>
          <w:sz w:val="20"/>
          <w:szCs w:val="20"/>
        </w:rPr>
        <w:t xml:space="preserve">, P., &amp; Valentine, T. (1995). An investigation of the contact hypothesis of the own-race bias in face recognition. </w:t>
      </w:r>
      <w:r w:rsidRPr="00D02DF1">
        <w:rPr>
          <w:i/>
          <w:iCs/>
          <w:sz w:val="20"/>
          <w:szCs w:val="20"/>
        </w:rPr>
        <w:t>The Quarterly Journal of Experimental Psychology</w:t>
      </w:r>
      <w:r w:rsidRPr="00D02DF1">
        <w:rPr>
          <w:sz w:val="20"/>
          <w:szCs w:val="20"/>
        </w:rPr>
        <w:t>.</w:t>
      </w:r>
    </w:p>
    <w:p w14:paraId="56523F6D" w14:textId="209C0A7E" w:rsidR="00935A7E" w:rsidRPr="00D02DF1" w:rsidRDefault="00935A7E">
      <w:pPr>
        <w:pStyle w:val="Reference"/>
        <w:rPr>
          <w:sz w:val="20"/>
          <w:szCs w:val="20"/>
        </w:rPr>
      </w:pPr>
      <w:r w:rsidRPr="00D02DF1">
        <w:rPr>
          <w:sz w:val="20"/>
          <w:szCs w:val="20"/>
        </w:rPr>
        <w:t>Cutler, B. L., &amp; Penrod, S. D. (1989). Moderators of the confidence-accuracy correlation in face recognition: The role of information processing and base-rates. </w:t>
      </w:r>
      <w:r w:rsidRPr="00D02DF1">
        <w:rPr>
          <w:i/>
          <w:iCs/>
          <w:sz w:val="20"/>
          <w:szCs w:val="20"/>
        </w:rPr>
        <w:t>Applied Cognitive Psychology</w:t>
      </w:r>
      <w:r w:rsidRPr="00D02DF1">
        <w:rPr>
          <w:sz w:val="20"/>
          <w:szCs w:val="20"/>
        </w:rPr>
        <w:t xml:space="preserve">. </w:t>
      </w:r>
      <w:hyperlink r:id="rId19" w:tgtFrame="_blank" w:history="1">
        <w:r w:rsidRPr="00D02DF1">
          <w:rPr>
            <w:sz w:val="20"/>
            <w:szCs w:val="20"/>
          </w:rPr>
          <w:t>https://doi.org/10.1002/acp.2350030202</w:t>
        </w:r>
      </w:hyperlink>
    </w:p>
    <w:p w14:paraId="278D0AE5" w14:textId="484B9C5F" w:rsidR="00CF4F0F" w:rsidRPr="00D02DF1" w:rsidRDefault="00CF4F0F" w:rsidP="00CF4F0F">
      <w:pPr>
        <w:pStyle w:val="Reference"/>
        <w:rPr>
          <w:sz w:val="20"/>
          <w:szCs w:val="20"/>
        </w:rPr>
      </w:pPr>
      <w:r w:rsidRPr="00D02DF1">
        <w:rPr>
          <w:sz w:val="20"/>
          <w:szCs w:val="20"/>
        </w:rPr>
        <w:t xml:space="preserve">Dubey, R., Peterson, J., Khosla, A., Yang, M. H., &amp; Ghanem, B. (2015). </w:t>
      </w:r>
      <w:r w:rsidRPr="00D02DF1">
        <w:rPr>
          <w:i/>
          <w:iCs/>
          <w:sz w:val="20"/>
          <w:szCs w:val="20"/>
        </w:rPr>
        <w:t xml:space="preserve">What makes an object </w:t>
      </w:r>
      <w:proofErr w:type="gramStart"/>
      <w:r w:rsidRPr="00D02DF1">
        <w:rPr>
          <w:i/>
          <w:iCs/>
          <w:sz w:val="20"/>
          <w:szCs w:val="20"/>
        </w:rPr>
        <w:t>memorable?.</w:t>
      </w:r>
      <w:proofErr w:type="gramEnd"/>
      <w:r w:rsidRPr="00D02DF1">
        <w:rPr>
          <w:sz w:val="20"/>
          <w:szCs w:val="20"/>
        </w:rPr>
        <w:t xml:space="preserve"> In Proceedings of the IEEE International Conference on Computer Vision. </w:t>
      </w:r>
      <w:hyperlink r:id="rId20" w:history="1">
        <w:r w:rsidRPr="00D02DF1">
          <w:rPr>
            <w:sz w:val="20"/>
            <w:szCs w:val="20"/>
          </w:rPr>
          <w:t>https://ieeexplor</w:t>
        </w:r>
        <w:r w:rsidRPr="00D02DF1">
          <w:rPr>
            <w:sz w:val="20"/>
            <w:szCs w:val="20"/>
          </w:rPr>
          <w:t>e</w:t>
        </w:r>
        <w:r w:rsidRPr="00D02DF1">
          <w:rPr>
            <w:sz w:val="20"/>
            <w:szCs w:val="20"/>
          </w:rPr>
          <w:t>.ieee.</w:t>
        </w:r>
        <w:r w:rsidRPr="00D02DF1">
          <w:rPr>
            <w:sz w:val="20"/>
            <w:szCs w:val="20"/>
          </w:rPr>
          <w:t>o</w:t>
        </w:r>
        <w:r w:rsidRPr="00D02DF1">
          <w:rPr>
            <w:sz w:val="20"/>
            <w:szCs w:val="20"/>
          </w:rPr>
          <w:t>rg/document/7410487</w:t>
        </w:r>
      </w:hyperlink>
    </w:p>
    <w:p w14:paraId="28BDCA53" w14:textId="490DF75D" w:rsidR="009F0BDB" w:rsidRPr="00D02DF1" w:rsidRDefault="009F0BDB" w:rsidP="007922E5">
      <w:pPr>
        <w:pStyle w:val="Reference"/>
        <w:rPr>
          <w:sz w:val="20"/>
          <w:szCs w:val="20"/>
        </w:rPr>
      </w:pPr>
      <w:r w:rsidRPr="00D02DF1">
        <w:rPr>
          <w:sz w:val="20"/>
          <w:szCs w:val="20"/>
        </w:rPr>
        <w:t>Hunt, R. R. (1995). The subtlety of distinctiveness: What von Restorff really did. Psychonomic Bulletin &amp; Review, 2(1), 105–112. </w:t>
      </w:r>
      <w:hyperlink r:id="rId21" w:tgtFrame="_blank" w:history="1">
        <w:r w:rsidRPr="00D02DF1">
          <w:rPr>
            <w:sz w:val="20"/>
            <w:szCs w:val="20"/>
          </w:rPr>
          <w:t>https://doi.org/10.3758/BF03214414</w:t>
        </w:r>
      </w:hyperlink>
    </w:p>
    <w:p w14:paraId="37D77736" w14:textId="4E83BE6E" w:rsidR="008044DB" w:rsidRPr="00D02DF1" w:rsidRDefault="008044DB" w:rsidP="00AD64AC">
      <w:pPr>
        <w:pStyle w:val="Reference"/>
        <w:rPr>
          <w:sz w:val="20"/>
          <w:szCs w:val="20"/>
        </w:rPr>
      </w:pPr>
      <w:r w:rsidRPr="00D02DF1">
        <w:rPr>
          <w:sz w:val="20"/>
          <w:szCs w:val="20"/>
        </w:rPr>
        <w:t xml:space="preserve">Isola, P., Xiao, J. X., Torralba, A., &amp; Oliva, A. (2011a). What makes an image memorable? </w:t>
      </w:r>
      <w:r w:rsidRPr="00D02DF1">
        <w:rPr>
          <w:i/>
          <w:iCs/>
          <w:sz w:val="20"/>
          <w:szCs w:val="20"/>
        </w:rPr>
        <w:t>24th IEEE Conference on Computer Vision and Pattern Recognition</w:t>
      </w:r>
      <w:r w:rsidRPr="00D02DF1">
        <w:rPr>
          <w:sz w:val="20"/>
          <w:szCs w:val="20"/>
        </w:rPr>
        <w:t xml:space="preserve"> (CVPR), 145-152.</w:t>
      </w:r>
    </w:p>
    <w:p w14:paraId="4E49D3E3" w14:textId="77777777" w:rsidR="00F96645" w:rsidRPr="00D02DF1" w:rsidRDefault="00B223DE" w:rsidP="00F96645">
      <w:pPr>
        <w:rPr>
          <w:color w:val="333333"/>
          <w:sz w:val="20"/>
          <w:szCs w:val="20"/>
          <w:shd w:val="clear" w:color="auto" w:fill="FFFFFF"/>
        </w:rPr>
      </w:pPr>
      <w:r w:rsidRPr="00D02DF1">
        <w:rPr>
          <w:color w:val="333333"/>
          <w:sz w:val="20"/>
          <w:szCs w:val="20"/>
          <w:shd w:val="clear" w:color="auto" w:fill="FFFFFF"/>
        </w:rPr>
        <w:t>Isola,</w:t>
      </w:r>
      <w:r w:rsidRPr="00D02DF1">
        <w:rPr>
          <w:color w:val="000000"/>
          <w:sz w:val="20"/>
          <w:szCs w:val="20"/>
        </w:rPr>
        <w:t xml:space="preserve"> </w:t>
      </w:r>
      <w:r w:rsidRPr="00D02DF1">
        <w:rPr>
          <w:color w:val="333333"/>
          <w:sz w:val="20"/>
          <w:szCs w:val="20"/>
          <w:shd w:val="clear" w:color="auto" w:fill="FFFFFF"/>
        </w:rPr>
        <w:t>P., Xiao, J., Parikh D., A. Torralba and A.</w:t>
      </w:r>
    </w:p>
    <w:p w14:paraId="64181E6D" w14:textId="4E7E3828" w:rsidR="00F96645" w:rsidRPr="00D02DF1" w:rsidRDefault="00F96645" w:rsidP="00F96645">
      <w:pPr>
        <w:rPr>
          <w:color w:val="000000" w:themeColor="text1"/>
          <w:sz w:val="20"/>
          <w:szCs w:val="20"/>
          <w:shd w:val="clear" w:color="auto" w:fill="FFFFFF"/>
        </w:rPr>
      </w:pPr>
      <w:r w:rsidRPr="00D02DF1">
        <w:rPr>
          <w:color w:val="333333"/>
          <w:sz w:val="20"/>
          <w:szCs w:val="20"/>
          <w:shd w:val="clear" w:color="auto" w:fill="FFFFFF"/>
        </w:rPr>
        <w:t xml:space="preserve">   </w:t>
      </w:r>
      <w:r w:rsidR="00B223DE" w:rsidRPr="00D02DF1">
        <w:rPr>
          <w:color w:val="333333"/>
          <w:sz w:val="20"/>
          <w:szCs w:val="20"/>
          <w:shd w:val="clear" w:color="auto" w:fill="FFFFFF"/>
        </w:rPr>
        <w:t>Oliva.</w:t>
      </w:r>
      <w:r w:rsidR="00B223DE" w:rsidRPr="00D02DF1">
        <w:rPr>
          <w:color w:val="000000" w:themeColor="text1"/>
          <w:sz w:val="20"/>
          <w:szCs w:val="20"/>
          <w:shd w:val="clear" w:color="auto" w:fill="FFFFFF"/>
        </w:rPr>
        <w:t xml:space="preserve"> (2014). "What Makes a Photograph</w:t>
      </w:r>
    </w:p>
    <w:p w14:paraId="1D423E1D" w14:textId="77777777" w:rsidR="00F96645" w:rsidRPr="00D02DF1" w:rsidRDefault="00F96645" w:rsidP="00F96645">
      <w:pPr>
        <w:rPr>
          <w:i/>
          <w:iCs/>
          <w:color w:val="000000" w:themeColor="text1"/>
          <w:sz w:val="20"/>
          <w:szCs w:val="20"/>
          <w:shd w:val="clear" w:color="auto" w:fill="FFFFFF"/>
        </w:rPr>
      </w:pPr>
      <w:r w:rsidRPr="00D02DF1">
        <w:rPr>
          <w:color w:val="000000" w:themeColor="text1"/>
          <w:sz w:val="20"/>
          <w:szCs w:val="20"/>
          <w:shd w:val="clear" w:color="auto" w:fill="FFFFFF"/>
        </w:rPr>
        <w:t xml:space="preserve">   </w:t>
      </w:r>
      <w:proofErr w:type="gramStart"/>
      <w:r w:rsidR="00B223DE" w:rsidRPr="00D02DF1">
        <w:rPr>
          <w:color w:val="000000" w:themeColor="text1"/>
          <w:sz w:val="20"/>
          <w:szCs w:val="20"/>
          <w:shd w:val="clear" w:color="auto" w:fill="FFFFFF"/>
        </w:rPr>
        <w:t>Memorable?,</w:t>
      </w:r>
      <w:proofErr w:type="gramEnd"/>
      <w:r w:rsidR="00B223DE" w:rsidRPr="00D02DF1">
        <w:rPr>
          <w:color w:val="000000" w:themeColor="text1"/>
          <w:sz w:val="20"/>
          <w:szCs w:val="20"/>
          <w:shd w:val="clear" w:color="auto" w:fill="FFFFFF"/>
        </w:rPr>
        <w:t xml:space="preserve">" in </w:t>
      </w:r>
      <w:r w:rsidR="00B223DE" w:rsidRPr="00D02DF1">
        <w:rPr>
          <w:i/>
          <w:iCs/>
          <w:color w:val="000000" w:themeColor="text1"/>
          <w:sz w:val="20"/>
          <w:szCs w:val="20"/>
          <w:shd w:val="clear" w:color="auto" w:fill="FFFFFF"/>
        </w:rPr>
        <w:t>IEEE Transactions on Pattern</w:t>
      </w:r>
    </w:p>
    <w:p w14:paraId="2595D079" w14:textId="15E27DFF" w:rsidR="00F96645" w:rsidRPr="00D02DF1" w:rsidRDefault="00F96645" w:rsidP="00F96645">
      <w:pPr>
        <w:rPr>
          <w:color w:val="000000" w:themeColor="text1"/>
          <w:sz w:val="20"/>
          <w:szCs w:val="20"/>
          <w:shd w:val="clear" w:color="auto" w:fill="FFFFFF"/>
        </w:rPr>
      </w:pPr>
      <w:r w:rsidRPr="00D02DF1">
        <w:rPr>
          <w:i/>
          <w:iCs/>
          <w:color w:val="000000" w:themeColor="text1"/>
          <w:sz w:val="20"/>
          <w:szCs w:val="20"/>
          <w:shd w:val="clear" w:color="auto" w:fill="FFFFFF"/>
        </w:rPr>
        <w:t xml:space="preserve">   </w:t>
      </w:r>
      <w:r w:rsidR="00B223DE" w:rsidRPr="00D02DF1">
        <w:rPr>
          <w:i/>
          <w:iCs/>
          <w:color w:val="000000" w:themeColor="text1"/>
          <w:sz w:val="20"/>
          <w:szCs w:val="20"/>
          <w:shd w:val="clear" w:color="auto" w:fill="FFFFFF"/>
        </w:rPr>
        <w:t>Analysis and Machine Intelligence</w:t>
      </w:r>
      <w:r w:rsidR="00B223DE" w:rsidRPr="00D02DF1">
        <w:rPr>
          <w:color w:val="000000" w:themeColor="text1"/>
          <w:sz w:val="20"/>
          <w:szCs w:val="20"/>
          <w:shd w:val="clear" w:color="auto" w:fill="FFFFFF"/>
        </w:rPr>
        <w:t xml:space="preserve">. </w:t>
      </w:r>
      <w:proofErr w:type="spellStart"/>
      <w:r w:rsidR="00B223DE" w:rsidRPr="00D02DF1">
        <w:rPr>
          <w:color w:val="000000" w:themeColor="text1"/>
          <w:sz w:val="20"/>
          <w:szCs w:val="20"/>
          <w:shd w:val="clear" w:color="auto" w:fill="FFFFFF"/>
        </w:rPr>
        <w:t>doi</w:t>
      </w:r>
      <w:proofErr w:type="spellEnd"/>
      <w:r w:rsidR="00B223DE" w:rsidRPr="00D02DF1">
        <w:rPr>
          <w:color w:val="000000" w:themeColor="text1"/>
          <w:sz w:val="20"/>
          <w:szCs w:val="20"/>
          <w:shd w:val="clear" w:color="auto" w:fill="FFFFFF"/>
        </w:rPr>
        <w:t>:</w:t>
      </w:r>
      <w:r w:rsidRPr="00D02DF1">
        <w:rPr>
          <w:color w:val="000000" w:themeColor="text1"/>
          <w:sz w:val="20"/>
          <w:szCs w:val="20"/>
          <w:shd w:val="clear" w:color="auto" w:fill="FFFFFF"/>
        </w:rPr>
        <w:t xml:space="preserve">  </w:t>
      </w:r>
    </w:p>
    <w:p w14:paraId="17BAD263" w14:textId="5A902AD9" w:rsidR="00B223DE" w:rsidRPr="00D02DF1" w:rsidRDefault="00F96645" w:rsidP="00F96645">
      <w:pPr>
        <w:rPr>
          <w:color w:val="000000" w:themeColor="text1"/>
          <w:sz w:val="20"/>
          <w:szCs w:val="20"/>
          <w:shd w:val="clear" w:color="auto" w:fill="FFFFFF"/>
        </w:rPr>
      </w:pPr>
      <w:r w:rsidRPr="00D02DF1">
        <w:rPr>
          <w:color w:val="000000" w:themeColor="text1"/>
          <w:sz w:val="20"/>
          <w:szCs w:val="20"/>
          <w:shd w:val="clear" w:color="auto" w:fill="FFFFFF"/>
        </w:rPr>
        <w:t xml:space="preserve">   </w:t>
      </w:r>
      <w:r w:rsidR="00B223DE" w:rsidRPr="00D02DF1">
        <w:rPr>
          <w:color w:val="000000" w:themeColor="text1"/>
          <w:sz w:val="20"/>
          <w:szCs w:val="20"/>
          <w:shd w:val="clear" w:color="auto" w:fill="FFFFFF"/>
        </w:rPr>
        <w:t>10.1109/TPAMI.2013.200.</w:t>
      </w:r>
    </w:p>
    <w:p w14:paraId="67C8A191" w14:textId="592EF3D4" w:rsidR="002815CA" w:rsidRPr="00D02DF1" w:rsidRDefault="002815CA" w:rsidP="00AD64AC">
      <w:pPr>
        <w:rPr>
          <w:color w:val="333333"/>
          <w:sz w:val="20"/>
          <w:szCs w:val="20"/>
          <w:shd w:val="clear" w:color="auto" w:fill="FFFFFF"/>
        </w:rPr>
      </w:pPr>
      <w:r w:rsidRPr="00D02DF1">
        <w:rPr>
          <w:color w:val="333333"/>
          <w:sz w:val="20"/>
          <w:szCs w:val="20"/>
          <w:shd w:val="clear" w:color="auto" w:fill="FFFFFF"/>
        </w:rPr>
        <w:t xml:space="preserve">Light, L. L., Kayra-Stuart, F., &amp; Hollander, S. (1979). Recognition memory for typical and unusual faces. </w:t>
      </w:r>
      <w:r w:rsidRPr="00D02DF1">
        <w:rPr>
          <w:i/>
          <w:iCs/>
          <w:color w:val="333333"/>
          <w:sz w:val="20"/>
          <w:szCs w:val="20"/>
          <w:shd w:val="clear" w:color="auto" w:fill="FFFFFF"/>
        </w:rPr>
        <w:t>Journal of Experimental Psychology: Human Learning and Memory</w:t>
      </w:r>
      <w:r w:rsidRPr="00D02DF1">
        <w:rPr>
          <w:color w:val="333333"/>
          <w:sz w:val="20"/>
          <w:szCs w:val="20"/>
          <w:shd w:val="clear" w:color="auto" w:fill="FFFFFF"/>
        </w:rPr>
        <w:t>.</w:t>
      </w:r>
    </w:p>
    <w:p w14:paraId="2C8917BD" w14:textId="4749C5A3" w:rsidR="00CF4F0F" w:rsidRPr="00D02DF1" w:rsidRDefault="00CF4F0F" w:rsidP="00CF4F0F">
      <w:pPr>
        <w:pStyle w:val="Reference"/>
        <w:rPr>
          <w:i/>
          <w:iCs/>
          <w:sz w:val="20"/>
          <w:szCs w:val="20"/>
        </w:rPr>
      </w:pPr>
      <w:r w:rsidRPr="00D02DF1">
        <w:rPr>
          <w:sz w:val="20"/>
          <w:szCs w:val="20"/>
        </w:rPr>
        <w:t xml:space="preserve">Lloyd, E. C., Shehzad, Z., </w:t>
      </w:r>
      <w:proofErr w:type="spellStart"/>
      <w:r w:rsidRPr="00D02DF1">
        <w:rPr>
          <w:sz w:val="20"/>
          <w:szCs w:val="20"/>
        </w:rPr>
        <w:t>Schebendach</w:t>
      </w:r>
      <w:proofErr w:type="spellEnd"/>
      <w:r w:rsidRPr="00D02DF1">
        <w:rPr>
          <w:sz w:val="20"/>
          <w:szCs w:val="20"/>
        </w:rPr>
        <w:t xml:space="preserve">, J., </w:t>
      </w:r>
      <w:proofErr w:type="spellStart"/>
      <w:r w:rsidRPr="00D02DF1">
        <w:rPr>
          <w:sz w:val="20"/>
          <w:szCs w:val="20"/>
        </w:rPr>
        <w:t>Bakkour</w:t>
      </w:r>
      <w:proofErr w:type="spellEnd"/>
      <w:r w:rsidRPr="00D02DF1">
        <w:rPr>
          <w:sz w:val="20"/>
          <w:szCs w:val="20"/>
        </w:rPr>
        <w:t xml:space="preserve">, A., Xue, A. M., Assaf, N. F., Jilani, R., Walsh, B. T., </w:t>
      </w:r>
      <w:proofErr w:type="spellStart"/>
      <w:r w:rsidRPr="00D02DF1">
        <w:rPr>
          <w:sz w:val="20"/>
          <w:szCs w:val="20"/>
        </w:rPr>
        <w:t>Steinglass</w:t>
      </w:r>
      <w:proofErr w:type="spellEnd"/>
      <w:r w:rsidRPr="00D02DF1">
        <w:rPr>
          <w:sz w:val="20"/>
          <w:szCs w:val="20"/>
        </w:rPr>
        <w:t xml:space="preserve">, J., &amp; </w:t>
      </w:r>
      <w:proofErr w:type="spellStart"/>
      <w:r w:rsidRPr="00D02DF1">
        <w:rPr>
          <w:sz w:val="20"/>
          <w:szCs w:val="20"/>
        </w:rPr>
        <w:t>Foerde</w:t>
      </w:r>
      <w:proofErr w:type="spellEnd"/>
      <w:r w:rsidRPr="00D02DF1">
        <w:rPr>
          <w:sz w:val="20"/>
          <w:szCs w:val="20"/>
        </w:rPr>
        <w:t>, K. (2020). Food Folio by Columbia Center for Eating Disorders: A Freely Available Food Image Database.</w:t>
      </w:r>
      <w:r w:rsidRPr="00D02DF1">
        <w:rPr>
          <w:i/>
          <w:iCs/>
          <w:sz w:val="20"/>
          <w:szCs w:val="20"/>
        </w:rPr>
        <w:t> </w:t>
      </w:r>
      <w:r w:rsidRPr="00D02DF1">
        <w:rPr>
          <w:sz w:val="20"/>
          <w:szCs w:val="20"/>
        </w:rPr>
        <w:t>Frontiers in Psychology</w:t>
      </w:r>
      <w:r w:rsidR="00E1624D" w:rsidRPr="00D02DF1">
        <w:rPr>
          <w:i/>
          <w:iCs/>
          <w:sz w:val="20"/>
          <w:szCs w:val="20"/>
        </w:rPr>
        <w:t>.</w:t>
      </w:r>
    </w:p>
    <w:p w14:paraId="589BEA18" w14:textId="4AAEEFB0" w:rsidR="00CF4F0F" w:rsidRPr="00D02DF1" w:rsidRDefault="00CF4F0F" w:rsidP="00CF4F0F">
      <w:pPr>
        <w:pStyle w:val="Reference"/>
        <w:rPr>
          <w:sz w:val="20"/>
          <w:szCs w:val="20"/>
        </w:rPr>
      </w:pPr>
      <w:r w:rsidRPr="00D02DF1">
        <w:rPr>
          <w:sz w:val="20"/>
          <w:szCs w:val="20"/>
        </w:rPr>
        <w:t>Needell, C.D., Bainbridge, W.A. Embracing New Techniques in Deep Learning for Estimating Image Memorability. </w:t>
      </w:r>
      <w:proofErr w:type="spellStart"/>
      <w:r w:rsidRPr="00D02DF1">
        <w:rPr>
          <w:i/>
          <w:iCs/>
          <w:sz w:val="20"/>
          <w:szCs w:val="20"/>
        </w:rPr>
        <w:t>Comput</w:t>
      </w:r>
      <w:proofErr w:type="spellEnd"/>
      <w:r w:rsidRPr="00D02DF1">
        <w:rPr>
          <w:i/>
          <w:iCs/>
          <w:sz w:val="20"/>
          <w:szCs w:val="20"/>
        </w:rPr>
        <w:t xml:space="preserve"> Brain</w:t>
      </w:r>
      <w:r w:rsidR="00E1624D" w:rsidRPr="00D02DF1">
        <w:rPr>
          <w:i/>
          <w:iCs/>
          <w:sz w:val="20"/>
          <w:szCs w:val="20"/>
        </w:rPr>
        <w:t xml:space="preserve"> </w:t>
      </w:r>
      <w:proofErr w:type="spellStart"/>
      <w:r w:rsidRPr="00D02DF1">
        <w:rPr>
          <w:i/>
          <w:iCs/>
          <w:sz w:val="20"/>
          <w:szCs w:val="20"/>
        </w:rPr>
        <w:t>Behav</w:t>
      </w:r>
      <w:proofErr w:type="spellEnd"/>
      <w:r w:rsidRPr="00D02DF1">
        <w:rPr>
          <w:i/>
          <w:iCs/>
          <w:sz w:val="20"/>
          <w:szCs w:val="20"/>
        </w:rPr>
        <w:t> 5</w:t>
      </w:r>
      <w:r w:rsidR="00E1624D" w:rsidRPr="00D02DF1">
        <w:rPr>
          <w:sz w:val="20"/>
          <w:szCs w:val="20"/>
        </w:rPr>
        <w:t xml:space="preserve"> </w:t>
      </w:r>
      <w:r w:rsidRPr="00D02DF1">
        <w:rPr>
          <w:sz w:val="20"/>
          <w:szCs w:val="20"/>
        </w:rPr>
        <w:t xml:space="preserve">(2022). </w:t>
      </w:r>
      <w:hyperlink r:id="rId22" w:history="1">
        <w:r w:rsidR="00B223DE" w:rsidRPr="00D02DF1">
          <w:rPr>
            <w:sz w:val="20"/>
            <w:szCs w:val="20"/>
          </w:rPr>
          <w:t>https://doi.org/10.1007/s42113-022-00126-5</w:t>
        </w:r>
      </w:hyperlink>
    </w:p>
    <w:p w14:paraId="342E1BC4" w14:textId="2D9982C8" w:rsidR="00F02436" w:rsidRPr="00D02DF1" w:rsidRDefault="00F02436" w:rsidP="00F96645">
      <w:pPr>
        <w:pStyle w:val="Reference"/>
        <w:rPr>
          <w:i/>
          <w:iCs/>
          <w:sz w:val="20"/>
          <w:szCs w:val="20"/>
        </w:rPr>
      </w:pPr>
      <w:r w:rsidRPr="00D02DF1">
        <w:rPr>
          <w:sz w:val="20"/>
          <w:szCs w:val="20"/>
        </w:rPr>
        <w:t>M</w:t>
      </w:r>
      <w:r w:rsidR="007922E5" w:rsidRPr="00D02DF1">
        <w:rPr>
          <w:sz w:val="20"/>
          <w:szCs w:val="20"/>
        </w:rPr>
        <w:t>eissner</w:t>
      </w:r>
      <w:r w:rsidRPr="00D02DF1">
        <w:rPr>
          <w:sz w:val="20"/>
          <w:szCs w:val="20"/>
        </w:rPr>
        <w:t>, C. A., &amp; B</w:t>
      </w:r>
      <w:r w:rsidR="007922E5" w:rsidRPr="00D02DF1">
        <w:rPr>
          <w:sz w:val="20"/>
          <w:szCs w:val="20"/>
        </w:rPr>
        <w:t>righam</w:t>
      </w:r>
      <w:r w:rsidRPr="00D02DF1">
        <w:rPr>
          <w:sz w:val="20"/>
          <w:szCs w:val="20"/>
        </w:rPr>
        <w:t>, J. C. (2001). Thirty years of investigating the own-race bias in memory for faces: A meta-analytic review. </w:t>
      </w:r>
      <w:r w:rsidRPr="00D02DF1">
        <w:rPr>
          <w:i/>
          <w:iCs/>
          <w:sz w:val="20"/>
          <w:szCs w:val="20"/>
        </w:rPr>
        <w:t>Psychology, Public Policy, &amp; Law</w:t>
      </w:r>
      <w:r w:rsidR="00FB0747" w:rsidRPr="00D02DF1">
        <w:rPr>
          <w:i/>
          <w:iCs/>
          <w:sz w:val="20"/>
          <w:szCs w:val="20"/>
        </w:rPr>
        <w:t>.</w:t>
      </w:r>
    </w:p>
    <w:p w14:paraId="753B0D9E" w14:textId="0BDB0760" w:rsidR="004B5596" w:rsidRPr="00D02DF1" w:rsidRDefault="004B5596">
      <w:pPr>
        <w:pStyle w:val="Reference"/>
        <w:rPr>
          <w:sz w:val="20"/>
          <w:szCs w:val="20"/>
        </w:rPr>
      </w:pPr>
      <w:r w:rsidRPr="00D02DF1">
        <w:rPr>
          <w:sz w:val="20"/>
          <w:szCs w:val="20"/>
        </w:rPr>
        <w:t>Mueller, J.H., Heesacker, M., &amp; Ross, M.J. (1984). Likability of targets and distractors in facial recognition. The American journal of psychology</w:t>
      </w:r>
      <w:r w:rsidRPr="00D02DF1">
        <w:rPr>
          <w:i/>
          <w:iCs/>
          <w:sz w:val="20"/>
          <w:szCs w:val="20"/>
        </w:rPr>
        <w:t xml:space="preserve">. </w:t>
      </w:r>
    </w:p>
    <w:p w14:paraId="65044D78" w14:textId="1CAFC5F6" w:rsidR="002815CA" w:rsidRPr="00D02DF1" w:rsidRDefault="002815CA">
      <w:pPr>
        <w:pStyle w:val="Reference"/>
        <w:rPr>
          <w:sz w:val="20"/>
          <w:szCs w:val="20"/>
        </w:rPr>
      </w:pPr>
      <w:r w:rsidRPr="00D02DF1">
        <w:rPr>
          <w:sz w:val="20"/>
          <w:szCs w:val="20"/>
        </w:rPr>
        <w:t xml:space="preserve">Oliva, A., Isola, P., Khosla, A., &amp; Bainbridge, W. A. (2013). What makes a picture memorable? </w:t>
      </w:r>
      <w:r w:rsidRPr="00D02DF1">
        <w:rPr>
          <w:i/>
          <w:iCs/>
          <w:sz w:val="20"/>
          <w:szCs w:val="20"/>
        </w:rPr>
        <w:t>SPIE Newsroom Article, 7 May 2013</w:t>
      </w:r>
      <w:r w:rsidRPr="00D02DF1">
        <w:rPr>
          <w:sz w:val="20"/>
          <w:szCs w:val="20"/>
        </w:rPr>
        <w:t xml:space="preserve">. Retrieved May 28, 2013, from SPIE website: </w:t>
      </w:r>
      <w:hyperlink r:id="rId23" w:history="1">
        <w:r w:rsidR="00CE38F4" w:rsidRPr="00D02DF1">
          <w:rPr>
            <w:rStyle w:val="Hyperlink"/>
            <w:sz w:val="20"/>
            <w:szCs w:val="20"/>
          </w:rPr>
          <w:t>http://spie.org/x93734.xml</w:t>
        </w:r>
      </w:hyperlink>
      <w:r w:rsidRPr="00D02DF1">
        <w:rPr>
          <w:sz w:val="20"/>
          <w:szCs w:val="20"/>
        </w:rPr>
        <w:t>.</w:t>
      </w:r>
    </w:p>
    <w:p w14:paraId="27F053EC" w14:textId="085DD196" w:rsidR="00CE38F4" w:rsidRPr="00D02DF1" w:rsidRDefault="00CE38F4">
      <w:pPr>
        <w:pStyle w:val="Reference"/>
        <w:rPr>
          <w:sz w:val="20"/>
          <w:szCs w:val="20"/>
        </w:rPr>
      </w:pPr>
      <w:r w:rsidRPr="00D02DF1">
        <w:rPr>
          <w:sz w:val="20"/>
          <w:szCs w:val="20"/>
        </w:rPr>
        <w:t xml:space="preserve">Rule, N. O., Slepian, M. L., &amp; </w:t>
      </w:r>
      <w:proofErr w:type="spellStart"/>
      <w:r w:rsidRPr="00D02DF1">
        <w:rPr>
          <w:sz w:val="20"/>
          <w:szCs w:val="20"/>
        </w:rPr>
        <w:t>Ambady</w:t>
      </w:r>
      <w:proofErr w:type="spellEnd"/>
      <w:r w:rsidRPr="00D02DF1">
        <w:rPr>
          <w:sz w:val="20"/>
          <w:szCs w:val="20"/>
        </w:rPr>
        <w:t xml:space="preserve">, N. (2012). A memory advantage for untrustworthy faces. </w:t>
      </w:r>
      <w:r w:rsidRPr="00D02DF1">
        <w:rPr>
          <w:i/>
          <w:iCs/>
          <w:sz w:val="20"/>
          <w:szCs w:val="20"/>
        </w:rPr>
        <w:t>Cognition</w:t>
      </w:r>
      <w:r w:rsidRPr="00D02DF1">
        <w:rPr>
          <w:sz w:val="20"/>
          <w:szCs w:val="20"/>
        </w:rPr>
        <w:t xml:space="preserve">. </w:t>
      </w:r>
    </w:p>
    <w:p w14:paraId="6B990BE1" w14:textId="77777777" w:rsidR="00F96645" w:rsidRPr="00D02DF1" w:rsidRDefault="00B223DE" w:rsidP="00F96645">
      <w:pPr>
        <w:rPr>
          <w:sz w:val="20"/>
          <w:szCs w:val="20"/>
        </w:rPr>
      </w:pPr>
      <w:r w:rsidRPr="00D02DF1">
        <w:rPr>
          <w:sz w:val="20"/>
          <w:szCs w:val="20"/>
        </w:rPr>
        <w:t>Sarno, J. A., &amp; Alley, T. R. (1997). Attractiveness</w:t>
      </w:r>
    </w:p>
    <w:p w14:paraId="13E28344" w14:textId="24A8172C" w:rsidR="00F96645" w:rsidRPr="00D02DF1" w:rsidRDefault="00F96645" w:rsidP="00F96645">
      <w:pPr>
        <w:rPr>
          <w:sz w:val="20"/>
          <w:szCs w:val="20"/>
        </w:rPr>
      </w:pPr>
      <w:r w:rsidRPr="00D02DF1">
        <w:rPr>
          <w:sz w:val="20"/>
          <w:szCs w:val="20"/>
        </w:rPr>
        <w:t xml:space="preserve">   </w:t>
      </w:r>
      <w:r w:rsidR="00B223DE" w:rsidRPr="00D02DF1">
        <w:rPr>
          <w:sz w:val="20"/>
          <w:szCs w:val="20"/>
        </w:rPr>
        <w:t>and the</w:t>
      </w:r>
      <w:r w:rsidRPr="00D02DF1">
        <w:rPr>
          <w:sz w:val="20"/>
          <w:szCs w:val="20"/>
        </w:rPr>
        <w:t xml:space="preserve"> </w:t>
      </w:r>
      <w:r w:rsidR="00B223DE" w:rsidRPr="00D02DF1">
        <w:rPr>
          <w:sz w:val="20"/>
          <w:szCs w:val="20"/>
        </w:rPr>
        <w:t xml:space="preserve">Memorability of Faces: Only a Matter of </w:t>
      </w:r>
      <w:r w:rsidRPr="00D02DF1">
        <w:rPr>
          <w:sz w:val="20"/>
          <w:szCs w:val="20"/>
        </w:rPr>
        <w:t xml:space="preserve">   </w:t>
      </w:r>
    </w:p>
    <w:p w14:paraId="4A99B27C" w14:textId="72FCD846" w:rsidR="00F96645" w:rsidRPr="00D02DF1" w:rsidRDefault="00F96645" w:rsidP="00F96645">
      <w:pPr>
        <w:rPr>
          <w:i/>
          <w:iCs/>
          <w:sz w:val="20"/>
          <w:szCs w:val="20"/>
        </w:rPr>
      </w:pPr>
      <w:r w:rsidRPr="00D02DF1">
        <w:rPr>
          <w:sz w:val="20"/>
          <w:szCs w:val="20"/>
        </w:rPr>
        <w:t xml:space="preserve">   Distinctiveness? </w:t>
      </w:r>
      <w:r w:rsidRPr="00D02DF1">
        <w:rPr>
          <w:i/>
          <w:iCs/>
          <w:sz w:val="20"/>
          <w:szCs w:val="20"/>
        </w:rPr>
        <w:t>The American Journal of</w:t>
      </w:r>
    </w:p>
    <w:p w14:paraId="42C73091" w14:textId="6F9A7A01" w:rsidR="00F96645" w:rsidRPr="00D02DF1" w:rsidRDefault="00F96645" w:rsidP="00F96645">
      <w:pPr>
        <w:rPr>
          <w:sz w:val="20"/>
          <w:szCs w:val="20"/>
        </w:rPr>
      </w:pPr>
      <w:r w:rsidRPr="00D02DF1">
        <w:rPr>
          <w:i/>
          <w:iCs/>
          <w:sz w:val="20"/>
          <w:szCs w:val="20"/>
        </w:rPr>
        <w:t xml:space="preserve">   Psychology</w:t>
      </w:r>
      <w:r w:rsidR="002815CA" w:rsidRPr="00D02DF1">
        <w:rPr>
          <w:sz w:val="20"/>
          <w:szCs w:val="20"/>
        </w:rPr>
        <w:t xml:space="preserve">. </w:t>
      </w:r>
      <w:hyperlink r:id="rId24" w:history="1">
        <w:r w:rsidR="002815CA" w:rsidRPr="00D02DF1">
          <w:rPr>
            <w:rStyle w:val="Hyperlink"/>
            <w:sz w:val="20"/>
            <w:szCs w:val="20"/>
          </w:rPr>
          <w:t>https://doi.org/10.2307/1423702</w:t>
        </w:r>
      </w:hyperlink>
    </w:p>
    <w:p w14:paraId="02212330" w14:textId="40D4DCF3" w:rsidR="006E52FD" w:rsidRPr="00D02DF1" w:rsidRDefault="00E25768" w:rsidP="00E25768">
      <w:pPr>
        <w:rPr>
          <w:sz w:val="20"/>
          <w:szCs w:val="20"/>
        </w:rPr>
      </w:pPr>
      <w:r w:rsidRPr="00D02DF1">
        <w:rPr>
          <w:sz w:val="20"/>
          <w:szCs w:val="20"/>
        </w:rPr>
        <w:t>Shepherd, J. W., &amp; Ellis, H. D. (1973). The effect</w:t>
      </w:r>
    </w:p>
    <w:p w14:paraId="5BA0D338" w14:textId="43D3DF6A" w:rsidR="006E52FD" w:rsidRPr="00D02DF1" w:rsidRDefault="00E25768" w:rsidP="00AD64AC">
      <w:pPr>
        <w:ind w:firstLine="240"/>
        <w:rPr>
          <w:sz w:val="20"/>
          <w:szCs w:val="20"/>
        </w:rPr>
      </w:pPr>
      <w:r w:rsidRPr="00D02DF1">
        <w:rPr>
          <w:sz w:val="20"/>
          <w:szCs w:val="20"/>
        </w:rPr>
        <w:t>of attractiveness on recognition memory for</w:t>
      </w:r>
    </w:p>
    <w:p w14:paraId="5851451A" w14:textId="77777777" w:rsidR="006E52FD" w:rsidRPr="00D02DF1" w:rsidRDefault="00E25768" w:rsidP="006E52FD">
      <w:pPr>
        <w:ind w:firstLine="240"/>
        <w:rPr>
          <w:i/>
          <w:iCs/>
          <w:sz w:val="20"/>
          <w:szCs w:val="20"/>
        </w:rPr>
      </w:pPr>
      <w:r w:rsidRPr="00D02DF1">
        <w:rPr>
          <w:sz w:val="20"/>
          <w:szCs w:val="20"/>
        </w:rPr>
        <w:t>faces. The American Journal of Psychology</w:t>
      </w:r>
      <w:r w:rsidR="006E52FD" w:rsidRPr="00D02DF1">
        <w:rPr>
          <w:i/>
          <w:iCs/>
          <w:sz w:val="20"/>
          <w:szCs w:val="20"/>
        </w:rPr>
        <w:t xml:space="preserve">. </w:t>
      </w:r>
    </w:p>
    <w:p w14:paraId="57F46417" w14:textId="618221A3" w:rsidR="00E25768" w:rsidRPr="00D02DF1" w:rsidRDefault="003B45A4" w:rsidP="00AD64AC">
      <w:pPr>
        <w:ind w:firstLine="240"/>
        <w:rPr>
          <w:i/>
          <w:iCs/>
          <w:sz w:val="20"/>
          <w:szCs w:val="20"/>
        </w:rPr>
      </w:pPr>
      <w:hyperlink r:id="rId25" w:tgtFrame="_blank" w:history="1">
        <w:r w:rsidR="00E25768" w:rsidRPr="00D02DF1">
          <w:rPr>
            <w:sz w:val="20"/>
            <w:szCs w:val="20"/>
          </w:rPr>
          <w:t>https://doi.org/10.2307/1421948</w:t>
        </w:r>
      </w:hyperlink>
    </w:p>
    <w:p w14:paraId="2BD72B5B" w14:textId="77777777" w:rsidR="002815CA" w:rsidRPr="001B4BF1" w:rsidRDefault="002815CA" w:rsidP="00F96645"/>
    <w:p w14:paraId="5A718550" w14:textId="77777777" w:rsidR="00393C35" w:rsidRDefault="00393C35" w:rsidP="00976E59">
      <w:pPr>
        <w:pStyle w:val="Reference"/>
        <w:ind w:left="0" w:firstLine="0"/>
      </w:pPr>
    </w:p>
    <w:sectPr w:rsidR="00393C35" w:rsidSect="00393C35">
      <w:type w:val="continuous"/>
      <w:pgSz w:w="12240" w:h="15840" w:code="1"/>
      <w:pgMar w:top="1440" w:right="1080" w:bottom="1080" w:left="1080" w:header="720" w:footer="720" w:gutter="0"/>
      <w:cols w:num="2" w:space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DD79B" w14:textId="77777777" w:rsidR="003B45A4" w:rsidRDefault="003B45A4">
      <w:r>
        <w:separator/>
      </w:r>
    </w:p>
  </w:endnote>
  <w:endnote w:type="continuationSeparator" w:id="0">
    <w:p w14:paraId="2004C832" w14:textId="77777777" w:rsidR="003B45A4" w:rsidRDefault="003B45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00000001" w:usb1="08070000" w:usb2="00000010" w:usb3="00000000" w:csb0="00020000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6CB22" w14:textId="77777777" w:rsidR="003B45A4" w:rsidRDefault="003B45A4">
      <w:r>
        <w:separator/>
      </w:r>
    </w:p>
  </w:footnote>
  <w:footnote w:type="continuationSeparator" w:id="0">
    <w:p w14:paraId="789CB7C3" w14:textId="77777777" w:rsidR="003B45A4" w:rsidRDefault="003B45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A522C7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286043F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F13AF42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1D14CFB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5D2CE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345862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094148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0D48C6E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7F0A2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F1CFD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B4E72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000001"/>
    <w:multiLevelType w:val="singleLevel"/>
    <w:tmpl w:val="00000000"/>
    <w:lvl w:ilvl="0">
      <w:start w:val="1"/>
      <w:numFmt w:val="upp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565"/>
    <w:rsid w:val="0002015E"/>
    <w:rsid w:val="0003754E"/>
    <w:rsid w:val="0004146A"/>
    <w:rsid w:val="000468D6"/>
    <w:rsid w:val="00056C88"/>
    <w:rsid w:val="00071760"/>
    <w:rsid w:val="000950CE"/>
    <w:rsid w:val="000B064A"/>
    <w:rsid w:val="000B4CE6"/>
    <w:rsid w:val="000B5ACB"/>
    <w:rsid w:val="000C08C0"/>
    <w:rsid w:val="000C3E8F"/>
    <w:rsid w:val="000C4A90"/>
    <w:rsid w:val="000D0FE7"/>
    <w:rsid w:val="000D4D3A"/>
    <w:rsid w:val="000D4F0F"/>
    <w:rsid w:val="000E66D3"/>
    <w:rsid w:val="000F143F"/>
    <w:rsid w:val="0010165B"/>
    <w:rsid w:val="00114FE0"/>
    <w:rsid w:val="00121714"/>
    <w:rsid w:val="00131C08"/>
    <w:rsid w:val="00141566"/>
    <w:rsid w:val="00154F0C"/>
    <w:rsid w:val="00162F6A"/>
    <w:rsid w:val="00176348"/>
    <w:rsid w:val="00181F1E"/>
    <w:rsid w:val="001840E6"/>
    <w:rsid w:val="00187BAE"/>
    <w:rsid w:val="0019479B"/>
    <w:rsid w:val="001B7DF8"/>
    <w:rsid w:val="001D041A"/>
    <w:rsid w:val="001D22C8"/>
    <w:rsid w:val="001D281F"/>
    <w:rsid w:val="001F1C30"/>
    <w:rsid w:val="00240893"/>
    <w:rsid w:val="00241C3B"/>
    <w:rsid w:val="00244031"/>
    <w:rsid w:val="002465F1"/>
    <w:rsid w:val="00271EFB"/>
    <w:rsid w:val="00274A75"/>
    <w:rsid w:val="002815CA"/>
    <w:rsid w:val="00282947"/>
    <w:rsid w:val="00293FAE"/>
    <w:rsid w:val="002B7809"/>
    <w:rsid w:val="002E29A8"/>
    <w:rsid w:val="002E7C53"/>
    <w:rsid w:val="003164E5"/>
    <w:rsid w:val="00322217"/>
    <w:rsid w:val="0033773C"/>
    <w:rsid w:val="00342510"/>
    <w:rsid w:val="00343A25"/>
    <w:rsid w:val="003474BC"/>
    <w:rsid w:val="00377255"/>
    <w:rsid w:val="003827AB"/>
    <w:rsid w:val="00386E1E"/>
    <w:rsid w:val="00393C35"/>
    <w:rsid w:val="003A093E"/>
    <w:rsid w:val="003A1276"/>
    <w:rsid w:val="003B45A4"/>
    <w:rsid w:val="003C42E4"/>
    <w:rsid w:val="003C46D4"/>
    <w:rsid w:val="003C58C3"/>
    <w:rsid w:val="003D4090"/>
    <w:rsid w:val="003E4D23"/>
    <w:rsid w:val="003F03A9"/>
    <w:rsid w:val="003F32CF"/>
    <w:rsid w:val="00401538"/>
    <w:rsid w:val="004115AE"/>
    <w:rsid w:val="00414438"/>
    <w:rsid w:val="00416512"/>
    <w:rsid w:val="00420F7A"/>
    <w:rsid w:val="004249E3"/>
    <w:rsid w:val="00432922"/>
    <w:rsid w:val="00435CFB"/>
    <w:rsid w:val="00436C44"/>
    <w:rsid w:val="00473E81"/>
    <w:rsid w:val="00480E9B"/>
    <w:rsid w:val="00482E9F"/>
    <w:rsid w:val="0048483E"/>
    <w:rsid w:val="0049059A"/>
    <w:rsid w:val="004965CB"/>
    <w:rsid w:val="004A4700"/>
    <w:rsid w:val="004B516A"/>
    <w:rsid w:val="004B5596"/>
    <w:rsid w:val="004C76DF"/>
    <w:rsid w:val="004D59FC"/>
    <w:rsid w:val="004E0752"/>
    <w:rsid w:val="00510135"/>
    <w:rsid w:val="00517502"/>
    <w:rsid w:val="00517CE3"/>
    <w:rsid w:val="00522E89"/>
    <w:rsid w:val="00523568"/>
    <w:rsid w:val="00526CBB"/>
    <w:rsid w:val="00526E92"/>
    <w:rsid w:val="0054748C"/>
    <w:rsid w:val="00556958"/>
    <w:rsid w:val="00573AA4"/>
    <w:rsid w:val="00584A28"/>
    <w:rsid w:val="005972EB"/>
    <w:rsid w:val="005B40FD"/>
    <w:rsid w:val="005D1B40"/>
    <w:rsid w:val="0061020B"/>
    <w:rsid w:val="00640B7B"/>
    <w:rsid w:val="00657DE9"/>
    <w:rsid w:val="00665634"/>
    <w:rsid w:val="00676431"/>
    <w:rsid w:val="00683A17"/>
    <w:rsid w:val="00685916"/>
    <w:rsid w:val="00686661"/>
    <w:rsid w:val="00686FD1"/>
    <w:rsid w:val="0069363C"/>
    <w:rsid w:val="006A2C87"/>
    <w:rsid w:val="006A3536"/>
    <w:rsid w:val="006B1715"/>
    <w:rsid w:val="006B7B1E"/>
    <w:rsid w:val="006C7AE1"/>
    <w:rsid w:val="006D0E32"/>
    <w:rsid w:val="006E3DB0"/>
    <w:rsid w:val="006E4632"/>
    <w:rsid w:val="006E52FD"/>
    <w:rsid w:val="006E6ABC"/>
    <w:rsid w:val="006E7AAD"/>
    <w:rsid w:val="006F31F6"/>
    <w:rsid w:val="0070336B"/>
    <w:rsid w:val="00720D07"/>
    <w:rsid w:val="00732CCE"/>
    <w:rsid w:val="0074013F"/>
    <w:rsid w:val="00765D3E"/>
    <w:rsid w:val="00777BCB"/>
    <w:rsid w:val="007922E5"/>
    <w:rsid w:val="007B773A"/>
    <w:rsid w:val="007C3491"/>
    <w:rsid w:val="007C4F15"/>
    <w:rsid w:val="00800E63"/>
    <w:rsid w:val="008044DB"/>
    <w:rsid w:val="00805565"/>
    <w:rsid w:val="0081644D"/>
    <w:rsid w:val="00827AA7"/>
    <w:rsid w:val="00832EB9"/>
    <w:rsid w:val="008360E7"/>
    <w:rsid w:val="00842BF7"/>
    <w:rsid w:val="008435EE"/>
    <w:rsid w:val="00852CF1"/>
    <w:rsid w:val="00860FBA"/>
    <w:rsid w:val="00865A52"/>
    <w:rsid w:val="00881990"/>
    <w:rsid w:val="00885A32"/>
    <w:rsid w:val="008959FE"/>
    <w:rsid w:val="00897627"/>
    <w:rsid w:val="008A6755"/>
    <w:rsid w:val="008D562F"/>
    <w:rsid w:val="008D70A2"/>
    <w:rsid w:val="008F5091"/>
    <w:rsid w:val="009039FF"/>
    <w:rsid w:val="00905645"/>
    <w:rsid w:val="00906343"/>
    <w:rsid w:val="0091525C"/>
    <w:rsid w:val="00920D09"/>
    <w:rsid w:val="00931154"/>
    <w:rsid w:val="00935A7E"/>
    <w:rsid w:val="00942544"/>
    <w:rsid w:val="00947CC8"/>
    <w:rsid w:val="00950DC7"/>
    <w:rsid w:val="00952300"/>
    <w:rsid w:val="00953734"/>
    <w:rsid w:val="00961AB3"/>
    <w:rsid w:val="00961ECD"/>
    <w:rsid w:val="00965856"/>
    <w:rsid w:val="00971F58"/>
    <w:rsid w:val="00976E59"/>
    <w:rsid w:val="00981C23"/>
    <w:rsid w:val="00984584"/>
    <w:rsid w:val="00987686"/>
    <w:rsid w:val="009A2365"/>
    <w:rsid w:val="009A3333"/>
    <w:rsid w:val="009B1E08"/>
    <w:rsid w:val="009B799A"/>
    <w:rsid w:val="009C321D"/>
    <w:rsid w:val="009C3D95"/>
    <w:rsid w:val="009D55A5"/>
    <w:rsid w:val="009E5C0F"/>
    <w:rsid w:val="009F0BDB"/>
    <w:rsid w:val="009F7F7C"/>
    <w:rsid w:val="00A12998"/>
    <w:rsid w:val="00A13A4D"/>
    <w:rsid w:val="00A2055D"/>
    <w:rsid w:val="00A33D46"/>
    <w:rsid w:val="00A44551"/>
    <w:rsid w:val="00A52B8A"/>
    <w:rsid w:val="00A57F64"/>
    <w:rsid w:val="00A671D3"/>
    <w:rsid w:val="00A675A4"/>
    <w:rsid w:val="00A75AD5"/>
    <w:rsid w:val="00A75C15"/>
    <w:rsid w:val="00A76E7C"/>
    <w:rsid w:val="00A83BE9"/>
    <w:rsid w:val="00A86A88"/>
    <w:rsid w:val="00A86B37"/>
    <w:rsid w:val="00A9003C"/>
    <w:rsid w:val="00A90A7B"/>
    <w:rsid w:val="00A93624"/>
    <w:rsid w:val="00A93859"/>
    <w:rsid w:val="00AA180D"/>
    <w:rsid w:val="00AD1F75"/>
    <w:rsid w:val="00AD64AC"/>
    <w:rsid w:val="00AE6BC5"/>
    <w:rsid w:val="00AF2B93"/>
    <w:rsid w:val="00AF4C9E"/>
    <w:rsid w:val="00AF56B0"/>
    <w:rsid w:val="00B0777C"/>
    <w:rsid w:val="00B223DE"/>
    <w:rsid w:val="00B2576B"/>
    <w:rsid w:val="00B32426"/>
    <w:rsid w:val="00B52C8A"/>
    <w:rsid w:val="00B76D06"/>
    <w:rsid w:val="00B852FD"/>
    <w:rsid w:val="00B85592"/>
    <w:rsid w:val="00B902BB"/>
    <w:rsid w:val="00B92E03"/>
    <w:rsid w:val="00BA4BBE"/>
    <w:rsid w:val="00BB55A0"/>
    <w:rsid w:val="00BC3F82"/>
    <w:rsid w:val="00BC516F"/>
    <w:rsid w:val="00BE12EE"/>
    <w:rsid w:val="00BE6CFB"/>
    <w:rsid w:val="00BF5361"/>
    <w:rsid w:val="00BF5436"/>
    <w:rsid w:val="00C00ACE"/>
    <w:rsid w:val="00C10C75"/>
    <w:rsid w:val="00C15BDF"/>
    <w:rsid w:val="00C300C5"/>
    <w:rsid w:val="00C40AEA"/>
    <w:rsid w:val="00C448CB"/>
    <w:rsid w:val="00C50F67"/>
    <w:rsid w:val="00C6670D"/>
    <w:rsid w:val="00C805AC"/>
    <w:rsid w:val="00CA173B"/>
    <w:rsid w:val="00CC3559"/>
    <w:rsid w:val="00CC573D"/>
    <w:rsid w:val="00CD0661"/>
    <w:rsid w:val="00CD626E"/>
    <w:rsid w:val="00CE38F4"/>
    <w:rsid w:val="00CE6B43"/>
    <w:rsid w:val="00CF2CDF"/>
    <w:rsid w:val="00CF4F0F"/>
    <w:rsid w:val="00D02DF1"/>
    <w:rsid w:val="00D222BD"/>
    <w:rsid w:val="00D249A3"/>
    <w:rsid w:val="00D27D0E"/>
    <w:rsid w:val="00D37A1F"/>
    <w:rsid w:val="00D50673"/>
    <w:rsid w:val="00D518A8"/>
    <w:rsid w:val="00D52F27"/>
    <w:rsid w:val="00D64FD0"/>
    <w:rsid w:val="00D676DE"/>
    <w:rsid w:val="00D85002"/>
    <w:rsid w:val="00D94468"/>
    <w:rsid w:val="00DA63A3"/>
    <w:rsid w:val="00DB4F32"/>
    <w:rsid w:val="00DB51CA"/>
    <w:rsid w:val="00DC34C2"/>
    <w:rsid w:val="00DC5526"/>
    <w:rsid w:val="00DD24BD"/>
    <w:rsid w:val="00DF7EBC"/>
    <w:rsid w:val="00DF7FAA"/>
    <w:rsid w:val="00E02EA2"/>
    <w:rsid w:val="00E0354B"/>
    <w:rsid w:val="00E113D5"/>
    <w:rsid w:val="00E117BD"/>
    <w:rsid w:val="00E146C5"/>
    <w:rsid w:val="00E1624D"/>
    <w:rsid w:val="00E23032"/>
    <w:rsid w:val="00E24116"/>
    <w:rsid w:val="00E24472"/>
    <w:rsid w:val="00E25768"/>
    <w:rsid w:val="00E452F6"/>
    <w:rsid w:val="00E65448"/>
    <w:rsid w:val="00E66FED"/>
    <w:rsid w:val="00E76B36"/>
    <w:rsid w:val="00E948BF"/>
    <w:rsid w:val="00E9738B"/>
    <w:rsid w:val="00E978D0"/>
    <w:rsid w:val="00EA3B97"/>
    <w:rsid w:val="00EA5C92"/>
    <w:rsid w:val="00EC3CE8"/>
    <w:rsid w:val="00EC6AD0"/>
    <w:rsid w:val="00ED2172"/>
    <w:rsid w:val="00ED2294"/>
    <w:rsid w:val="00EE3E02"/>
    <w:rsid w:val="00EF4B5B"/>
    <w:rsid w:val="00F02436"/>
    <w:rsid w:val="00F03446"/>
    <w:rsid w:val="00F11510"/>
    <w:rsid w:val="00F147F1"/>
    <w:rsid w:val="00F25AE7"/>
    <w:rsid w:val="00F32E0C"/>
    <w:rsid w:val="00F35F9C"/>
    <w:rsid w:val="00F40573"/>
    <w:rsid w:val="00F532E9"/>
    <w:rsid w:val="00F60E29"/>
    <w:rsid w:val="00F77119"/>
    <w:rsid w:val="00F8302D"/>
    <w:rsid w:val="00F864D3"/>
    <w:rsid w:val="00F9615F"/>
    <w:rsid w:val="00F96645"/>
    <w:rsid w:val="00FA14F2"/>
    <w:rsid w:val="00FA2888"/>
    <w:rsid w:val="00FB0747"/>
    <w:rsid w:val="00FB0D6B"/>
    <w:rsid w:val="00FB3F10"/>
    <w:rsid w:val="00FC375C"/>
    <w:rsid w:val="00FD33BB"/>
    <w:rsid w:val="00FE6EA3"/>
    <w:rsid w:val="00FF05AA"/>
    <w:rsid w:val="00FF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79E78C44"/>
  <w14:defaultImageDpi w14:val="300"/>
  <w15:docId w15:val="{C5D3F3A3-AD4C-FF45-8234-2C0BF5EAE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A7E"/>
    <w:rPr>
      <w:rFonts w:ascii="Times New Roman" w:eastAsia="Times New Roman" w:hAnsi="Times New Roman"/>
      <w:sz w:val="24"/>
      <w:szCs w:val="24"/>
      <w:lang w:eastAsia="zh-CN"/>
    </w:rPr>
  </w:style>
  <w:style w:type="paragraph" w:styleId="Heading1">
    <w:name w:val="heading 1"/>
    <w:basedOn w:val="NormalSectionStart"/>
    <w:next w:val="NormalSectionStart"/>
    <w:qFormat/>
    <w:pPr>
      <w:keepNext/>
      <w:spacing w:before="200" w:after="60"/>
      <w:jc w:val="center"/>
      <w:outlineLvl w:val="0"/>
    </w:pPr>
    <w:rPr>
      <w:b/>
    </w:rPr>
  </w:style>
  <w:style w:type="paragraph" w:styleId="Heading2">
    <w:name w:val="heading 2"/>
    <w:basedOn w:val="NormalSectionStart"/>
    <w:next w:val="NormalSectionStart"/>
    <w:qFormat/>
    <w:pPr>
      <w:keepNext/>
      <w:spacing w:before="200" w:after="60"/>
      <w:outlineLvl w:val="1"/>
    </w:pPr>
    <w:rPr>
      <w:b/>
      <w:sz w:val="22"/>
    </w:rPr>
  </w:style>
  <w:style w:type="paragraph" w:styleId="Heading3">
    <w:name w:val="heading 3"/>
    <w:basedOn w:val="NormalSectionStart"/>
    <w:next w:val="Normal"/>
    <w:qFormat/>
    <w:pPr>
      <w:keepNext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F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SectionStart">
    <w:name w:val="Normal Section Start"/>
    <w:basedOn w:val="Normal"/>
    <w:next w:val="Normal"/>
    <w:rsid w:val="000A2C97"/>
  </w:style>
  <w:style w:type="paragraph" w:customStyle="1" w:styleId="ntranscript">
    <w:name w:val="ntranscript"/>
    <w:basedOn w:val="Normal"/>
    <w:pPr>
      <w:tabs>
        <w:tab w:val="left" w:pos="360"/>
      </w:tabs>
      <w:ind w:left="1440" w:hanging="1440"/>
    </w:pPr>
    <w:rPr>
      <w:rFonts w:ascii="Palatino" w:hAnsi="Palatino"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vertAlign w:val="superscript"/>
    </w:rPr>
  </w:style>
  <w:style w:type="paragraph" w:customStyle="1" w:styleId="Figure">
    <w:name w:val="Figure"/>
    <w:basedOn w:val="NormalSectionStart"/>
    <w:rsid w:val="00564D1E"/>
    <w:pPr>
      <w:ind w:firstLine="187"/>
      <w:jc w:val="center"/>
    </w:pPr>
  </w:style>
  <w:style w:type="paragraph" w:customStyle="1" w:styleId="NormalHeading3">
    <w:name w:val="Normal Heading 3"/>
    <w:basedOn w:val="NormalSectionStart"/>
    <w:next w:val="Normal"/>
    <w:rsid w:val="00564D1E"/>
    <w:pPr>
      <w:spacing w:before="240"/>
    </w:pPr>
  </w:style>
  <w:style w:type="paragraph" w:customStyle="1" w:styleId="TableContent">
    <w:name w:val="Table Content"/>
    <w:basedOn w:val="NormalSectionStart"/>
    <w:rsid w:val="00564D1E"/>
  </w:style>
  <w:style w:type="paragraph" w:customStyle="1" w:styleId="Reference">
    <w:name w:val="Reference"/>
    <w:basedOn w:val="Normal"/>
    <w:rsid w:val="00564D1E"/>
    <w:pPr>
      <w:ind w:left="181" w:hanging="181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Abstracttext">
    <w:name w:val="Abstract text"/>
    <w:basedOn w:val="NormalSectionStart"/>
    <w:rsid w:val="00BB4949"/>
    <w:pPr>
      <w:spacing w:line="200" w:lineRule="exact"/>
      <w:ind w:left="181" w:right="181"/>
    </w:pPr>
    <w:rPr>
      <w:sz w:val="18"/>
    </w:rPr>
  </w:style>
  <w:style w:type="paragraph" w:customStyle="1" w:styleId="Abstractheading">
    <w:name w:val="Abstract heading"/>
    <w:basedOn w:val="Heading1"/>
    <w:next w:val="Abstracttext"/>
    <w:pPr>
      <w:spacing w:before="0" w:after="200"/>
    </w:pPr>
    <w:rPr>
      <w:sz w:val="20"/>
    </w:rPr>
  </w:style>
  <w:style w:type="paragraph" w:customStyle="1" w:styleId="Authorname">
    <w:name w:val="Author name"/>
    <w:basedOn w:val="NormalSectionStart"/>
    <w:next w:val="Affiliation"/>
    <w:pPr>
      <w:jc w:val="center"/>
      <w:outlineLvl w:val="0"/>
    </w:pPr>
    <w:rPr>
      <w:b/>
      <w:sz w:val="22"/>
    </w:rPr>
  </w:style>
  <w:style w:type="paragraph" w:customStyle="1" w:styleId="Affiliation">
    <w:name w:val="Affiliation"/>
    <w:basedOn w:val="NormalSectionStart"/>
    <w:pPr>
      <w:jc w:val="center"/>
      <w:outlineLvl w:val="0"/>
    </w:pPr>
  </w:style>
  <w:style w:type="paragraph" w:styleId="Title">
    <w:name w:val="Title"/>
    <w:basedOn w:val="NormalSectionStart"/>
    <w:next w:val="Authorname"/>
    <w:qFormat/>
    <w:pPr>
      <w:jc w:val="center"/>
      <w:outlineLvl w:val="0"/>
    </w:pPr>
    <w:rPr>
      <w:b/>
      <w:kern w:val="28"/>
      <w:sz w:val="28"/>
    </w:rPr>
  </w:style>
  <w:style w:type="paragraph" w:styleId="Caption">
    <w:name w:val="caption"/>
    <w:basedOn w:val="NormalSectionStart"/>
    <w:next w:val="NormalSectionStart"/>
    <w:qFormat/>
    <w:rsid w:val="000A2C97"/>
    <w:pPr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411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116"/>
    <w:rPr>
      <w:rFonts w:ascii="Times New Roman" w:hAnsi="Times New Roman"/>
      <w:sz w:val="18"/>
      <w:szCs w:val="18"/>
    </w:rPr>
  </w:style>
  <w:style w:type="paragraph" w:styleId="Revision">
    <w:name w:val="Revision"/>
    <w:hidden/>
    <w:uiPriority w:val="71"/>
    <w:rsid w:val="00B2576B"/>
    <w:rPr>
      <w:rFonts w:ascii="Times New Roman" w:hAnsi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1840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40E6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F0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CF4F0F"/>
    <w:rPr>
      <w:i/>
      <w:iCs/>
    </w:rPr>
  </w:style>
  <w:style w:type="character" w:customStyle="1" w:styleId="u-small-caps">
    <w:name w:val="u-small-caps"/>
    <w:basedOn w:val="DefaultParagraphFont"/>
    <w:rsid w:val="00F02436"/>
  </w:style>
  <w:style w:type="paragraph" w:styleId="HTMLPreformatted">
    <w:name w:val="HTML Preformatted"/>
    <w:basedOn w:val="Normal"/>
    <w:link w:val="HTMLPreformattedChar"/>
    <w:uiPriority w:val="99"/>
    <w:unhideWhenUsed/>
    <w:rsid w:val="00F771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119"/>
    <w:rPr>
      <w:rFonts w:ascii="Courier New" w:eastAsia="Times New Roman" w:hAnsi="Courier New" w:cs="Courier New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x2561@princeton.edu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oi.org/10.1207/s15324834basp1101_7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psycnet.apa.org/doi/10.3758/BF0321441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oi.org/10.1037/xlm0000339" TargetMode="External"/><Relationship Id="rId25" Type="http://schemas.openxmlformats.org/officeDocument/2006/relationships/hyperlink" Target="https://psycnet.apa.org/doi/10.2307/142194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ieeexplore.ieee.org/document/741048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oi.org/10.2307/142370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spie.org/x93734.x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psycnet.apa.org/doi/10.1002/acp.235003020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oi.org/10.1007/s42113-022-00126-5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6C1889D-0A5D-5F45-BCC3-1EA04D209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4931</Words>
  <Characters>28113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 Test Excerpt</vt:lpstr>
    </vt:vector>
  </TitlesOfParts>
  <Company>University of California, Berkeley</Company>
  <LinksUpToDate>false</LinksUpToDate>
  <CharactersWithSpaces>32979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 Test Excerpt</dc:title>
  <dc:subject/>
  <dc:creator>Microsoft Office User</dc:creator>
  <cp:keywords/>
  <cp:lastModifiedBy>Kayla Xu</cp:lastModifiedBy>
  <cp:revision>16</cp:revision>
  <cp:lastPrinted>2023-12-15T15:06:00Z</cp:lastPrinted>
  <dcterms:created xsi:type="dcterms:W3CDTF">2023-12-15T15:06:00Z</dcterms:created>
  <dcterms:modified xsi:type="dcterms:W3CDTF">2023-12-15T17:13:00Z</dcterms:modified>
</cp:coreProperties>
</file>