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E2CE0" w14:textId="29D178C7" w:rsidR="00BE4848" w:rsidRDefault="009024C4" w:rsidP="008473C2">
      <w:pPr>
        <w:spacing w:line="360" w:lineRule="auto"/>
        <w:jc w:val="center"/>
        <w:rPr>
          <w:b/>
          <w:bCs/>
        </w:rPr>
      </w:pPr>
      <w:r>
        <w:rPr>
          <w:b/>
          <w:bCs/>
        </w:rPr>
        <w:t>Comparing Historical Sea Level Rise Between Charleston, SC and San Diego, CA</w:t>
      </w:r>
    </w:p>
    <w:p w14:paraId="515AA756" w14:textId="3E1C8BB5" w:rsidR="009024C4" w:rsidRDefault="00A36BA1" w:rsidP="008473C2">
      <w:pPr>
        <w:spacing w:line="360" w:lineRule="auto"/>
        <w:rPr>
          <w:b/>
          <w:bCs/>
        </w:rPr>
      </w:pPr>
      <w:r>
        <w:rPr>
          <w:b/>
          <w:bCs/>
        </w:rPr>
        <w:t>Introduction</w:t>
      </w:r>
    </w:p>
    <w:p w14:paraId="0DAC5F02" w14:textId="1F7332DE" w:rsidR="00931BCB" w:rsidRDefault="00810F93" w:rsidP="00C2406A">
      <w:pPr>
        <w:spacing w:line="360" w:lineRule="auto"/>
        <w:ind w:firstLine="720"/>
      </w:pPr>
      <w:r w:rsidRPr="00810F93">
        <w:t xml:space="preserve">Sea level rise (SLR) is a dynamic and ongoing process influenced by a combination of global, regional, and local factors. While fluctuations in sea level have occurred throughout Earth's history, recent observations show a marked acceleration linked to anthropogenic climate change. However, the impacts of SLR are not uniform across coastal regions. </w:t>
      </w:r>
      <w:r w:rsidR="00380703">
        <w:t>Tectonic activity</w:t>
      </w:r>
      <w:r w:rsidRPr="00810F93">
        <w:t xml:space="preserve">, land subsidence or uplift, and oceanographic patterns cause significant variation in how sea levels </w:t>
      </w:r>
      <w:r w:rsidR="00380703">
        <w:t>change over space</w:t>
      </w:r>
      <w:r w:rsidRPr="00810F93">
        <w:t>. Th</w:t>
      </w:r>
      <w:r w:rsidR="00380703">
        <w:t>e current project</w:t>
      </w:r>
      <w:r w:rsidRPr="00810F93">
        <w:t xml:space="preserve"> compares historical SLR trends in two U.S. coastal cities</w:t>
      </w:r>
      <w:r>
        <w:t xml:space="preserve">: </w:t>
      </w:r>
      <w:r w:rsidRPr="00810F93">
        <w:t>Charleston, South Carolina, and San Diego, California. Despite both being situated along the coast, these cities have experienced different rates and patterns of sea level change, reflecting the complex interplay of natural and human-driven forces at regional scales. By examining these differences, we can gain a clearer understanding of localized sea level dynamics and their implications for coastal planning and adaptation strategies.</w:t>
      </w:r>
    </w:p>
    <w:p w14:paraId="3F01B423" w14:textId="6828687B" w:rsidR="00931BCB" w:rsidRDefault="00A36BA1" w:rsidP="008473C2">
      <w:pPr>
        <w:spacing w:line="360" w:lineRule="auto"/>
        <w:rPr>
          <w:b/>
          <w:bCs/>
        </w:rPr>
      </w:pPr>
      <w:r>
        <w:rPr>
          <w:b/>
          <w:bCs/>
        </w:rPr>
        <w:t>Background</w:t>
      </w:r>
    </w:p>
    <w:p w14:paraId="7829F7F8" w14:textId="1370658B" w:rsidR="00A36BA1" w:rsidRPr="00B25018" w:rsidRDefault="00A36BA1" w:rsidP="008473C2">
      <w:pPr>
        <w:spacing w:line="360" w:lineRule="auto"/>
        <w:rPr>
          <w:u w:val="single"/>
        </w:rPr>
      </w:pPr>
      <w:r w:rsidRPr="00B25018">
        <w:rPr>
          <w:u w:val="single"/>
        </w:rPr>
        <w:t>Historical SLR:</w:t>
      </w:r>
    </w:p>
    <w:p w14:paraId="29CD72B5" w14:textId="2E0BC3F4" w:rsidR="00A36BA1" w:rsidRPr="00A36BA1" w:rsidRDefault="00A36BA1" w:rsidP="00C2406A">
      <w:pPr>
        <w:spacing w:line="360" w:lineRule="auto"/>
        <w:ind w:firstLine="720"/>
      </w:pPr>
      <w:r w:rsidRPr="00A36BA1">
        <w:t>Sea level has undergone significant changes throughout Earth’s history, largely driven by variations in climate and ice sheet dynamics. During the Last Interglacial period, around 125,000 years ago, global temperatures were significantly higher than pre-industrial levels, resulting in a global mean sea level (GMSL) that was approximately 6 to 9 meters higher than today.</w:t>
      </w:r>
      <w:sdt>
        <w:sdtPr>
          <w:rPr>
            <w:color w:val="000000"/>
            <w:vertAlign w:val="superscript"/>
          </w:rPr>
          <w:tag w:val="MENDELEY_CITATION_v3_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"/>
          <w:id w:val="-653678204"/>
          <w:placeholder>
            <w:docPart w:val="DefaultPlaceholder_-1854013440"/>
          </w:placeholder>
        </w:sdtPr>
        <w:sdtEndPr/>
        <w:sdtContent>
          <w:r w:rsidR="00BE3192" w:rsidRPr="00BE3192">
            <w:rPr>
              <w:color w:val="000000"/>
              <w:vertAlign w:val="superscript"/>
            </w:rPr>
            <w:t>1</w:t>
          </w:r>
        </w:sdtContent>
      </w:sdt>
      <w:r w:rsidRPr="00A36BA1">
        <w:t xml:space="preserve"> Over the last 20,000 years, sea levels rose dramatically as Earth transitioned out of the last ice age, fueled by the melting of large continental ice sheets.</w:t>
      </w:r>
      <w:sdt>
        <w:sdtPr>
          <w:rPr>
            <w:color w:val="000000"/>
            <w:vertAlign w:val="superscript"/>
          </w:rPr>
          <w:tag w:val="MENDELEY_CITATION_v3_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"/>
          <w:id w:val="-868374449"/>
          <w:placeholder>
            <w:docPart w:val="DefaultPlaceholder_-1854013440"/>
          </w:placeholder>
        </w:sdtPr>
        <w:sdtEndPr/>
        <w:sdtContent>
          <w:r w:rsidR="00BE3192" w:rsidRPr="00BE3192">
            <w:rPr>
              <w:color w:val="000000"/>
              <w:vertAlign w:val="superscript"/>
            </w:rPr>
            <w:t>1,2</w:t>
          </w:r>
        </w:sdtContent>
      </w:sdt>
    </w:p>
    <w:p w14:paraId="0EFAD887" w14:textId="02C994B4" w:rsidR="00D911E6" w:rsidRPr="00D911E6" w:rsidRDefault="00A36BA1" w:rsidP="00C2406A">
      <w:pPr>
        <w:spacing w:line="360" w:lineRule="auto"/>
        <w:ind w:firstLine="720"/>
      </w:pPr>
      <w:r w:rsidRPr="00A36BA1">
        <w:t>Following the disappearance of the Laurentide Ice Sheet roughly 7,000 years ago, GMSL stabilized, remaining relatively consistent for much of the last two millennia.</w:t>
      </w:r>
      <w:sdt>
        <w:sdtPr>
          <w:rPr>
            <w:color w:val="000000"/>
            <w:vertAlign w:val="superscript"/>
          </w:rPr>
          <w:tag w:val="MENDELEY_CITATION_v3_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"/>
          <w:id w:val="2001547308"/>
          <w:placeholder>
            <w:docPart w:val="DefaultPlaceholder_-1854013440"/>
          </w:placeholder>
        </w:sdtPr>
        <w:sdtEndPr/>
        <w:sdtContent>
          <w:r w:rsidR="00BE3192" w:rsidRPr="00BE3192">
            <w:rPr>
              <w:color w:val="000000"/>
              <w:vertAlign w:val="superscript"/>
            </w:rPr>
            <w:t>1</w:t>
          </w:r>
        </w:sdtContent>
      </w:sdt>
      <w:r w:rsidRPr="00A36BA1">
        <w:t xml:space="preserve"> However, this long period of stability ended with the onset of the Industrial Revolution in the late 19th century. Since the 1880s, global sea levels have been gradually rising, initially driven by the thermal expansion of seawater due to ocean warming. More recently, the </w:t>
      </w:r>
      <w:r w:rsidRPr="00A36BA1">
        <w:lastRenderedPageBreak/>
        <w:t>accelerated melting of glaciers and polar ice sheets has contributed to an increased rate of rise. Between 1880 and 2009, the global average sea level rose by approximately 210 mm.</w:t>
      </w:r>
      <w:sdt>
        <w:sdtPr>
          <w:rPr>
            <w:color w:val="000000"/>
            <w:vertAlign w:val="superscript"/>
          </w:rPr>
          <w:tag w:val="MENDELEY_CITATION_v3_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"/>
          <w:id w:val="-353955598"/>
          <w:placeholder>
            <w:docPart w:val="DefaultPlaceholder_-1854013440"/>
          </w:placeholder>
        </w:sdtPr>
        <w:sdtEndPr/>
        <w:sdtContent>
          <w:r w:rsidR="00BE3192" w:rsidRPr="00BE3192">
            <w:rPr>
              <w:color w:val="000000"/>
              <w:vertAlign w:val="superscript"/>
            </w:rPr>
            <w:t>3</w:t>
          </w:r>
        </w:sdtContent>
      </w:sdt>
    </w:p>
    <w:p w14:paraId="62792CC3" w14:textId="5DC10CF0" w:rsidR="00931BCB" w:rsidRPr="00B25018" w:rsidRDefault="00931BCB" w:rsidP="008473C2">
      <w:pPr>
        <w:spacing w:line="360" w:lineRule="auto"/>
        <w:rPr>
          <w:u w:val="single"/>
        </w:rPr>
      </w:pPr>
      <w:r w:rsidRPr="00B25018">
        <w:rPr>
          <w:u w:val="single"/>
        </w:rPr>
        <w:t>Spatial Variability:</w:t>
      </w:r>
    </w:p>
    <w:p w14:paraId="3709ACC1" w14:textId="31729C01" w:rsidR="00C935E0" w:rsidRDefault="00A1564E" w:rsidP="008473C2">
      <w:pPr>
        <w:spacing w:line="360" w:lineRule="auto"/>
        <w:ind w:firstLine="720"/>
        <w:rPr>
          <w:color w:val="000000"/>
        </w:rPr>
      </w:pPr>
      <w:r w:rsidRPr="00A1564E">
        <w:t xml:space="preserve">Several processes contribute to regional differences in sea level trends, including </w:t>
      </w:r>
      <w:r w:rsidR="009C122B">
        <w:t xml:space="preserve">vertical land motion, ocean circulation patterns, and tectonic </w:t>
      </w:r>
      <w:r w:rsidR="00B25018">
        <w:t>activity</w:t>
      </w:r>
      <w:r w:rsidR="00DA3674">
        <w:t xml:space="preserve">. </w:t>
      </w:r>
      <w:r w:rsidRPr="00A1564E">
        <w:t>One key factor is whether the land itself is rising or sinking over time. Charleston is one of the fastest-sinking cities in the United States, with one study estimating a subsidence rate of about 5 mm per year.</w:t>
      </w:r>
      <w:sdt>
        <w:sdtPr>
          <w:rPr>
            <w:color w:val="000000"/>
            <w:vertAlign w:val="superscript"/>
          </w:rPr>
          <w:tag w:val="MENDELEY_CITATION_v3_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"/>
          <w:id w:val="1645160664"/>
          <w:placeholder>
            <w:docPart w:val="DefaultPlaceholder_-1854013440"/>
          </w:placeholder>
        </w:sdtPr>
        <w:sdtEndPr/>
        <w:sdtContent>
          <w:r w:rsidR="00BE3192" w:rsidRPr="00BE3192">
            <w:rPr>
              <w:color w:val="000000"/>
              <w:vertAlign w:val="superscript"/>
            </w:rPr>
            <w:t>4</w:t>
          </w:r>
        </w:sdtContent>
      </w:sdt>
      <w:r w:rsidRPr="00A1564E">
        <w:t xml:space="preserve"> In contrast, San Diego shows little to no evidence of subsidence</w:t>
      </w:r>
      <w:r w:rsidR="00DA3674">
        <w:t xml:space="preserve">, </w:t>
      </w:r>
      <w:r w:rsidRPr="00A1564E">
        <w:t>in fact, some areas have even shown signs of uplift</w:t>
      </w:r>
      <w:r w:rsidR="009B6BDA">
        <w:t>.</w:t>
      </w:r>
      <w:sdt>
        <w:sdtPr>
          <w:rPr>
            <w:color w:val="000000"/>
            <w:vertAlign w:val="superscript"/>
          </w:rPr>
          <w:tag w:val="MENDELEY_CITATION_v3_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"/>
          <w:id w:val="-1048291991"/>
          <w:placeholder>
            <w:docPart w:val="DefaultPlaceholder_-1854013440"/>
          </w:placeholder>
        </w:sdtPr>
        <w:sdtEndPr/>
        <w:sdtContent>
          <w:r w:rsidR="00BE3192" w:rsidRPr="00BE3192">
            <w:rPr>
              <w:color w:val="000000"/>
              <w:vertAlign w:val="superscript"/>
            </w:rPr>
            <w:t>4,5</w:t>
          </w:r>
        </w:sdtContent>
      </w:sdt>
      <w:r w:rsidR="009B6BDA">
        <w:rPr>
          <w:color w:val="000000"/>
        </w:rPr>
        <w:t xml:space="preserve"> </w:t>
      </w:r>
    </w:p>
    <w:p w14:paraId="5A8255D8" w14:textId="183F9431" w:rsidR="00A1564E" w:rsidRPr="009B6BDA" w:rsidRDefault="00B25018" w:rsidP="008473C2">
      <w:pPr>
        <w:spacing w:line="360" w:lineRule="auto"/>
        <w:ind w:firstLine="720"/>
      </w:pPr>
      <w:r w:rsidRPr="00B25018">
        <w:t>Beyond vertical land motion, regional ocean dynamics also play a significant role</w:t>
      </w:r>
      <w:r>
        <w:t>.</w:t>
      </w:r>
      <w:r w:rsidRPr="00B25018">
        <w:t xml:space="preserve"> </w:t>
      </w:r>
      <w:r>
        <w:t>T</w:t>
      </w:r>
      <w:r w:rsidR="008473C2" w:rsidRPr="008473C2">
        <w:t>he Atlantic coast is influenced by changes in the Gulf Stream and regional ocean dynamics. A weakening Gulf Stream can cause higher local sea levels along the Southeast coast, including Charleston</w:t>
      </w:r>
      <w:r w:rsidR="008473C2">
        <w:t>.</w:t>
      </w:r>
      <w:sdt>
        <w:sdtPr>
          <w:rPr>
            <w:color w:val="000000"/>
            <w:vertAlign w:val="superscript"/>
          </w:rPr>
          <w:tag w:val="MENDELEY_CITATION_v3_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"/>
          <w:id w:val="690574282"/>
          <w:placeholder>
            <w:docPart w:val="DefaultPlaceholder_-1854013440"/>
          </w:placeholder>
        </w:sdtPr>
        <w:sdtEndPr/>
        <w:sdtContent>
          <w:r w:rsidR="00BE3192" w:rsidRPr="00BE3192">
            <w:rPr>
              <w:color w:val="000000"/>
              <w:vertAlign w:val="superscript"/>
            </w:rPr>
            <w:t>4,6</w:t>
          </w:r>
        </w:sdtContent>
      </w:sdt>
      <w:r w:rsidR="008473C2">
        <w:t xml:space="preserve"> On the other hand, </w:t>
      </w:r>
      <w:r w:rsidR="008473C2" w:rsidRPr="008473C2">
        <w:t>The Pacific coast is influenced by the California Current, upwelling, and large-scale climate oscillations (e.g., El Niño-Southern Oscillation).</w:t>
      </w:r>
      <w:sdt>
        <w:sdtPr>
          <w:rPr>
            <w:color w:val="000000"/>
            <w:vertAlign w:val="superscript"/>
          </w:rPr>
          <w:tag w:val="MENDELEY_CITATION_v3_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"/>
          <w:id w:val="391014622"/>
          <w:placeholder>
            <w:docPart w:val="DefaultPlaceholder_-1854013440"/>
          </w:placeholder>
        </w:sdtPr>
        <w:sdtEndPr/>
        <w:sdtContent>
          <w:r w:rsidR="00BE3192" w:rsidRPr="00BE3192">
            <w:rPr>
              <w:color w:val="000000"/>
              <w:vertAlign w:val="superscript"/>
            </w:rPr>
            <w:t>5,7</w:t>
          </w:r>
        </w:sdtContent>
      </w:sdt>
      <w:r w:rsidR="008473C2" w:rsidRPr="008473C2">
        <w:t xml:space="preserve"> These processes can suppress or enhance sea level rise, but long-term trends are generally less affected by rapid ocean current changes compared to the Atlantic</w:t>
      </w:r>
      <w:r w:rsidR="008473C2">
        <w:t>.</w:t>
      </w:r>
      <w:sdt>
        <w:sdtPr>
          <w:rPr>
            <w:color w:val="000000"/>
            <w:vertAlign w:val="superscript"/>
          </w:rPr>
          <w:tag w:val="MENDELEY_CITATION_v3_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"/>
          <w:id w:val="1860009279"/>
          <w:placeholder>
            <w:docPart w:val="DefaultPlaceholder_-1854013440"/>
          </w:placeholder>
        </w:sdtPr>
        <w:sdtEndPr/>
        <w:sdtContent>
          <w:r w:rsidR="00BE3192" w:rsidRPr="00BE3192">
            <w:rPr>
              <w:color w:val="000000"/>
              <w:vertAlign w:val="superscript"/>
            </w:rPr>
            <w:t>5</w:t>
          </w:r>
        </w:sdtContent>
      </w:sdt>
    </w:p>
    <w:p w14:paraId="4DB64F11" w14:textId="438228B2" w:rsidR="00C935E0" w:rsidRDefault="00B25018" w:rsidP="008473C2">
      <w:pPr>
        <w:spacing w:line="360" w:lineRule="auto"/>
        <w:ind w:firstLine="720"/>
      </w:pPr>
      <w:r w:rsidRPr="00B25018">
        <w:t xml:space="preserve">The underlying geology of each region also plays a critical role in how sea level rise is experienced locally. </w:t>
      </w:r>
      <w:r w:rsidR="008473C2">
        <w:t>Charleston is l</w:t>
      </w:r>
      <w:r w:rsidR="008473C2" w:rsidRPr="008473C2">
        <w:t>ocated on a passive continental margin with little tectonic uplift, making it more susceptible to subsidence and higher relative sea level rise</w:t>
      </w:r>
      <w:r w:rsidR="008473C2">
        <w:t>.</w:t>
      </w:r>
      <w:sdt>
        <w:sdtPr>
          <w:rPr>
            <w:color w:val="000000"/>
            <w:vertAlign w:val="superscript"/>
          </w:rPr>
          <w:tag w:val="MENDELEY_CITATION_v3_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"/>
          <w:id w:val="1689714171"/>
          <w:placeholder>
            <w:docPart w:val="DefaultPlaceholder_-1854013440"/>
          </w:placeholder>
        </w:sdtPr>
        <w:sdtEndPr/>
        <w:sdtContent>
          <w:r w:rsidR="00BE3192" w:rsidRPr="00BE3192">
            <w:rPr>
              <w:color w:val="000000"/>
              <w:vertAlign w:val="superscript"/>
            </w:rPr>
            <w:t>4</w:t>
          </w:r>
        </w:sdtContent>
      </w:sdt>
      <w:r w:rsidR="008473C2">
        <w:t xml:space="preserve"> </w:t>
      </w:r>
      <w:r w:rsidR="008473C2" w:rsidRPr="008473C2">
        <w:t>While Southern California is tectonically active, the immediate coastal area around San Diego is relatively stable, with some areas experiencing minor uplift, which can offset sea level rise</w:t>
      </w:r>
      <w:r w:rsidR="008473C2">
        <w:t>.</w:t>
      </w:r>
      <w:sdt>
        <w:sdtPr>
          <w:rPr>
            <w:color w:val="000000"/>
            <w:vertAlign w:val="superscript"/>
          </w:rPr>
          <w:tag w:val="MENDELEY_CITATION_v3_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"/>
          <w:id w:val="-1109498401"/>
          <w:placeholder>
            <w:docPart w:val="DefaultPlaceholder_-1854013440"/>
          </w:placeholder>
        </w:sdtPr>
        <w:sdtEndPr/>
        <w:sdtContent>
          <w:r w:rsidR="00BE3192" w:rsidRPr="00BE3192">
            <w:rPr>
              <w:color w:val="000000"/>
              <w:vertAlign w:val="superscript"/>
            </w:rPr>
            <w:t>5</w:t>
          </w:r>
        </w:sdtContent>
      </w:sdt>
    </w:p>
    <w:p w14:paraId="5212B1EB" w14:textId="77777777" w:rsidR="001A2382" w:rsidRDefault="00810F93" w:rsidP="00AF1F2E">
      <w:pPr>
        <w:tabs>
          <w:tab w:val="left" w:pos="2592"/>
        </w:tabs>
        <w:spacing w:line="360" w:lineRule="auto"/>
        <w:rPr>
          <w:b/>
          <w:bCs/>
        </w:rPr>
      </w:pPr>
      <w:r w:rsidRPr="00B25018">
        <w:rPr>
          <w:b/>
          <w:bCs/>
        </w:rPr>
        <w:t xml:space="preserve">Methods and </w:t>
      </w:r>
      <w:r w:rsidR="00B25018">
        <w:rPr>
          <w:b/>
          <w:bCs/>
        </w:rPr>
        <w:t>D</w:t>
      </w:r>
      <w:r w:rsidRPr="00B25018">
        <w:rPr>
          <w:b/>
          <w:bCs/>
        </w:rPr>
        <w:t>ata:</w:t>
      </w:r>
    </w:p>
    <w:p w14:paraId="28E56C40" w14:textId="291AE448" w:rsidR="008473C2" w:rsidRPr="00C2406A" w:rsidRDefault="001A2382" w:rsidP="00AF1F2E">
      <w:pPr>
        <w:spacing w:line="360" w:lineRule="auto"/>
        <w:rPr>
          <w:b/>
          <w:bCs/>
        </w:rPr>
      </w:pPr>
      <w:r>
        <w:tab/>
      </w:r>
      <w:r w:rsidR="008473C2" w:rsidRPr="008473C2">
        <w:t>To analyze historical sea level rise, I obtained monthly tide gauge data for both Charleston and San Diego from NOAA and imported the CSV files into R. I began by plotting the monthly sea level data to visualize trends over time and examined the data distributions for each city. To assess statistical differences between the two datasets, I applied the Wilcoxon signed-rank test and the Kolmogorov–Smirnov (K-S) test.</w:t>
      </w:r>
    </w:p>
    <w:p w14:paraId="0CD73E65" w14:textId="299C64BB" w:rsidR="008473C2" w:rsidRPr="001A2382" w:rsidRDefault="008473C2" w:rsidP="00AF1F2E">
      <w:pPr>
        <w:spacing w:line="360" w:lineRule="auto"/>
        <w:ind w:firstLine="720"/>
      </w:pPr>
      <w:r w:rsidRPr="001A2382">
        <w:lastRenderedPageBreak/>
        <w:t>Next, I created a linear model for each city to quantify long-term sea level trends. These models were then used to project future sea level changes, specifically estimating sea level rise by the year 2100. To visualize spatial impacts, I downloaded NOAA raster data for sea level rise scenarios and created maps of each city, overlaying the projected inundation areas with local census data to highlight potential population exposure.</w:t>
      </w:r>
    </w:p>
    <w:p w14:paraId="0747E92F" w14:textId="689C33F8" w:rsidR="00810F93" w:rsidRPr="001A2382" w:rsidRDefault="00810F93" w:rsidP="00AF1F2E">
      <w:pPr>
        <w:spacing w:line="360" w:lineRule="auto"/>
        <w:rPr>
          <w:b/>
          <w:bCs/>
        </w:rPr>
      </w:pPr>
      <w:r w:rsidRPr="001A2382">
        <w:rPr>
          <w:b/>
          <w:bCs/>
        </w:rPr>
        <w:t>Results:</w:t>
      </w:r>
    </w:p>
    <w:p w14:paraId="25941A6B" w14:textId="7FEF4E07" w:rsidR="00C2406A" w:rsidRPr="001A2382" w:rsidRDefault="00C2406A" w:rsidP="001A2382">
      <w:pPr>
        <w:spacing w:line="360" w:lineRule="auto"/>
        <w:ind w:firstLine="720"/>
      </w:pPr>
      <w:r w:rsidRPr="001A2382">
        <w:t>To begin the analysis, I used ggplot2 in R to create line plots of the monthly sea level data for both Charleston and San Diego, allowing for a visual assessment of trends over time (see figure 1). I then generated histograms for each dataset to examine the underlying distributions.  Figure 2 shows the distribution of the Charleston data, representing a close to normal distribution. Figure 3 shows the distribution of the San Diego data,</w:t>
      </w:r>
      <w:r w:rsidR="00380703" w:rsidRPr="001A2382">
        <w:t xml:space="preserve"> which is not normally distributed</w:t>
      </w:r>
      <w:r w:rsidR="002C7776" w:rsidRPr="001A2382">
        <w:t>,</w:t>
      </w:r>
      <w:r w:rsidRPr="001A2382">
        <w:t xml:space="preserve"> le</w:t>
      </w:r>
      <w:r w:rsidR="002C7776" w:rsidRPr="001A2382">
        <w:t>a</w:t>
      </w:r>
      <w:r w:rsidRPr="001A2382">
        <w:t>d</w:t>
      </w:r>
      <w:r w:rsidR="002C7776" w:rsidRPr="001A2382">
        <w:t>ing</w:t>
      </w:r>
      <w:r w:rsidRPr="001A2382">
        <w:t xml:space="preserve"> me to select non-parametric statistical tests for further analysis. This ensured that the comparisons between the two cities’ sea level trends were appropriate given the nature of the data.</w:t>
      </w:r>
    </w:p>
    <w:p w14:paraId="21C2E8E5" w14:textId="211A6877" w:rsidR="00B25018" w:rsidRPr="001A2382" w:rsidRDefault="00B25018" w:rsidP="001A2382">
      <w:pPr>
        <w:spacing w:line="360" w:lineRule="auto"/>
        <w:ind w:firstLine="720"/>
      </w:pPr>
      <w:r w:rsidRPr="001A2382">
        <w:t>The linear models for each city reveal clear differences in the rate of sea level rise. In Charleston, the model shows an average increase of approximately 3.51 mm per month, or about 42.12 mm per year. If this trend continues, sea levels in Charleston are projected to rise by roughly 0.39 meters (around 1 foot) by the year 2100. In comparison, San Diego's model indicates a slower rate of increase—about 2.23 mm per month, or 26.76 mm per year. Based on this trend, San Diego is projected to experience a sea level rise of approximately 0.24 meters, or slightly less than 1 foot, by 2100. These differences highlight how local factors influence long-term sea level trends, even within the same country.</w:t>
      </w:r>
    </w:p>
    <w:p w14:paraId="0969A082" w14:textId="77777777" w:rsidR="002C7776" w:rsidRPr="001A2382" w:rsidRDefault="002C7776" w:rsidP="001A2382">
      <w:pPr>
        <w:spacing w:line="360" w:lineRule="auto"/>
        <w:ind w:firstLine="720"/>
      </w:pPr>
      <w:r w:rsidRPr="001A2382">
        <w:t>To compare the sea level data between Charleston and San Diego, I used two non-parametric statistical tests: the Wilcoxon signed-rank test and the Kolmogorov–Smirnov (K-S) test. The Wilcoxon test assessed differences in central tendency between the two datasets. It returned a test statistic of W = 880,300 with a p-value of 0.2933, indicating that there is no statistically significant difference in the medians of sea level measurements between the two cities. This suggests that, on average, their sea levels are not drastically different over the observed period.</w:t>
      </w:r>
    </w:p>
    <w:p w14:paraId="343F5C6A" w14:textId="77777777" w:rsidR="002C7776" w:rsidRPr="001A2382" w:rsidRDefault="002C7776" w:rsidP="001A2382">
      <w:pPr>
        <w:spacing w:line="360" w:lineRule="auto"/>
      </w:pPr>
    </w:p>
    <w:p w14:paraId="7DC92964" w14:textId="40499CC5" w:rsidR="002C7776" w:rsidRPr="001A2382" w:rsidRDefault="002C7776" w:rsidP="001A2382">
      <w:pPr>
        <w:spacing w:line="360" w:lineRule="auto"/>
        <w:ind w:firstLine="720"/>
      </w:pPr>
      <w:r w:rsidRPr="001A2382">
        <w:t>However, the K-S test, which compares the overall distribution shapes, told a different story. With a D value of 0.12215 and a p-value of 4.099e-09, the test strongly rejected the null hypothesis that the two datasets come from the same distribution. This result points to significant differences in the patterns and variability of sea level rise between Charleston and San Diego. In other words, even if their average sea levels aren't significantly different, the way sea levels change over time in each city follows a different trajectory, likely influenced by regional factors such as ocean dynamics and land motion.</w:t>
      </w:r>
    </w:p>
    <w:p w14:paraId="580CF98B" w14:textId="63066F55" w:rsidR="002C7776" w:rsidRPr="001A2382" w:rsidRDefault="001A2382" w:rsidP="001A2382">
      <w:pPr>
        <w:spacing w:line="360" w:lineRule="auto"/>
        <w:ind w:firstLine="720"/>
      </w:pPr>
      <w:r w:rsidRPr="001A2382">
        <w:t>To visualize the projected impacts of sea level rise, I created maps for both Charleston and San Diego using the sea level projections generated from the linear models (Figures 4 and 5, respectively). These maps display the estimated extent of sea level rise by 2100 and are overlaid with U.S. Census tract boundaries to highlight the human dimension of potential flooding.</w:t>
      </w:r>
    </w:p>
    <w:p w14:paraId="6C6EA998" w14:textId="47A2201C" w:rsidR="00810F93" w:rsidRPr="001A2382" w:rsidRDefault="00810F93" w:rsidP="001A2382">
      <w:pPr>
        <w:spacing w:line="360" w:lineRule="auto"/>
        <w:rPr>
          <w:b/>
          <w:bCs/>
        </w:rPr>
      </w:pPr>
      <w:r w:rsidRPr="001A2382">
        <w:rPr>
          <w:b/>
          <w:bCs/>
        </w:rPr>
        <w:t xml:space="preserve">Discussion and </w:t>
      </w:r>
      <w:r w:rsidR="00192D25" w:rsidRPr="001A2382">
        <w:rPr>
          <w:b/>
          <w:bCs/>
        </w:rPr>
        <w:t>C</w:t>
      </w:r>
      <w:r w:rsidRPr="001A2382">
        <w:rPr>
          <w:b/>
          <w:bCs/>
        </w:rPr>
        <w:t>onclusion:</w:t>
      </w:r>
    </w:p>
    <w:p w14:paraId="7E2F5A62" w14:textId="0F6AB393" w:rsidR="001A2382" w:rsidRDefault="001A2382" w:rsidP="001A2382">
      <w:pPr>
        <w:spacing w:line="360" w:lineRule="auto"/>
      </w:pPr>
      <w:r>
        <w:tab/>
      </w:r>
      <w:r w:rsidR="00E26120">
        <w:t xml:space="preserve">This analysis demonstrated how, due to </w:t>
      </w:r>
      <w:r w:rsidR="00E26120" w:rsidRPr="00E26120">
        <w:t>oceanographic, geophysical, and climatic factors</w:t>
      </w:r>
      <w:r w:rsidR="00E26120">
        <w:t xml:space="preserve">, SLR varies significantly between regions. While Charleston and San Diego both are experiencing rising sea levels, the rate and nature of that rise differ. </w:t>
      </w:r>
      <w:r w:rsidR="00E26120" w:rsidRPr="00E26120">
        <w:t>Charleston's higher rate</w:t>
      </w:r>
      <w:r w:rsidR="00E26120">
        <w:t xml:space="preserve">, </w:t>
      </w:r>
      <w:r w:rsidR="00E26120" w:rsidRPr="00E26120">
        <w:t>projected to reach approximately 0.39 meters by 2100</w:t>
      </w:r>
      <w:r w:rsidR="00E26120">
        <w:t xml:space="preserve">, </w:t>
      </w:r>
      <w:r w:rsidR="00E26120" w:rsidRPr="00E26120">
        <w:t>is influenced by factors such as land subsidence and changes in the Gulf Stream. In contrast, San Diego, with more geological stability and even localized uplift, is projected to see a lower rise of around 0.24 meters by the end of the century.</w:t>
      </w:r>
    </w:p>
    <w:p w14:paraId="0ABD78C7" w14:textId="02A44FF1" w:rsidR="00E26120" w:rsidRDefault="00E26120" w:rsidP="001A2382">
      <w:pPr>
        <w:spacing w:line="360" w:lineRule="auto"/>
      </w:pPr>
      <w:r>
        <w:tab/>
      </w:r>
      <w:r w:rsidRPr="00E26120">
        <w:t>Statistical testing supported these distinctions. The Wilcoxon signed-rank test found no significant difference in the medians of sea level measurements between the two cities, but the Kolmogorov–Smirnov test revealed significant differences in their overall distributions. This suggests that while the central trends may appear similar, the underlying patterns and variability of SLR are distinct</w:t>
      </w:r>
      <w:r>
        <w:t xml:space="preserve">. This is </w:t>
      </w:r>
      <w:r w:rsidRPr="00E26120">
        <w:t>likely driven by regional ocean currents, tectonics, and vertical land motion.</w:t>
      </w:r>
    </w:p>
    <w:p w14:paraId="73197E86" w14:textId="12075C68" w:rsidR="00E26120" w:rsidRDefault="00E26120" w:rsidP="00E26120">
      <w:pPr>
        <w:spacing w:line="360" w:lineRule="auto"/>
      </w:pPr>
      <w:r>
        <w:lastRenderedPageBreak/>
        <w:tab/>
        <w:t>Mapping the projected sea level rise with census tract data added a critical spatial and social dimension to the analysis. These maps help identify communities at greater risk and emphasize the need for locally tailored adaptation strategies. Charleston, with its combination of rapid subsidence and vulnerable coastal development, faces especially heightened exposure.</w:t>
      </w:r>
    </w:p>
    <w:p w14:paraId="7CF5CC14" w14:textId="77777777" w:rsidR="00626BA4" w:rsidRDefault="00AF1F2E" w:rsidP="00E26120">
      <w:pPr>
        <w:spacing w:line="360" w:lineRule="auto"/>
        <w:rPr>
          <w:color w:val="000000"/>
        </w:rPr>
      </w:pPr>
      <w:r>
        <w:tab/>
        <w:t xml:space="preserve">This project did not come without its limitations, however. One of those being the use of a linear model to analyze the historical sea levels. This is because a linear model </w:t>
      </w:r>
      <w:r w:rsidRPr="00AF1F2E">
        <w:t>assumes a constant rate of increase and does not capture more complex temporal patterns in the data</w:t>
      </w:r>
      <w:r w:rsidR="00BE3192">
        <w:t xml:space="preserve"> such as autocorrelation</w:t>
      </w:r>
      <w:r w:rsidRPr="00AF1F2E">
        <w:t>.</w:t>
      </w:r>
      <w:r w:rsidR="00BE3192">
        <w:t xml:space="preserve"> Additionally, since it is established that SLR will most likely be increasing at an exponential rate</w:t>
      </w:r>
      <w:sdt>
        <w:sdtPr>
          <w:rPr>
            <w:color w:val="000000"/>
            <w:vertAlign w:val="superscript"/>
          </w:rPr>
          <w:tag w:val="MENDELEY_CITATION_v3_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"/>
          <w:id w:val="657190311"/>
          <w:placeholder>
            <w:docPart w:val="DefaultPlaceholder_-1854013440"/>
          </w:placeholder>
        </w:sdtPr>
        <w:sdtEndPr/>
        <w:sdtContent>
          <w:r w:rsidR="00BE3192" w:rsidRPr="00BE3192">
            <w:rPr>
              <w:color w:val="000000"/>
              <w:vertAlign w:val="superscript"/>
            </w:rPr>
            <w:t>8</w:t>
          </w:r>
        </w:sdtContent>
      </w:sdt>
      <w:r w:rsidR="00BE3192">
        <w:rPr>
          <w:color w:val="000000"/>
        </w:rPr>
        <w:t xml:space="preserve">, a linear model will be unable to capture that relationship, meaning that my results are most likely underestimating SLR. </w:t>
      </w:r>
    </w:p>
    <w:p w14:paraId="4E1967F1" w14:textId="160BB73E" w:rsidR="00AF1F2E" w:rsidRDefault="00626BA4" w:rsidP="00626BA4">
      <w:pPr>
        <w:spacing w:line="360" w:lineRule="auto"/>
        <w:ind w:firstLine="720"/>
        <w:rPr>
          <w:color w:val="000000"/>
        </w:rPr>
      </w:pPr>
      <w:r w:rsidRPr="00626BA4">
        <w:rPr>
          <w:color w:val="000000"/>
        </w:rPr>
        <w:t xml:space="preserve">Another notable limitation involves the sea level rise raster used for San Diego. While the linear model projected approximately 0.75 feet of sea level rise by 2100, the NOAA raster datasets available only included sea level rise scenarios in 0.5-foot increments. As a result, I rounded up and used the 1-foot raster for visualization. This means the map slightly overrepresents the extent of projected inundation in </w:t>
      </w:r>
      <w:r w:rsidRPr="00626BA4">
        <w:rPr>
          <w:color w:val="000000"/>
        </w:rPr>
        <w:t>San Diego and</w:t>
      </w:r>
      <w:r w:rsidRPr="00626BA4">
        <w:rPr>
          <w:color w:val="000000"/>
        </w:rPr>
        <w:t xml:space="preserve"> does not precisely reflect the results of the linear model. Although this approach ensures consistency in the visual presentation, it introduces a small degree of inaccuracy in portraying localized flood risk.</w:t>
      </w:r>
    </w:p>
    <w:p w14:paraId="58E3F18B" w14:textId="77777777" w:rsidR="009D450E" w:rsidRDefault="009D450E" w:rsidP="00E26120">
      <w:pPr>
        <w:spacing w:line="360" w:lineRule="auto"/>
        <w:ind w:firstLine="720"/>
        <w:rPr>
          <w:color w:val="000000"/>
        </w:rPr>
      </w:pPr>
      <w:r w:rsidRPr="009D450E">
        <w:rPr>
          <w:color w:val="000000"/>
        </w:rPr>
        <w:t>Completing this project taught me a lot about working independently in R, especially when it came to performing tasks that we didn’t cover in class. I learned how to search for relevant examples online and adapt code to fit the specific needs of my project, which gave me more confidence in troubleshooting and problem-solving on my own. If I were to do this project again, I would dive deeper into time series analysis in R to more accurately model and project future sea level rise. I would also spend more time searching for raster datasets that better match the projected SLR for San Diego, to improve the accuracy of my spatial visualizations.</w:t>
      </w:r>
    </w:p>
    <w:p w14:paraId="0B2AE8FB" w14:textId="0430007D" w:rsidR="00E26120" w:rsidRPr="001A2382" w:rsidRDefault="003331FA" w:rsidP="003331FA">
      <w:pPr>
        <w:spacing w:line="360" w:lineRule="auto"/>
        <w:ind w:firstLine="720"/>
      </w:pPr>
      <w:r w:rsidRPr="003331FA">
        <w:t xml:space="preserve">Overall, this study reinforces that sea level rise is not a uniform process, but one that varies regionally due to differences in vertical land motion, ocean currents, and coastal </w:t>
      </w:r>
      <w:r w:rsidRPr="003331FA">
        <w:lastRenderedPageBreak/>
        <w:t>geomorphology. By comparing Charleston and San Diego, it becomes clear how local conditions</w:t>
      </w:r>
      <w:r>
        <w:t xml:space="preserve">, </w:t>
      </w:r>
      <w:r w:rsidRPr="003331FA">
        <w:t>such as subsidence in Charleston or relative stability in San Diego</w:t>
      </w:r>
      <w:r>
        <w:t xml:space="preserve">, </w:t>
      </w:r>
      <w:r w:rsidRPr="003331FA">
        <w:t>can significantly influence both the rate and impact of sea level rise. The integration of statistical tests, linear modeling, and spatial mapping provided a comprehensive approach to understanding these differences and identifying areas of heightened risk. While limitations exist, such as simplified projections and raster resolution mismatches, the results highlight the importance of localized data and analysis in informing adaptation strategies. A region-specific approach is critical for developing effective, evidence-based responses to future coastal hazards.</w:t>
      </w:r>
    </w:p>
    <w:p w14:paraId="38430128" w14:textId="77777777" w:rsidR="00744E3A" w:rsidRDefault="00C2406A" w:rsidP="001A2382">
      <w:pPr>
        <w:spacing w:line="360" w:lineRule="auto"/>
        <w:rPr>
          <w:b/>
          <w:bCs/>
        </w:rPr>
      </w:pPr>
      <w:r w:rsidRPr="00C2406A">
        <w:rPr>
          <w:b/>
          <w:bCs/>
        </w:rPr>
        <w:t>Figures:</w:t>
      </w:r>
    </w:p>
    <w:p w14:paraId="1FF82DED" w14:textId="77777777" w:rsidR="0001533A" w:rsidRDefault="0001533A" w:rsidP="0001533A">
      <w:pPr>
        <w:keepNext/>
      </w:pPr>
      <w:r>
        <w:rPr>
          <w:b/>
          <w:bCs/>
          <w:noProof/>
        </w:rPr>
        <w:drawing>
          <wp:inline distT="0" distB="0" distL="0" distR="0" wp14:anchorId="31BD8275" wp14:editId="66CD7F7A">
            <wp:extent cx="5943600" cy="3972560"/>
            <wp:effectExtent l="0" t="0" r="0" b="8890"/>
            <wp:docPr id="727575708" name="Picture 1" descr="A graph showing a sea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75708" name="Picture 1" descr="A graph showing a sea level&#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inline>
        </w:drawing>
      </w:r>
    </w:p>
    <w:p w14:paraId="64FD337A" w14:textId="2AD50F9A" w:rsidR="0001533A" w:rsidRDefault="0001533A" w:rsidP="0001533A">
      <w:pPr>
        <w:pStyle w:val="Caption"/>
      </w:pPr>
      <w:r>
        <w:t xml:space="preserve">Figure </w:t>
      </w:r>
      <w:fldSimple w:instr=" SEQ Figure \* ARABIC ">
        <w:r w:rsidR="001A2382">
          <w:rPr>
            <w:noProof/>
          </w:rPr>
          <w:t>1</w:t>
        </w:r>
      </w:fldSimple>
      <w:r>
        <w:t>: Historical SLR</w:t>
      </w:r>
    </w:p>
    <w:p w14:paraId="70D4C34E" w14:textId="77777777" w:rsidR="0001533A" w:rsidRDefault="0001533A" w:rsidP="0001533A">
      <w:pPr>
        <w:keepNext/>
      </w:pPr>
      <w:r>
        <w:rPr>
          <w:noProof/>
        </w:rPr>
        <w:lastRenderedPageBreak/>
        <w:drawing>
          <wp:inline distT="0" distB="0" distL="0" distR="0" wp14:anchorId="7EFBFE1A" wp14:editId="40B1EF9F">
            <wp:extent cx="5943600" cy="4120515"/>
            <wp:effectExtent l="0" t="0" r="0" b="0"/>
            <wp:docPr id="1901404181" name="Picture 2" descr="A graph of a number of sea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04181" name="Picture 2" descr="A graph of a number of sea level&#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120515"/>
                    </a:xfrm>
                    <a:prstGeom prst="rect">
                      <a:avLst/>
                    </a:prstGeom>
                  </pic:spPr>
                </pic:pic>
              </a:graphicData>
            </a:graphic>
          </wp:inline>
        </w:drawing>
      </w:r>
    </w:p>
    <w:p w14:paraId="5E2B2C36" w14:textId="16371A8D" w:rsidR="0001533A" w:rsidRDefault="0001533A" w:rsidP="0001533A">
      <w:pPr>
        <w:pStyle w:val="Caption"/>
      </w:pPr>
      <w:r>
        <w:t xml:space="preserve">Figure </w:t>
      </w:r>
      <w:fldSimple w:instr=" SEQ Figure \* ARABIC ">
        <w:r w:rsidR="001A2382">
          <w:rPr>
            <w:noProof/>
          </w:rPr>
          <w:t>2</w:t>
        </w:r>
      </w:fldSimple>
      <w:r>
        <w:t>: Histogram of Charleston's Monthly MSL</w:t>
      </w:r>
    </w:p>
    <w:p w14:paraId="42AAEC33" w14:textId="77777777" w:rsidR="0001533A" w:rsidRDefault="0001533A" w:rsidP="0001533A">
      <w:pPr>
        <w:keepNext/>
      </w:pPr>
      <w:r>
        <w:rPr>
          <w:noProof/>
        </w:rPr>
        <w:lastRenderedPageBreak/>
        <w:drawing>
          <wp:inline distT="0" distB="0" distL="0" distR="0" wp14:anchorId="0E9E1469" wp14:editId="38BF1A2E">
            <wp:extent cx="5943600" cy="4563745"/>
            <wp:effectExtent l="0" t="0" r="0" b="8255"/>
            <wp:docPr id="521103966" name="Picture 3" descr="A green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3966" name="Picture 3" descr="A green and white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563745"/>
                    </a:xfrm>
                    <a:prstGeom prst="rect">
                      <a:avLst/>
                    </a:prstGeom>
                  </pic:spPr>
                </pic:pic>
              </a:graphicData>
            </a:graphic>
          </wp:inline>
        </w:drawing>
      </w:r>
    </w:p>
    <w:p w14:paraId="240DCF55" w14:textId="677EE9D0" w:rsidR="0001533A" w:rsidRPr="0001533A" w:rsidRDefault="0001533A" w:rsidP="0001533A">
      <w:pPr>
        <w:pStyle w:val="Caption"/>
      </w:pPr>
      <w:r>
        <w:t xml:space="preserve">Figure </w:t>
      </w:r>
      <w:fldSimple w:instr=" SEQ Figure \* ARABIC ">
        <w:r w:rsidR="001A2382">
          <w:rPr>
            <w:noProof/>
          </w:rPr>
          <w:t>3</w:t>
        </w:r>
      </w:fldSimple>
      <w:r>
        <w:t>: Histogram of San Diego's Monthly MSL</w:t>
      </w:r>
    </w:p>
    <w:p w14:paraId="09BD7009" w14:textId="77777777" w:rsidR="001A2382" w:rsidRDefault="00744E3A" w:rsidP="001A2382">
      <w:pPr>
        <w:keepNext/>
      </w:pPr>
      <w:r w:rsidRPr="00744E3A">
        <w:rPr>
          <w:noProof/>
        </w:rPr>
        <w:lastRenderedPageBreak/>
        <w:drawing>
          <wp:inline distT="0" distB="0" distL="0" distR="0" wp14:anchorId="306A0B99" wp14:editId="367932C0">
            <wp:extent cx="5943600" cy="4667250"/>
            <wp:effectExtent l="0" t="0" r="0" b="0"/>
            <wp:docPr id="7" name="Picture 7"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map of a city&#10;&#10;Description automatically generated"/>
                    <pic:cNvPicPr/>
                  </pic:nvPicPr>
                  <pic:blipFill>
                    <a:blip r:embed="rId8"/>
                    <a:stretch>
                      <a:fillRect/>
                    </a:stretch>
                  </pic:blipFill>
                  <pic:spPr>
                    <a:xfrm>
                      <a:off x="0" y="0"/>
                      <a:ext cx="5943600" cy="4667250"/>
                    </a:xfrm>
                    <a:prstGeom prst="rect">
                      <a:avLst/>
                    </a:prstGeom>
                  </pic:spPr>
                </pic:pic>
              </a:graphicData>
            </a:graphic>
          </wp:inline>
        </w:drawing>
      </w:r>
    </w:p>
    <w:p w14:paraId="437FB52D" w14:textId="485CD80D" w:rsidR="001A2382" w:rsidRDefault="001A2382" w:rsidP="001A2382">
      <w:pPr>
        <w:pStyle w:val="Caption"/>
      </w:pPr>
      <w:r>
        <w:t xml:space="preserve">Figure </w:t>
      </w:r>
      <w:fldSimple w:instr=" SEQ Figure \* ARABIC ">
        <w:r>
          <w:rPr>
            <w:noProof/>
          </w:rPr>
          <w:t>4</w:t>
        </w:r>
      </w:fldSimple>
      <w:r>
        <w:t>: Map of Charleson, SC with 1</w:t>
      </w:r>
      <w:r w:rsidR="00626BA4">
        <w:t xml:space="preserve">-foot </w:t>
      </w:r>
      <w:r>
        <w:t>of SLR</w:t>
      </w:r>
    </w:p>
    <w:p w14:paraId="3A66E9A7" w14:textId="77777777" w:rsidR="001A2382" w:rsidRDefault="00744E3A" w:rsidP="001A2382">
      <w:pPr>
        <w:keepNext/>
      </w:pPr>
      <w:r w:rsidRPr="00744E3A">
        <w:rPr>
          <w:noProof/>
        </w:rPr>
        <w:lastRenderedPageBreak/>
        <w:drawing>
          <wp:inline distT="0" distB="0" distL="0" distR="0" wp14:anchorId="7FC8A344" wp14:editId="208AE8A5">
            <wp:extent cx="5943600" cy="5224780"/>
            <wp:effectExtent l="0" t="0" r="0" b="0"/>
            <wp:docPr id="6" name="Picture 6" descr="A map of the state of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map of the state of california&#10;&#10;Description automatically generated"/>
                    <pic:cNvPicPr/>
                  </pic:nvPicPr>
                  <pic:blipFill>
                    <a:blip r:embed="rId9"/>
                    <a:stretch>
                      <a:fillRect/>
                    </a:stretch>
                  </pic:blipFill>
                  <pic:spPr>
                    <a:xfrm>
                      <a:off x="0" y="0"/>
                      <a:ext cx="5943600" cy="5224780"/>
                    </a:xfrm>
                    <a:prstGeom prst="rect">
                      <a:avLst/>
                    </a:prstGeom>
                  </pic:spPr>
                </pic:pic>
              </a:graphicData>
            </a:graphic>
          </wp:inline>
        </w:drawing>
      </w:r>
    </w:p>
    <w:p w14:paraId="191E6E95" w14:textId="35AC699B" w:rsidR="001A2382" w:rsidRDefault="001A2382" w:rsidP="001A2382">
      <w:pPr>
        <w:pStyle w:val="Caption"/>
      </w:pPr>
      <w:r>
        <w:t xml:space="preserve">Figure </w:t>
      </w:r>
      <w:fldSimple w:instr=" SEQ Figure \* ARABIC ">
        <w:r>
          <w:rPr>
            <w:noProof/>
          </w:rPr>
          <w:t>5</w:t>
        </w:r>
      </w:fldSimple>
      <w:r>
        <w:t>: Map of San Diego, CA with 1</w:t>
      </w:r>
      <w:r w:rsidR="00626BA4">
        <w:t>-foot</w:t>
      </w:r>
      <w:r>
        <w:t xml:space="preserve"> of SLR</w:t>
      </w:r>
    </w:p>
    <w:p w14:paraId="6CA55868" w14:textId="07614A2A" w:rsidR="009C122B" w:rsidRDefault="009C122B">
      <w:r>
        <w:br w:type="page"/>
      </w:r>
    </w:p>
    <w:p w14:paraId="5D5EC1CF" w14:textId="79687FD1" w:rsidR="00810F93" w:rsidRDefault="009C122B" w:rsidP="00810F93">
      <w:pPr>
        <w:tabs>
          <w:tab w:val="left" w:pos="2592"/>
        </w:tabs>
        <w:rPr>
          <w:b/>
          <w:bCs/>
        </w:rPr>
      </w:pPr>
      <w:r>
        <w:rPr>
          <w:b/>
          <w:bCs/>
        </w:rPr>
        <w:lastRenderedPageBreak/>
        <w:t>References</w:t>
      </w:r>
    </w:p>
    <w:sdt>
      <w:sdtPr>
        <w:rPr>
          <w:bCs/>
          <w:color w:val="000000"/>
        </w:rPr>
        <w:tag w:val="MENDELEY_BIBLIOGRAPHY"/>
        <w:id w:val="-1629000289"/>
        <w:placeholder>
          <w:docPart w:val="DefaultPlaceholder_-1854013440"/>
        </w:placeholder>
      </w:sdtPr>
      <w:sdtEndPr/>
      <w:sdtContent>
        <w:p w14:paraId="1D900496" w14:textId="77777777" w:rsidR="00BE3192" w:rsidRDefault="00BE3192">
          <w:pPr>
            <w:autoSpaceDE w:val="0"/>
            <w:autoSpaceDN w:val="0"/>
            <w:ind w:hanging="640"/>
            <w:divId w:val="739912673"/>
            <w:rPr>
              <w:rFonts w:eastAsia="Times New Roman"/>
              <w:kern w:val="0"/>
              <w14:ligatures w14:val="none"/>
            </w:rPr>
          </w:pPr>
          <w:r>
            <w:rPr>
              <w:rFonts w:eastAsia="Times New Roman"/>
            </w:rPr>
            <w:t>1.</w:t>
          </w:r>
          <w:r>
            <w:rPr>
              <w:rFonts w:eastAsia="Times New Roman"/>
            </w:rPr>
            <w:tab/>
            <w:t xml:space="preserve">Sweet WV, Horton R, Kopp RE, LeGrande AN, </w:t>
          </w:r>
          <w:proofErr w:type="spellStart"/>
          <w:r>
            <w:rPr>
              <w:rFonts w:eastAsia="Times New Roman"/>
            </w:rPr>
            <w:t>Romanou</w:t>
          </w:r>
          <w:proofErr w:type="spellEnd"/>
          <w:r>
            <w:rPr>
              <w:rFonts w:eastAsia="Times New Roman"/>
            </w:rPr>
            <w:t xml:space="preserve"> A. </w:t>
          </w:r>
          <w:r>
            <w:rPr>
              <w:rFonts w:eastAsia="Times New Roman"/>
              <w:i/>
              <w:iCs/>
            </w:rPr>
            <w:t>Ch. 12: Sea Level Rise. Climate Science Special Report: Fourth National Climate Assessment, Volume I</w:t>
          </w:r>
          <w:r>
            <w:rPr>
              <w:rFonts w:eastAsia="Times New Roman"/>
            </w:rPr>
            <w:t>.; 2017. doi:10.7930/J0VM49F2</w:t>
          </w:r>
        </w:p>
        <w:p w14:paraId="390CBD51" w14:textId="77777777" w:rsidR="00BE3192" w:rsidRDefault="00BE3192">
          <w:pPr>
            <w:autoSpaceDE w:val="0"/>
            <w:autoSpaceDN w:val="0"/>
            <w:ind w:hanging="640"/>
            <w:divId w:val="1260913744"/>
            <w:rPr>
              <w:rFonts w:eastAsia="Times New Roman"/>
            </w:rPr>
          </w:pPr>
          <w:r>
            <w:rPr>
              <w:rFonts w:eastAsia="Times New Roman"/>
            </w:rPr>
            <w:t>2.</w:t>
          </w:r>
          <w:r>
            <w:rPr>
              <w:rFonts w:eastAsia="Times New Roman"/>
            </w:rPr>
            <w:tab/>
          </w:r>
          <w:proofErr w:type="spellStart"/>
          <w:r>
            <w:rPr>
              <w:rFonts w:eastAsia="Times New Roman"/>
            </w:rPr>
            <w:t>Scambos</w:t>
          </w:r>
          <w:proofErr w:type="spellEnd"/>
          <w:r>
            <w:rPr>
              <w:rFonts w:eastAsia="Times New Roman"/>
            </w:rPr>
            <w:t xml:space="preserve"> T, Abdalati W. How fast is </w:t>
          </w:r>
          <w:proofErr w:type="gramStart"/>
          <w:r>
            <w:rPr>
              <w:rFonts w:eastAsia="Times New Roman"/>
            </w:rPr>
            <w:t>sea</w:t>
          </w:r>
          <w:proofErr w:type="gramEnd"/>
          <w:r>
            <w:rPr>
              <w:rFonts w:eastAsia="Times New Roman"/>
            </w:rPr>
            <w:t xml:space="preserve"> level rising? </w:t>
          </w:r>
          <w:proofErr w:type="spellStart"/>
          <w:r>
            <w:rPr>
              <w:rFonts w:eastAsia="Times New Roman"/>
              <w:i/>
              <w:iCs/>
            </w:rPr>
            <w:t>Arct</w:t>
          </w:r>
          <w:proofErr w:type="spellEnd"/>
          <w:r>
            <w:rPr>
              <w:rFonts w:eastAsia="Times New Roman"/>
              <w:i/>
              <w:iCs/>
            </w:rPr>
            <w:t xml:space="preserve"> </w:t>
          </w:r>
          <w:proofErr w:type="spellStart"/>
          <w:r>
            <w:rPr>
              <w:rFonts w:eastAsia="Times New Roman"/>
              <w:i/>
              <w:iCs/>
            </w:rPr>
            <w:t>Antarct</w:t>
          </w:r>
          <w:proofErr w:type="spellEnd"/>
          <w:r>
            <w:rPr>
              <w:rFonts w:eastAsia="Times New Roman"/>
              <w:i/>
              <w:iCs/>
            </w:rPr>
            <w:t xml:space="preserve"> Alp Res</w:t>
          </w:r>
          <w:r>
            <w:rPr>
              <w:rFonts w:eastAsia="Times New Roman"/>
            </w:rPr>
            <w:t>. 2022;54(1):111-112. doi:10.1080/15230430.2022.2047247</w:t>
          </w:r>
        </w:p>
        <w:p w14:paraId="38C7A990" w14:textId="77777777" w:rsidR="00BE3192" w:rsidRDefault="00BE3192">
          <w:pPr>
            <w:autoSpaceDE w:val="0"/>
            <w:autoSpaceDN w:val="0"/>
            <w:ind w:hanging="640"/>
            <w:divId w:val="99380450"/>
            <w:rPr>
              <w:rFonts w:eastAsia="Times New Roman"/>
            </w:rPr>
          </w:pPr>
          <w:r>
            <w:rPr>
              <w:rFonts w:eastAsia="Times New Roman"/>
            </w:rPr>
            <w:t>3.</w:t>
          </w:r>
          <w:r>
            <w:rPr>
              <w:rFonts w:eastAsia="Times New Roman"/>
            </w:rPr>
            <w:tab/>
            <w:t xml:space="preserve">Church JA, White NJ. Sea-Level Rise from the Late 19th to the Early 21st Century. </w:t>
          </w:r>
          <w:proofErr w:type="spellStart"/>
          <w:r>
            <w:rPr>
              <w:rFonts w:eastAsia="Times New Roman"/>
              <w:i/>
              <w:iCs/>
            </w:rPr>
            <w:t>Surv</w:t>
          </w:r>
          <w:proofErr w:type="spellEnd"/>
          <w:r>
            <w:rPr>
              <w:rFonts w:eastAsia="Times New Roman"/>
              <w:i/>
              <w:iCs/>
            </w:rPr>
            <w:t xml:space="preserve"> </w:t>
          </w:r>
          <w:proofErr w:type="spellStart"/>
          <w:r>
            <w:rPr>
              <w:rFonts w:eastAsia="Times New Roman"/>
              <w:i/>
              <w:iCs/>
            </w:rPr>
            <w:t>Geophys</w:t>
          </w:r>
          <w:proofErr w:type="spellEnd"/>
          <w:r>
            <w:rPr>
              <w:rFonts w:eastAsia="Times New Roman"/>
            </w:rPr>
            <w:t>. 2011;32(4-5):585-602. doi:10.1007/S10712-011-9119-1</w:t>
          </w:r>
        </w:p>
        <w:p w14:paraId="5EC0CAAF" w14:textId="77777777" w:rsidR="00BE3192" w:rsidRDefault="00BE3192">
          <w:pPr>
            <w:autoSpaceDE w:val="0"/>
            <w:autoSpaceDN w:val="0"/>
            <w:ind w:hanging="640"/>
            <w:divId w:val="807669169"/>
            <w:rPr>
              <w:rFonts w:eastAsia="Times New Roman"/>
            </w:rPr>
          </w:pPr>
          <w:r>
            <w:rPr>
              <w:rFonts w:eastAsia="Times New Roman"/>
            </w:rPr>
            <w:t>4.</w:t>
          </w:r>
          <w:r>
            <w:rPr>
              <w:rFonts w:eastAsia="Times New Roman"/>
            </w:rPr>
            <w:tab/>
          </w:r>
          <w:proofErr w:type="spellStart"/>
          <w:r>
            <w:rPr>
              <w:rFonts w:eastAsia="Times New Roman"/>
            </w:rPr>
            <w:t>Ohenhen</w:t>
          </w:r>
          <w:proofErr w:type="spellEnd"/>
          <w:r>
            <w:rPr>
              <w:rFonts w:eastAsia="Times New Roman"/>
            </w:rPr>
            <w:t xml:space="preserve"> LO, </w:t>
          </w:r>
          <w:proofErr w:type="spellStart"/>
          <w:r>
            <w:rPr>
              <w:rFonts w:eastAsia="Times New Roman"/>
            </w:rPr>
            <w:t>Shirzaei</w:t>
          </w:r>
          <w:proofErr w:type="spellEnd"/>
          <w:r>
            <w:rPr>
              <w:rFonts w:eastAsia="Times New Roman"/>
            </w:rPr>
            <w:t xml:space="preserve"> M, Ojha C, Sherpa SF, Nicholls RJ. Disappearing cities on US coasts. </w:t>
          </w:r>
          <w:r>
            <w:rPr>
              <w:rFonts w:eastAsia="Times New Roman"/>
              <w:i/>
              <w:iCs/>
            </w:rPr>
            <w:t>Nature</w:t>
          </w:r>
          <w:r>
            <w:rPr>
              <w:rFonts w:eastAsia="Times New Roman"/>
            </w:rPr>
            <w:t>. 2024;627(8002):108-115. doi:10.1038/S41586-024-07038-</w:t>
          </w:r>
          <w:proofErr w:type="gramStart"/>
          <w:r>
            <w:rPr>
              <w:rFonts w:eastAsia="Times New Roman"/>
            </w:rPr>
            <w:t>3;TECHMETA</w:t>
          </w:r>
          <w:proofErr w:type="gramEnd"/>
          <w:r>
            <w:rPr>
              <w:rFonts w:eastAsia="Times New Roman"/>
            </w:rPr>
            <w:t>=</w:t>
          </w:r>
          <w:proofErr w:type="gramStart"/>
          <w:r>
            <w:rPr>
              <w:rFonts w:eastAsia="Times New Roman"/>
            </w:rPr>
            <w:t>134;SUBJMETA</w:t>
          </w:r>
          <w:proofErr w:type="gramEnd"/>
          <w:r>
            <w:rPr>
              <w:rFonts w:eastAsia="Times New Roman"/>
            </w:rPr>
            <w:t>=172,2151,2809,4081,4111,</w:t>
          </w:r>
          <w:proofErr w:type="gramStart"/>
          <w:r>
            <w:rPr>
              <w:rFonts w:eastAsia="Times New Roman"/>
            </w:rPr>
            <w:t>704;KWRD</w:t>
          </w:r>
          <w:proofErr w:type="gramEnd"/>
          <w:r>
            <w:rPr>
              <w:rFonts w:eastAsia="Times New Roman"/>
            </w:rPr>
            <w:t>=ENVIRONMENTAL+</w:t>
          </w:r>
          <w:proofErr w:type="gramStart"/>
          <w:r>
            <w:rPr>
              <w:rFonts w:eastAsia="Times New Roman"/>
            </w:rPr>
            <w:t>IMPACT,GEOPHYSICS</w:t>
          </w:r>
          <w:proofErr w:type="gramEnd"/>
          <w:r>
            <w:rPr>
              <w:rFonts w:eastAsia="Times New Roman"/>
            </w:rPr>
            <w:t>,NATURAL+HAZARDS</w:t>
          </w:r>
        </w:p>
        <w:p w14:paraId="252C7F75" w14:textId="77777777" w:rsidR="00BE3192" w:rsidRDefault="00BE3192">
          <w:pPr>
            <w:autoSpaceDE w:val="0"/>
            <w:autoSpaceDN w:val="0"/>
            <w:ind w:hanging="640"/>
            <w:divId w:val="1858080414"/>
            <w:rPr>
              <w:rFonts w:eastAsia="Times New Roman"/>
            </w:rPr>
          </w:pPr>
          <w:r>
            <w:rPr>
              <w:rFonts w:eastAsia="Times New Roman"/>
            </w:rPr>
            <w:t>5.</w:t>
          </w:r>
          <w:r>
            <w:rPr>
              <w:rFonts w:eastAsia="Times New Roman"/>
            </w:rPr>
            <w:tab/>
            <w:t xml:space="preserve">He X, </w:t>
          </w:r>
          <w:proofErr w:type="spellStart"/>
          <w:r>
            <w:rPr>
              <w:rFonts w:eastAsia="Times New Roman"/>
            </w:rPr>
            <w:t>Montillet</w:t>
          </w:r>
          <w:proofErr w:type="spellEnd"/>
          <w:r>
            <w:rPr>
              <w:rFonts w:eastAsia="Times New Roman"/>
            </w:rPr>
            <w:t xml:space="preserve"> JP, Fernandes R, Melbourne TI, Jiang W, Huang Z. Sea Level Rise Estimation on the Pacific Coast from Southern California to Vancouver Island. </w:t>
          </w:r>
          <w:r>
            <w:rPr>
              <w:rFonts w:eastAsia="Times New Roman"/>
              <w:i/>
              <w:iCs/>
            </w:rPr>
            <w:t>Remote Sensing 2022, Vol 14, Page 4339</w:t>
          </w:r>
          <w:r>
            <w:rPr>
              <w:rFonts w:eastAsia="Times New Roman"/>
            </w:rPr>
            <w:t>. 2022;14(17):4339. doi:10.3390/RS14174339</w:t>
          </w:r>
        </w:p>
        <w:p w14:paraId="372263DA" w14:textId="77777777" w:rsidR="00BE3192" w:rsidRDefault="00BE3192">
          <w:pPr>
            <w:autoSpaceDE w:val="0"/>
            <w:autoSpaceDN w:val="0"/>
            <w:ind w:hanging="640"/>
            <w:divId w:val="1692148962"/>
            <w:rPr>
              <w:rFonts w:eastAsia="Times New Roman"/>
            </w:rPr>
          </w:pPr>
          <w:r>
            <w:rPr>
              <w:rFonts w:eastAsia="Times New Roman"/>
            </w:rPr>
            <w:t>6.</w:t>
          </w:r>
          <w:r>
            <w:rPr>
              <w:rFonts w:eastAsia="Times New Roman"/>
            </w:rPr>
            <w:tab/>
            <w:t xml:space="preserve">Ezer T, Atkinson LP. Accelerated flooding along the U.S. East Coast: On the impact of sea-level rise, tides, storms, the Gulf Stream, and the North Atlantic Oscillations. </w:t>
          </w:r>
          <w:r>
            <w:rPr>
              <w:rFonts w:eastAsia="Times New Roman"/>
              <w:i/>
              <w:iCs/>
            </w:rPr>
            <w:t>Earths Future</w:t>
          </w:r>
          <w:r>
            <w:rPr>
              <w:rFonts w:eastAsia="Times New Roman"/>
            </w:rPr>
            <w:t>. 2014;2(8):362-382. doi:10.1002/2014EF000252</w:t>
          </w:r>
        </w:p>
        <w:p w14:paraId="3D5D6C73" w14:textId="77777777" w:rsidR="00BE3192" w:rsidRDefault="00BE3192">
          <w:pPr>
            <w:autoSpaceDE w:val="0"/>
            <w:autoSpaceDN w:val="0"/>
            <w:ind w:hanging="640"/>
            <w:divId w:val="775441044"/>
            <w:rPr>
              <w:rFonts w:eastAsia="Times New Roman"/>
            </w:rPr>
          </w:pPr>
          <w:r>
            <w:rPr>
              <w:rFonts w:eastAsia="Times New Roman"/>
            </w:rPr>
            <w:t>7.</w:t>
          </w:r>
          <w:r>
            <w:rPr>
              <w:rFonts w:eastAsia="Times New Roman"/>
            </w:rPr>
            <w:tab/>
            <w:t xml:space="preserve">Cazenave A, Henry O, Munier S, et al. Estimating ENSO Influence on the Global Mean Sea Level, 1993–2010. </w:t>
          </w:r>
          <w:r>
            <w:rPr>
              <w:rFonts w:eastAsia="Times New Roman"/>
              <w:i/>
              <w:iCs/>
            </w:rPr>
            <w:t>Marine Geodesy</w:t>
          </w:r>
          <w:r>
            <w:rPr>
              <w:rFonts w:eastAsia="Times New Roman"/>
            </w:rPr>
            <w:t>. 2012;35(SUPPL. 1):82-97. doi:10.1080/01490419.2012.718209</w:t>
          </w:r>
        </w:p>
        <w:p w14:paraId="441651D7" w14:textId="77777777" w:rsidR="00BE3192" w:rsidRDefault="00BE3192">
          <w:pPr>
            <w:autoSpaceDE w:val="0"/>
            <w:autoSpaceDN w:val="0"/>
            <w:ind w:hanging="640"/>
            <w:divId w:val="2145731791"/>
            <w:rPr>
              <w:rFonts w:eastAsia="Times New Roman"/>
            </w:rPr>
          </w:pPr>
          <w:r>
            <w:rPr>
              <w:rFonts w:eastAsia="Times New Roman"/>
            </w:rPr>
            <w:t>8.</w:t>
          </w:r>
          <w:r>
            <w:rPr>
              <w:rFonts w:eastAsia="Times New Roman"/>
            </w:rPr>
            <w:tab/>
            <w:t xml:space="preserve">Zhang K. Analysis of non-linear inundation from sea-level rise using LIDAR data: A case study for South Florida. </w:t>
          </w:r>
          <w:r>
            <w:rPr>
              <w:rFonts w:eastAsia="Times New Roman"/>
              <w:i/>
              <w:iCs/>
            </w:rPr>
            <w:t>Clim Change</w:t>
          </w:r>
          <w:r>
            <w:rPr>
              <w:rFonts w:eastAsia="Times New Roman"/>
            </w:rPr>
            <w:t>. 2011;106(4):537-565. doi:10.1007/S10584-010-9987-2/METRICS</w:t>
          </w:r>
        </w:p>
        <w:p w14:paraId="472F0FDB" w14:textId="274E8BAF" w:rsidR="009C122B" w:rsidRPr="009C122B" w:rsidRDefault="00BE3192" w:rsidP="00810F93">
          <w:pPr>
            <w:tabs>
              <w:tab w:val="left" w:pos="2592"/>
            </w:tabs>
            <w:rPr>
              <w:b/>
              <w:bCs/>
            </w:rPr>
          </w:pPr>
          <w:r>
            <w:rPr>
              <w:rFonts w:eastAsia="Times New Roman"/>
            </w:rPr>
            <w:t> </w:t>
          </w:r>
        </w:p>
      </w:sdtContent>
    </w:sdt>
    <w:sectPr w:rsidR="009C122B" w:rsidRPr="009C1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E5"/>
    <w:rsid w:val="0001533A"/>
    <w:rsid w:val="00031B92"/>
    <w:rsid w:val="00185B16"/>
    <w:rsid w:val="00192D25"/>
    <w:rsid w:val="001A2382"/>
    <w:rsid w:val="002361EA"/>
    <w:rsid w:val="002C7776"/>
    <w:rsid w:val="003331FA"/>
    <w:rsid w:val="00380703"/>
    <w:rsid w:val="003B3660"/>
    <w:rsid w:val="003D2852"/>
    <w:rsid w:val="00411F0C"/>
    <w:rsid w:val="004C4A0D"/>
    <w:rsid w:val="005118F9"/>
    <w:rsid w:val="005B362E"/>
    <w:rsid w:val="005F1D2B"/>
    <w:rsid w:val="00626BA4"/>
    <w:rsid w:val="006912E3"/>
    <w:rsid w:val="006B6010"/>
    <w:rsid w:val="00744E3A"/>
    <w:rsid w:val="00750798"/>
    <w:rsid w:val="00770131"/>
    <w:rsid w:val="00810F93"/>
    <w:rsid w:val="008473C2"/>
    <w:rsid w:val="00876380"/>
    <w:rsid w:val="008D30E5"/>
    <w:rsid w:val="009024C4"/>
    <w:rsid w:val="00931BCB"/>
    <w:rsid w:val="009B6BDA"/>
    <w:rsid w:val="009C122B"/>
    <w:rsid w:val="009D450E"/>
    <w:rsid w:val="00A1564E"/>
    <w:rsid w:val="00A36BA1"/>
    <w:rsid w:val="00AF1F2E"/>
    <w:rsid w:val="00AF29B3"/>
    <w:rsid w:val="00B25018"/>
    <w:rsid w:val="00BE3192"/>
    <w:rsid w:val="00BE4848"/>
    <w:rsid w:val="00C2406A"/>
    <w:rsid w:val="00C6416C"/>
    <w:rsid w:val="00C935E0"/>
    <w:rsid w:val="00D911E6"/>
    <w:rsid w:val="00DA3674"/>
    <w:rsid w:val="00E2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FF12"/>
  <w15:chartTrackingRefBased/>
  <w15:docId w15:val="{8A44A5F1-EDF6-448B-A761-C9021534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0E5"/>
    <w:rPr>
      <w:rFonts w:eastAsiaTheme="majorEastAsia" w:cstheme="majorBidi"/>
      <w:color w:val="272727" w:themeColor="text1" w:themeTint="D8"/>
    </w:rPr>
  </w:style>
  <w:style w:type="paragraph" w:styleId="Title">
    <w:name w:val="Title"/>
    <w:basedOn w:val="Normal"/>
    <w:next w:val="Normal"/>
    <w:link w:val="TitleChar"/>
    <w:uiPriority w:val="10"/>
    <w:qFormat/>
    <w:rsid w:val="008D3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0E5"/>
    <w:pPr>
      <w:spacing w:before="160"/>
      <w:jc w:val="center"/>
    </w:pPr>
    <w:rPr>
      <w:i/>
      <w:iCs/>
      <w:color w:val="404040" w:themeColor="text1" w:themeTint="BF"/>
    </w:rPr>
  </w:style>
  <w:style w:type="character" w:customStyle="1" w:styleId="QuoteChar">
    <w:name w:val="Quote Char"/>
    <w:basedOn w:val="DefaultParagraphFont"/>
    <w:link w:val="Quote"/>
    <w:uiPriority w:val="29"/>
    <w:rsid w:val="008D30E5"/>
    <w:rPr>
      <w:i/>
      <w:iCs/>
      <w:color w:val="404040" w:themeColor="text1" w:themeTint="BF"/>
    </w:rPr>
  </w:style>
  <w:style w:type="paragraph" w:styleId="ListParagraph">
    <w:name w:val="List Paragraph"/>
    <w:basedOn w:val="Normal"/>
    <w:uiPriority w:val="34"/>
    <w:qFormat/>
    <w:rsid w:val="008D30E5"/>
    <w:pPr>
      <w:ind w:left="720"/>
      <w:contextualSpacing/>
    </w:pPr>
  </w:style>
  <w:style w:type="character" w:styleId="IntenseEmphasis">
    <w:name w:val="Intense Emphasis"/>
    <w:basedOn w:val="DefaultParagraphFont"/>
    <w:uiPriority w:val="21"/>
    <w:qFormat/>
    <w:rsid w:val="008D30E5"/>
    <w:rPr>
      <w:i/>
      <w:iCs/>
      <w:color w:val="0F4761" w:themeColor="accent1" w:themeShade="BF"/>
    </w:rPr>
  </w:style>
  <w:style w:type="paragraph" w:styleId="IntenseQuote">
    <w:name w:val="Intense Quote"/>
    <w:basedOn w:val="Normal"/>
    <w:next w:val="Normal"/>
    <w:link w:val="IntenseQuoteChar"/>
    <w:uiPriority w:val="30"/>
    <w:qFormat/>
    <w:rsid w:val="008D3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0E5"/>
    <w:rPr>
      <w:i/>
      <w:iCs/>
      <w:color w:val="0F4761" w:themeColor="accent1" w:themeShade="BF"/>
    </w:rPr>
  </w:style>
  <w:style w:type="character" w:styleId="IntenseReference">
    <w:name w:val="Intense Reference"/>
    <w:basedOn w:val="DefaultParagraphFont"/>
    <w:uiPriority w:val="32"/>
    <w:qFormat/>
    <w:rsid w:val="008D30E5"/>
    <w:rPr>
      <w:b/>
      <w:bCs/>
      <w:smallCaps/>
      <w:color w:val="0F4761" w:themeColor="accent1" w:themeShade="BF"/>
      <w:spacing w:val="5"/>
    </w:rPr>
  </w:style>
  <w:style w:type="character" w:styleId="PlaceholderText">
    <w:name w:val="Placeholder Text"/>
    <w:basedOn w:val="DefaultParagraphFont"/>
    <w:uiPriority w:val="99"/>
    <w:semiHidden/>
    <w:rsid w:val="009024C4"/>
    <w:rPr>
      <w:color w:val="666666"/>
    </w:rPr>
  </w:style>
  <w:style w:type="character" w:styleId="Hyperlink">
    <w:name w:val="Hyperlink"/>
    <w:basedOn w:val="DefaultParagraphFont"/>
    <w:uiPriority w:val="99"/>
    <w:unhideWhenUsed/>
    <w:rsid w:val="008473C2"/>
    <w:rPr>
      <w:color w:val="467886" w:themeColor="hyperlink"/>
      <w:u w:val="single"/>
    </w:rPr>
  </w:style>
  <w:style w:type="character" w:styleId="UnresolvedMention">
    <w:name w:val="Unresolved Mention"/>
    <w:basedOn w:val="DefaultParagraphFont"/>
    <w:uiPriority w:val="99"/>
    <w:semiHidden/>
    <w:unhideWhenUsed/>
    <w:rsid w:val="008473C2"/>
    <w:rPr>
      <w:color w:val="605E5C"/>
      <w:shd w:val="clear" w:color="auto" w:fill="E1DFDD"/>
    </w:rPr>
  </w:style>
  <w:style w:type="paragraph" w:styleId="Caption">
    <w:name w:val="caption"/>
    <w:basedOn w:val="Normal"/>
    <w:next w:val="Normal"/>
    <w:uiPriority w:val="35"/>
    <w:unhideWhenUsed/>
    <w:qFormat/>
    <w:rsid w:val="0001533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04153">
      <w:bodyDiv w:val="1"/>
      <w:marLeft w:val="0"/>
      <w:marRight w:val="0"/>
      <w:marTop w:val="0"/>
      <w:marBottom w:val="0"/>
      <w:divBdr>
        <w:top w:val="none" w:sz="0" w:space="0" w:color="auto"/>
        <w:left w:val="none" w:sz="0" w:space="0" w:color="auto"/>
        <w:bottom w:val="none" w:sz="0" w:space="0" w:color="auto"/>
        <w:right w:val="none" w:sz="0" w:space="0" w:color="auto"/>
      </w:divBdr>
      <w:divsChild>
        <w:div w:id="892735451">
          <w:marLeft w:val="640"/>
          <w:marRight w:val="0"/>
          <w:marTop w:val="0"/>
          <w:marBottom w:val="0"/>
          <w:divBdr>
            <w:top w:val="none" w:sz="0" w:space="0" w:color="auto"/>
            <w:left w:val="none" w:sz="0" w:space="0" w:color="auto"/>
            <w:bottom w:val="none" w:sz="0" w:space="0" w:color="auto"/>
            <w:right w:val="none" w:sz="0" w:space="0" w:color="auto"/>
          </w:divBdr>
        </w:div>
        <w:div w:id="584150605">
          <w:marLeft w:val="640"/>
          <w:marRight w:val="0"/>
          <w:marTop w:val="0"/>
          <w:marBottom w:val="0"/>
          <w:divBdr>
            <w:top w:val="none" w:sz="0" w:space="0" w:color="auto"/>
            <w:left w:val="none" w:sz="0" w:space="0" w:color="auto"/>
            <w:bottom w:val="none" w:sz="0" w:space="0" w:color="auto"/>
            <w:right w:val="none" w:sz="0" w:space="0" w:color="auto"/>
          </w:divBdr>
        </w:div>
        <w:div w:id="168638107">
          <w:marLeft w:val="640"/>
          <w:marRight w:val="0"/>
          <w:marTop w:val="0"/>
          <w:marBottom w:val="0"/>
          <w:divBdr>
            <w:top w:val="none" w:sz="0" w:space="0" w:color="auto"/>
            <w:left w:val="none" w:sz="0" w:space="0" w:color="auto"/>
            <w:bottom w:val="none" w:sz="0" w:space="0" w:color="auto"/>
            <w:right w:val="none" w:sz="0" w:space="0" w:color="auto"/>
          </w:divBdr>
        </w:div>
        <w:div w:id="1872646435">
          <w:marLeft w:val="640"/>
          <w:marRight w:val="0"/>
          <w:marTop w:val="0"/>
          <w:marBottom w:val="0"/>
          <w:divBdr>
            <w:top w:val="none" w:sz="0" w:space="0" w:color="auto"/>
            <w:left w:val="none" w:sz="0" w:space="0" w:color="auto"/>
            <w:bottom w:val="none" w:sz="0" w:space="0" w:color="auto"/>
            <w:right w:val="none" w:sz="0" w:space="0" w:color="auto"/>
          </w:divBdr>
        </w:div>
        <w:div w:id="1695881425">
          <w:marLeft w:val="640"/>
          <w:marRight w:val="0"/>
          <w:marTop w:val="0"/>
          <w:marBottom w:val="0"/>
          <w:divBdr>
            <w:top w:val="none" w:sz="0" w:space="0" w:color="auto"/>
            <w:left w:val="none" w:sz="0" w:space="0" w:color="auto"/>
            <w:bottom w:val="none" w:sz="0" w:space="0" w:color="auto"/>
            <w:right w:val="none" w:sz="0" w:space="0" w:color="auto"/>
          </w:divBdr>
        </w:div>
        <w:div w:id="2089644634">
          <w:marLeft w:val="640"/>
          <w:marRight w:val="0"/>
          <w:marTop w:val="0"/>
          <w:marBottom w:val="0"/>
          <w:divBdr>
            <w:top w:val="none" w:sz="0" w:space="0" w:color="auto"/>
            <w:left w:val="none" w:sz="0" w:space="0" w:color="auto"/>
            <w:bottom w:val="none" w:sz="0" w:space="0" w:color="auto"/>
            <w:right w:val="none" w:sz="0" w:space="0" w:color="auto"/>
          </w:divBdr>
        </w:div>
        <w:div w:id="2081782262">
          <w:marLeft w:val="640"/>
          <w:marRight w:val="0"/>
          <w:marTop w:val="0"/>
          <w:marBottom w:val="0"/>
          <w:divBdr>
            <w:top w:val="none" w:sz="0" w:space="0" w:color="auto"/>
            <w:left w:val="none" w:sz="0" w:space="0" w:color="auto"/>
            <w:bottom w:val="none" w:sz="0" w:space="0" w:color="auto"/>
            <w:right w:val="none" w:sz="0" w:space="0" w:color="auto"/>
          </w:divBdr>
        </w:div>
      </w:divsChild>
    </w:div>
    <w:div w:id="484973068">
      <w:bodyDiv w:val="1"/>
      <w:marLeft w:val="0"/>
      <w:marRight w:val="0"/>
      <w:marTop w:val="0"/>
      <w:marBottom w:val="0"/>
      <w:divBdr>
        <w:top w:val="none" w:sz="0" w:space="0" w:color="auto"/>
        <w:left w:val="none" w:sz="0" w:space="0" w:color="auto"/>
        <w:bottom w:val="none" w:sz="0" w:space="0" w:color="auto"/>
        <w:right w:val="none" w:sz="0" w:space="0" w:color="auto"/>
      </w:divBdr>
    </w:div>
    <w:div w:id="620264630">
      <w:bodyDiv w:val="1"/>
      <w:marLeft w:val="0"/>
      <w:marRight w:val="0"/>
      <w:marTop w:val="0"/>
      <w:marBottom w:val="0"/>
      <w:divBdr>
        <w:top w:val="none" w:sz="0" w:space="0" w:color="auto"/>
        <w:left w:val="none" w:sz="0" w:space="0" w:color="auto"/>
        <w:bottom w:val="none" w:sz="0" w:space="0" w:color="auto"/>
        <w:right w:val="none" w:sz="0" w:space="0" w:color="auto"/>
      </w:divBdr>
      <w:divsChild>
        <w:div w:id="739912673">
          <w:marLeft w:val="640"/>
          <w:marRight w:val="0"/>
          <w:marTop w:val="0"/>
          <w:marBottom w:val="0"/>
          <w:divBdr>
            <w:top w:val="none" w:sz="0" w:space="0" w:color="auto"/>
            <w:left w:val="none" w:sz="0" w:space="0" w:color="auto"/>
            <w:bottom w:val="none" w:sz="0" w:space="0" w:color="auto"/>
            <w:right w:val="none" w:sz="0" w:space="0" w:color="auto"/>
          </w:divBdr>
        </w:div>
        <w:div w:id="1260913744">
          <w:marLeft w:val="640"/>
          <w:marRight w:val="0"/>
          <w:marTop w:val="0"/>
          <w:marBottom w:val="0"/>
          <w:divBdr>
            <w:top w:val="none" w:sz="0" w:space="0" w:color="auto"/>
            <w:left w:val="none" w:sz="0" w:space="0" w:color="auto"/>
            <w:bottom w:val="none" w:sz="0" w:space="0" w:color="auto"/>
            <w:right w:val="none" w:sz="0" w:space="0" w:color="auto"/>
          </w:divBdr>
        </w:div>
        <w:div w:id="99380450">
          <w:marLeft w:val="640"/>
          <w:marRight w:val="0"/>
          <w:marTop w:val="0"/>
          <w:marBottom w:val="0"/>
          <w:divBdr>
            <w:top w:val="none" w:sz="0" w:space="0" w:color="auto"/>
            <w:left w:val="none" w:sz="0" w:space="0" w:color="auto"/>
            <w:bottom w:val="none" w:sz="0" w:space="0" w:color="auto"/>
            <w:right w:val="none" w:sz="0" w:space="0" w:color="auto"/>
          </w:divBdr>
        </w:div>
        <w:div w:id="807669169">
          <w:marLeft w:val="640"/>
          <w:marRight w:val="0"/>
          <w:marTop w:val="0"/>
          <w:marBottom w:val="0"/>
          <w:divBdr>
            <w:top w:val="none" w:sz="0" w:space="0" w:color="auto"/>
            <w:left w:val="none" w:sz="0" w:space="0" w:color="auto"/>
            <w:bottom w:val="none" w:sz="0" w:space="0" w:color="auto"/>
            <w:right w:val="none" w:sz="0" w:space="0" w:color="auto"/>
          </w:divBdr>
        </w:div>
        <w:div w:id="1858080414">
          <w:marLeft w:val="640"/>
          <w:marRight w:val="0"/>
          <w:marTop w:val="0"/>
          <w:marBottom w:val="0"/>
          <w:divBdr>
            <w:top w:val="none" w:sz="0" w:space="0" w:color="auto"/>
            <w:left w:val="none" w:sz="0" w:space="0" w:color="auto"/>
            <w:bottom w:val="none" w:sz="0" w:space="0" w:color="auto"/>
            <w:right w:val="none" w:sz="0" w:space="0" w:color="auto"/>
          </w:divBdr>
        </w:div>
        <w:div w:id="1692148962">
          <w:marLeft w:val="640"/>
          <w:marRight w:val="0"/>
          <w:marTop w:val="0"/>
          <w:marBottom w:val="0"/>
          <w:divBdr>
            <w:top w:val="none" w:sz="0" w:space="0" w:color="auto"/>
            <w:left w:val="none" w:sz="0" w:space="0" w:color="auto"/>
            <w:bottom w:val="none" w:sz="0" w:space="0" w:color="auto"/>
            <w:right w:val="none" w:sz="0" w:space="0" w:color="auto"/>
          </w:divBdr>
        </w:div>
        <w:div w:id="775441044">
          <w:marLeft w:val="640"/>
          <w:marRight w:val="0"/>
          <w:marTop w:val="0"/>
          <w:marBottom w:val="0"/>
          <w:divBdr>
            <w:top w:val="none" w:sz="0" w:space="0" w:color="auto"/>
            <w:left w:val="none" w:sz="0" w:space="0" w:color="auto"/>
            <w:bottom w:val="none" w:sz="0" w:space="0" w:color="auto"/>
            <w:right w:val="none" w:sz="0" w:space="0" w:color="auto"/>
          </w:divBdr>
        </w:div>
        <w:div w:id="2145731791">
          <w:marLeft w:val="640"/>
          <w:marRight w:val="0"/>
          <w:marTop w:val="0"/>
          <w:marBottom w:val="0"/>
          <w:divBdr>
            <w:top w:val="none" w:sz="0" w:space="0" w:color="auto"/>
            <w:left w:val="none" w:sz="0" w:space="0" w:color="auto"/>
            <w:bottom w:val="none" w:sz="0" w:space="0" w:color="auto"/>
            <w:right w:val="none" w:sz="0" w:space="0" w:color="auto"/>
          </w:divBdr>
        </w:div>
      </w:divsChild>
    </w:div>
    <w:div w:id="835151601">
      <w:bodyDiv w:val="1"/>
      <w:marLeft w:val="0"/>
      <w:marRight w:val="0"/>
      <w:marTop w:val="0"/>
      <w:marBottom w:val="0"/>
      <w:divBdr>
        <w:top w:val="none" w:sz="0" w:space="0" w:color="auto"/>
        <w:left w:val="none" w:sz="0" w:space="0" w:color="auto"/>
        <w:bottom w:val="none" w:sz="0" w:space="0" w:color="auto"/>
        <w:right w:val="none" w:sz="0" w:space="0" w:color="auto"/>
      </w:divBdr>
    </w:div>
    <w:div w:id="967708139">
      <w:bodyDiv w:val="1"/>
      <w:marLeft w:val="0"/>
      <w:marRight w:val="0"/>
      <w:marTop w:val="0"/>
      <w:marBottom w:val="0"/>
      <w:divBdr>
        <w:top w:val="none" w:sz="0" w:space="0" w:color="auto"/>
        <w:left w:val="none" w:sz="0" w:space="0" w:color="auto"/>
        <w:bottom w:val="none" w:sz="0" w:space="0" w:color="auto"/>
        <w:right w:val="none" w:sz="0" w:space="0" w:color="auto"/>
      </w:divBdr>
      <w:divsChild>
        <w:div w:id="1527521590">
          <w:marLeft w:val="640"/>
          <w:marRight w:val="0"/>
          <w:marTop w:val="0"/>
          <w:marBottom w:val="0"/>
          <w:divBdr>
            <w:top w:val="none" w:sz="0" w:space="0" w:color="auto"/>
            <w:left w:val="none" w:sz="0" w:space="0" w:color="auto"/>
            <w:bottom w:val="none" w:sz="0" w:space="0" w:color="auto"/>
            <w:right w:val="none" w:sz="0" w:space="0" w:color="auto"/>
          </w:divBdr>
        </w:div>
        <w:div w:id="340089166">
          <w:marLeft w:val="640"/>
          <w:marRight w:val="0"/>
          <w:marTop w:val="0"/>
          <w:marBottom w:val="0"/>
          <w:divBdr>
            <w:top w:val="none" w:sz="0" w:space="0" w:color="auto"/>
            <w:left w:val="none" w:sz="0" w:space="0" w:color="auto"/>
            <w:bottom w:val="none" w:sz="0" w:space="0" w:color="auto"/>
            <w:right w:val="none" w:sz="0" w:space="0" w:color="auto"/>
          </w:divBdr>
        </w:div>
        <w:div w:id="1635714033">
          <w:marLeft w:val="640"/>
          <w:marRight w:val="0"/>
          <w:marTop w:val="0"/>
          <w:marBottom w:val="0"/>
          <w:divBdr>
            <w:top w:val="none" w:sz="0" w:space="0" w:color="auto"/>
            <w:left w:val="none" w:sz="0" w:space="0" w:color="auto"/>
            <w:bottom w:val="none" w:sz="0" w:space="0" w:color="auto"/>
            <w:right w:val="none" w:sz="0" w:space="0" w:color="auto"/>
          </w:divBdr>
        </w:div>
        <w:div w:id="1242254749">
          <w:marLeft w:val="640"/>
          <w:marRight w:val="0"/>
          <w:marTop w:val="0"/>
          <w:marBottom w:val="0"/>
          <w:divBdr>
            <w:top w:val="none" w:sz="0" w:space="0" w:color="auto"/>
            <w:left w:val="none" w:sz="0" w:space="0" w:color="auto"/>
            <w:bottom w:val="none" w:sz="0" w:space="0" w:color="auto"/>
            <w:right w:val="none" w:sz="0" w:space="0" w:color="auto"/>
          </w:divBdr>
        </w:div>
        <w:div w:id="964240364">
          <w:marLeft w:val="640"/>
          <w:marRight w:val="0"/>
          <w:marTop w:val="0"/>
          <w:marBottom w:val="0"/>
          <w:divBdr>
            <w:top w:val="none" w:sz="0" w:space="0" w:color="auto"/>
            <w:left w:val="none" w:sz="0" w:space="0" w:color="auto"/>
            <w:bottom w:val="none" w:sz="0" w:space="0" w:color="auto"/>
            <w:right w:val="none" w:sz="0" w:space="0" w:color="auto"/>
          </w:divBdr>
        </w:div>
        <w:div w:id="1691057228">
          <w:marLeft w:val="640"/>
          <w:marRight w:val="0"/>
          <w:marTop w:val="0"/>
          <w:marBottom w:val="0"/>
          <w:divBdr>
            <w:top w:val="none" w:sz="0" w:space="0" w:color="auto"/>
            <w:left w:val="none" w:sz="0" w:space="0" w:color="auto"/>
            <w:bottom w:val="none" w:sz="0" w:space="0" w:color="auto"/>
            <w:right w:val="none" w:sz="0" w:space="0" w:color="auto"/>
          </w:divBdr>
        </w:div>
        <w:div w:id="1427384625">
          <w:marLeft w:val="640"/>
          <w:marRight w:val="0"/>
          <w:marTop w:val="0"/>
          <w:marBottom w:val="0"/>
          <w:divBdr>
            <w:top w:val="none" w:sz="0" w:space="0" w:color="auto"/>
            <w:left w:val="none" w:sz="0" w:space="0" w:color="auto"/>
            <w:bottom w:val="none" w:sz="0" w:space="0" w:color="auto"/>
            <w:right w:val="none" w:sz="0" w:space="0" w:color="auto"/>
          </w:divBdr>
        </w:div>
      </w:divsChild>
    </w:div>
    <w:div w:id="995188096">
      <w:bodyDiv w:val="1"/>
      <w:marLeft w:val="0"/>
      <w:marRight w:val="0"/>
      <w:marTop w:val="0"/>
      <w:marBottom w:val="0"/>
      <w:divBdr>
        <w:top w:val="none" w:sz="0" w:space="0" w:color="auto"/>
        <w:left w:val="none" w:sz="0" w:space="0" w:color="auto"/>
        <w:bottom w:val="none" w:sz="0" w:space="0" w:color="auto"/>
        <w:right w:val="none" w:sz="0" w:space="0" w:color="auto"/>
      </w:divBdr>
      <w:divsChild>
        <w:div w:id="1483422669">
          <w:marLeft w:val="640"/>
          <w:marRight w:val="0"/>
          <w:marTop w:val="0"/>
          <w:marBottom w:val="0"/>
          <w:divBdr>
            <w:top w:val="none" w:sz="0" w:space="0" w:color="auto"/>
            <w:left w:val="none" w:sz="0" w:space="0" w:color="auto"/>
            <w:bottom w:val="none" w:sz="0" w:space="0" w:color="auto"/>
            <w:right w:val="none" w:sz="0" w:space="0" w:color="auto"/>
          </w:divBdr>
        </w:div>
        <w:div w:id="1314600132">
          <w:marLeft w:val="640"/>
          <w:marRight w:val="0"/>
          <w:marTop w:val="0"/>
          <w:marBottom w:val="0"/>
          <w:divBdr>
            <w:top w:val="none" w:sz="0" w:space="0" w:color="auto"/>
            <w:left w:val="none" w:sz="0" w:space="0" w:color="auto"/>
            <w:bottom w:val="none" w:sz="0" w:space="0" w:color="auto"/>
            <w:right w:val="none" w:sz="0" w:space="0" w:color="auto"/>
          </w:divBdr>
        </w:div>
        <w:div w:id="710302787">
          <w:marLeft w:val="640"/>
          <w:marRight w:val="0"/>
          <w:marTop w:val="0"/>
          <w:marBottom w:val="0"/>
          <w:divBdr>
            <w:top w:val="none" w:sz="0" w:space="0" w:color="auto"/>
            <w:left w:val="none" w:sz="0" w:space="0" w:color="auto"/>
            <w:bottom w:val="none" w:sz="0" w:space="0" w:color="auto"/>
            <w:right w:val="none" w:sz="0" w:space="0" w:color="auto"/>
          </w:divBdr>
        </w:div>
        <w:div w:id="1954626093">
          <w:marLeft w:val="640"/>
          <w:marRight w:val="0"/>
          <w:marTop w:val="0"/>
          <w:marBottom w:val="0"/>
          <w:divBdr>
            <w:top w:val="none" w:sz="0" w:space="0" w:color="auto"/>
            <w:left w:val="none" w:sz="0" w:space="0" w:color="auto"/>
            <w:bottom w:val="none" w:sz="0" w:space="0" w:color="auto"/>
            <w:right w:val="none" w:sz="0" w:space="0" w:color="auto"/>
          </w:divBdr>
        </w:div>
        <w:div w:id="1470779668">
          <w:marLeft w:val="640"/>
          <w:marRight w:val="0"/>
          <w:marTop w:val="0"/>
          <w:marBottom w:val="0"/>
          <w:divBdr>
            <w:top w:val="none" w:sz="0" w:space="0" w:color="auto"/>
            <w:left w:val="none" w:sz="0" w:space="0" w:color="auto"/>
            <w:bottom w:val="none" w:sz="0" w:space="0" w:color="auto"/>
            <w:right w:val="none" w:sz="0" w:space="0" w:color="auto"/>
          </w:divBdr>
        </w:div>
        <w:div w:id="1516724196">
          <w:marLeft w:val="640"/>
          <w:marRight w:val="0"/>
          <w:marTop w:val="0"/>
          <w:marBottom w:val="0"/>
          <w:divBdr>
            <w:top w:val="none" w:sz="0" w:space="0" w:color="auto"/>
            <w:left w:val="none" w:sz="0" w:space="0" w:color="auto"/>
            <w:bottom w:val="none" w:sz="0" w:space="0" w:color="auto"/>
            <w:right w:val="none" w:sz="0" w:space="0" w:color="auto"/>
          </w:divBdr>
        </w:div>
        <w:div w:id="857812210">
          <w:marLeft w:val="640"/>
          <w:marRight w:val="0"/>
          <w:marTop w:val="0"/>
          <w:marBottom w:val="0"/>
          <w:divBdr>
            <w:top w:val="none" w:sz="0" w:space="0" w:color="auto"/>
            <w:left w:val="none" w:sz="0" w:space="0" w:color="auto"/>
            <w:bottom w:val="none" w:sz="0" w:space="0" w:color="auto"/>
            <w:right w:val="none" w:sz="0" w:space="0" w:color="auto"/>
          </w:divBdr>
        </w:div>
      </w:divsChild>
    </w:div>
    <w:div w:id="1166480348">
      <w:bodyDiv w:val="1"/>
      <w:marLeft w:val="0"/>
      <w:marRight w:val="0"/>
      <w:marTop w:val="0"/>
      <w:marBottom w:val="0"/>
      <w:divBdr>
        <w:top w:val="none" w:sz="0" w:space="0" w:color="auto"/>
        <w:left w:val="none" w:sz="0" w:space="0" w:color="auto"/>
        <w:bottom w:val="none" w:sz="0" w:space="0" w:color="auto"/>
        <w:right w:val="none" w:sz="0" w:space="0" w:color="auto"/>
      </w:divBdr>
      <w:divsChild>
        <w:div w:id="1460151144">
          <w:marLeft w:val="640"/>
          <w:marRight w:val="0"/>
          <w:marTop w:val="0"/>
          <w:marBottom w:val="0"/>
          <w:divBdr>
            <w:top w:val="none" w:sz="0" w:space="0" w:color="auto"/>
            <w:left w:val="none" w:sz="0" w:space="0" w:color="auto"/>
            <w:bottom w:val="none" w:sz="0" w:space="0" w:color="auto"/>
            <w:right w:val="none" w:sz="0" w:space="0" w:color="auto"/>
          </w:divBdr>
        </w:div>
        <w:div w:id="1350374365">
          <w:marLeft w:val="640"/>
          <w:marRight w:val="0"/>
          <w:marTop w:val="0"/>
          <w:marBottom w:val="0"/>
          <w:divBdr>
            <w:top w:val="none" w:sz="0" w:space="0" w:color="auto"/>
            <w:left w:val="none" w:sz="0" w:space="0" w:color="auto"/>
            <w:bottom w:val="none" w:sz="0" w:space="0" w:color="auto"/>
            <w:right w:val="none" w:sz="0" w:space="0" w:color="auto"/>
          </w:divBdr>
        </w:div>
        <w:div w:id="1540826067">
          <w:marLeft w:val="640"/>
          <w:marRight w:val="0"/>
          <w:marTop w:val="0"/>
          <w:marBottom w:val="0"/>
          <w:divBdr>
            <w:top w:val="none" w:sz="0" w:space="0" w:color="auto"/>
            <w:left w:val="none" w:sz="0" w:space="0" w:color="auto"/>
            <w:bottom w:val="none" w:sz="0" w:space="0" w:color="auto"/>
            <w:right w:val="none" w:sz="0" w:space="0" w:color="auto"/>
          </w:divBdr>
        </w:div>
        <w:div w:id="485434097">
          <w:marLeft w:val="640"/>
          <w:marRight w:val="0"/>
          <w:marTop w:val="0"/>
          <w:marBottom w:val="0"/>
          <w:divBdr>
            <w:top w:val="none" w:sz="0" w:space="0" w:color="auto"/>
            <w:left w:val="none" w:sz="0" w:space="0" w:color="auto"/>
            <w:bottom w:val="none" w:sz="0" w:space="0" w:color="auto"/>
            <w:right w:val="none" w:sz="0" w:space="0" w:color="auto"/>
          </w:divBdr>
        </w:div>
        <w:div w:id="428045560">
          <w:marLeft w:val="640"/>
          <w:marRight w:val="0"/>
          <w:marTop w:val="0"/>
          <w:marBottom w:val="0"/>
          <w:divBdr>
            <w:top w:val="none" w:sz="0" w:space="0" w:color="auto"/>
            <w:left w:val="none" w:sz="0" w:space="0" w:color="auto"/>
            <w:bottom w:val="none" w:sz="0" w:space="0" w:color="auto"/>
            <w:right w:val="none" w:sz="0" w:space="0" w:color="auto"/>
          </w:divBdr>
        </w:div>
        <w:div w:id="2047826360">
          <w:marLeft w:val="640"/>
          <w:marRight w:val="0"/>
          <w:marTop w:val="0"/>
          <w:marBottom w:val="0"/>
          <w:divBdr>
            <w:top w:val="none" w:sz="0" w:space="0" w:color="auto"/>
            <w:left w:val="none" w:sz="0" w:space="0" w:color="auto"/>
            <w:bottom w:val="none" w:sz="0" w:space="0" w:color="auto"/>
            <w:right w:val="none" w:sz="0" w:space="0" w:color="auto"/>
          </w:divBdr>
        </w:div>
        <w:div w:id="445275752">
          <w:marLeft w:val="640"/>
          <w:marRight w:val="0"/>
          <w:marTop w:val="0"/>
          <w:marBottom w:val="0"/>
          <w:divBdr>
            <w:top w:val="none" w:sz="0" w:space="0" w:color="auto"/>
            <w:left w:val="none" w:sz="0" w:space="0" w:color="auto"/>
            <w:bottom w:val="none" w:sz="0" w:space="0" w:color="auto"/>
            <w:right w:val="none" w:sz="0" w:space="0" w:color="auto"/>
          </w:divBdr>
        </w:div>
      </w:divsChild>
    </w:div>
    <w:div w:id="1342777042">
      <w:bodyDiv w:val="1"/>
      <w:marLeft w:val="0"/>
      <w:marRight w:val="0"/>
      <w:marTop w:val="0"/>
      <w:marBottom w:val="0"/>
      <w:divBdr>
        <w:top w:val="none" w:sz="0" w:space="0" w:color="auto"/>
        <w:left w:val="none" w:sz="0" w:space="0" w:color="auto"/>
        <w:bottom w:val="none" w:sz="0" w:space="0" w:color="auto"/>
        <w:right w:val="none" w:sz="0" w:space="0" w:color="auto"/>
      </w:divBdr>
      <w:divsChild>
        <w:div w:id="761996952">
          <w:marLeft w:val="640"/>
          <w:marRight w:val="0"/>
          <w:marTop w:val="0"/>
          <w:marBottom w:val="0"/>
          <w:divBdr>
            <w:top w:val="none" w:sz="0" w:space="0" w:color="auto"/>
            <w:left w:val="none" w:sz="0" w:space="0" w:color="auto"/>
            <w:bottom w:val="none" w:sz="0" w:space="0" w:color="auto"/>
            <w:right w:val="none" w:sz="0" w:space="0" w:color="auto"/>
          </w:divBdr>
        </w:div>
        <w:div w:id="1092892757">
          <w:marLeft w:val="640"/>
          <w:marRight w:val="0"/>
          <w:marTop w:val="0"/>
          <w:marBottom w:val="0"/>
          <w:divBdr>
            <w:top w:val="none" w:sz="0" w:space="0" w:color="auto"/>
            <w:left w:val="none" w:sz="0" w:space="0" w:color="auto"/>
            <w:bottom w:val="none" w:sz="0" w:space="0" w:color="auto"/>
            <w:right w:val="none" w:sz="0" w:space="0" w:color="auto"/>
          </w:divBdr>
        </w:div>
        <w:div w:id="123894465">
          <w:marLeft w:val="640"/>
          <w:marRight w:val="0"/>
          <w:marTop w:val="0"/>
          <w:marBottom w:val="0"/>
          <w:divBdr>
            <w:top w:val="none" w:sz="0" w:space="0" w:color="auto"/>
            <w:left w:val="none" w:sz="0" w:space="0" w:color="auto"/>
            <w:bottom w:val="none" w:sz="0" w:space="0" w:color="auto"/>
            <w:right w:val="none" w:sz="0" w:space="0" w:color="auto"/>
          </w:divBdr>
        </w:div>
        <w:div w:id="1849522039">
          <w:marLeft w:val="640"/>
          <w:marRight w:val="0"/>
          <w:marTop w:val="0"/>
          <w:marBottom w:val="0"/>
          <w:divBdr>
            <w:top w:val="none" w:sz="0" w:space="0" w:color="auto"/>
            <w:left w:val="none" w:sz="0" w:space="0" w:color="auto"/>
            <w:bottom w:val="none" w:sz="0" w:space="0" w:color="auto"/>
            <w:right w:val="none" w:sz="0" w:space="0" w:color="auto"/>
          </w:divBdr>
        </w:div>
        <w:div w:id="1135292590">
          <w:marLeft w:val="640"/>
          <w:marRight w:val="0"/>
          <w:marTop w:val="0"/>
          <w:marBottom w:val="0"/>
          <w:divBdr>
            <w:top w:val="none" w:sz="0" w:space="0" w:color="auto"/>
            <w:left w:val="none" w:sz="0" w:space="0" w:color="auto"/>
            <w:bottom w:val="none" w:sz="0" w:space="0" w:color="auto"/>
            <w:right w:val="none" w:sz="0" w:space="0" w:color="auto"/>
          </w:divBdr>
        </w:div>
        <w:div w:id="1819178316">
          <w:marLeft w:val="640"/>
          <w:marRight w:val="0"/>
          <w:marTop w:val="0"/>
          <w:marBottom w:val="0"/>
          <w:divBdr>
            <w:top w:val="none" w:sz="0" w:space="0" w:color="auto"/>
            <w:left w:val="none" w:sz="0" w:space="0" w:color="auto"/>
            <w:bottom w:val="none" w:sz="0" w:space="0" w:color="auto"/>
            <w:right w:val="none" w:sz="0" w:space="0" w:color="auto"/>
          </w:divBdr>
        </w:div>
        <w:div w:id="97524360">
          <w:marLeft w:val="640"/>
          <w:marRight w:val="0"/>
          <w:marTop w:val="0"/>
          <w:marBottom w:val="0"/>
          <w:divBdr>
            <w:top w:val="none" w:sz="0" w:space="0" w:color="auto"/>
            <w:left w:val="none" w:sz="0" w:space="0" w:color="auto"/>
            <w:bottom w:val="none" w:sz="0" w:space="0" w:color="auto"/>
            <w:right w:val="none" w:sz="0" w:space="0" w:color="auto"/>
          </w:divBdr>
        </w:div>
      </w:divsChild>
    </w:div>
    <w:div w:id="1345089381">
      <w:bodyDiv w:val="1"/>
      <w:marLeft w:val="0"/>
      <w:marRight w:val="0"/>
      <w:marTop w:val="0"/>
      <w:marBottom w:val="0"/>
      <w:divBdr>
        <w:top w:val="none" w:sz="0" w:space="0" w:color="auto"/>
        <w:left w:val="none" w:sz="0" w:space="0" w:color="auto"/>
        <w:bottom w:val="none" w:sz="0" w:space="0" w:color="auto"/>
        <w:right w:val="none" w:sz="0" w:space="0" w:color="auto"/>
      </w:divBdr>
    </w:div>
    <w:div w:id="1407458296">
      <w:bodyDiv w:val="1"/>
      <w:marLeft w:val="0"/>
      <w:marRight w:val="0"/>
      <w:marTop w:val="0"/>
      <w:marBottom w:val="0"/>
      <w:divBdr>
        <w:top w:val="none" w:sz="0" w:space="0" w:color="auto"/>
        <w:left w:val="none" w:sz="0" w:space="0" w:color="auto"/>
        <w:bottom w:val="none" w:sz="0" w:space="0" w:color="auto"/>
        <w:right w:val="none" w:sz="0" w:space="0" w:color="auto"/>
      </w:divBdr>
    </w:div>
    <w:div w:id="1455519812">
      <w:bodyDiv w:val="1"/>
      <w:marLeft w:val="0"/>
      <w:marRight w:val="0"/>
      <w:marTop w:val="0"/>
      <w:marBottom w:val="0"/>
      <w:divBdr>
        <w:top w:val="none" w:sz="0" w:space="0" w:color="auto"/>
        <w:left w:val="none" w:sz="0" w:space="0" w:color="auto"/>
        <w:bottom w:val="none" w:sz="0" w:space="0" w:color="auto"/>
        <w:right w:val="none" w:sz="0" w:space="0" w:color="auto"/>
      </w:divBdr>
      <w:divsChild>
        <w:div w:id="1323392354">
          <w:marLeft w:val="640"/>
          <w:marRight w:val="0"/>
          <w:marTop w:val="0"/>
          <w:marBottom w:val="0"/>
          <w:divBdr>
            <w:top w:val="none" w:sz="0" w:space="0" w:color="auto"/>
            <w:left w:val="none" w:sz="0" w:space="0" w:color="auto"/>
            <w:bottom w:val="none" w:sz="0" w:space="0" w:color="auto"/>
            <w:right w:val="none" w:sz="0" w:space="0" w:color="auto"/>
          </w:divBdr>
        </w:div>
        <w:div w:id="725688045">
          <w:marLeft w:val="640"/>
          <w:marRight w:val="0"/>
          <w:marTop w:val="0"/>
          <w:marBottom w:val="0"/>
          <w:divBdr>
            <w:top w:val="none" w:sz="0" w:space="0" w:color="auto"/>
            <w:left w:val="none" w:sz="0" w:space="0" w:color="auto"/>
            <w:bottom w:val="none" w:sz="0" w:space="0" w:color="auto"/>
            <w:right w:val="none" w:sz="0" w:space="0" w:color="auto"/>
          </w:divBdr>
        </w:div>
        <w:div w:id="2032140612">
          <w:marLeft w:val="640"/>
          <w:marRight w:val="0"/>
          <w:marTop w:val="0"/>
          <w:marBottom w:val="0"/>
          <w:divBdr>
            <w:top w:val="none" w:sz="0" w:space="0" w:color="auto"/>
            <w:left w:val="none" w:sz="0" w:space="0" w:color="auto"/>
            <w:bottom w:val="none" w:sz="0" w:space="0" w:color="auto"/>
            <w:right w:val="none" w:sz="0" w:space="0" w:color="auto"/>
          </w:divBdr>
        </w:div>
        <w:div w:id="691809789">
          <w:marLeft w:val="640"/>
          <w:marRight w:val="0"/>
          <w:marTop w:val="0"/>
          <w:marBottom w:val="0"/>
          <w:divBdr>
            <w:top w:val="none" w:sz="0" w:space="0" w:color="auto"/>
            <w:left w:val="none" w:sz="0" w:space="0" w:color="auto"/>
            <w:bottom w:val="none" w:sz="0" w:space="0" w:color="auto"/>
            <w:right w:val="none" w:sz="0" w:space="0" w:color="auto"/>
          </w:divBdr>
        </w:div>
        <w:div w:id="815486233">
          <w:marLeft w:val="640"/>
          <w:marRight w:val="0"/>
          <w:marTop w:val="0"/>
          <w:marBottom w:val="0"/>
          <w:divBdr>
            <w:top w:val="none" w:sz="0" w:space="0" w:color="auto"/>
            <w:left w:val="none" w:sz="0" w:space="0" w:color="auto"/>
            <w:bottom w:val="none" w:sz="0" w:space="0" w:color="auto"/>
            <w:right w:val="none" w:sz="0" w:space="0" w:color="auto"/>
          </w:divBdr>
        </w:div>
        <w:div w:id="263265438">
          <w:marLeft w:val="640"/>
          <w:marRight w:val="0"/>
          <w:marTop w:val="0"/>
          <w:marBottom w:val="0"/>
          <w:divBdr>
            <w:top w:val="none" w:sz="0" w:space="0" w:color="auto"/>
            <w:left w:val="none" w:sz="0" w:space="0" w:color="auto"/>
            <w:bottom w:val="none" w:sz="0" w:space="0" w:color="auto"/>
            <w:right w:val="none" w:sz="0" w:space="0" w:color="auto"/>
          </w:divBdr>
        </w:div>
        <w:div w:id="94642268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65F1A67-6069-430B-9955-88A650F93B80}"/>
      </w:docPartPr>
      <w:docPartBody>
        <w:p w:rsidR="0091330C" w:rsidRDefault="0091330C">
          <w:r w:rsidRPr="00E853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0C"/>
    <w:rsid w:val="002361EA"/>
    <w:rsid w:val="006B6010"/>
    <w:rsid w:val="00750798"/>
    <w:rsid w:val="00770131"/>
    <w:rsid w:val="00876380"/>
    <w:rsid w:val="0091330C"/>
    <w:rsid w:val="00C6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30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F59690-1EE1-4DFA-9ED2-BCC74088E601}">
  <we:reference id="wa104382081" version="1.55.1.0" store="en-US" storeType="OMEX"/>
  <we:alternateReferences>
    <we:reference id="WA104382081" version="1.55.1.0" store="" storeType="OMEX"/>
  </we:alternateReferences>
  <we:properties>
    <we:property name="MENDELEY_CITATIONS" value="[{&quot;citationID&quot;:&quot;MENDELEY_CITATION_cdaa7005-8194-4593-a1ae-1d81f572004c&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&quot;,&quot;citationItems&quot;:[{&quot;id&quot;:&quot;d3c3fb1e-e2e8-3140-86fd-b2eec365ff3a&quot;,&quot;itemData&quot;:{&quot;type&quot;:&quot;report&quot;,&quot;id&quot;:&quot;d3c3fb1e-e2e8-3140-86fd-b2eec365ff3a&quot;,&quot;title&quot;:&quot;Ch. 12: Sea Level Rise. Climate Science Special Report: Fourth National Climate Assessment, Volume I&quot;,&quot;author&quot;:[{&quot;family&quot;:&quot;Sweet&quot;,&quot;given&quot;:&quot;W.V.&quot;,&quot;parse-names&quot;:false,&quot;dropping-particle&quot;:&quot;&quot;,&quot;non-dropping-particle&quot;:&quot;&quot;},{&quot;family&quot;:&quot;Horton&quot;,&quot;given&quot;:&quot;R.&quot;,&quot;parse-names&quot;:false,&quot;dropping-particle&quot;:&quot;&quot;,&quot;non-dropping-particle&quot;:&quot;&quot;},{&quot;family&quot;:&quot;Kopp&quot;,&quot;given&quot;:&quot;R.E.&quot;,&quot;parse-names&quot;:false,&quot;dropping-particle&quot;:&quot;&quot;,&quot;non-dropping-particle&quot;:&quot;&quot;},{&quot;family&quot;:&quot;LeGrande&quot;,&quot;given&quot;:&quot;A.N.&quot;,&quot;parse-names&quot;:false,&quot;dropping-particle&quot;:&quot;&quot;,&quot;non-dropping-particle&quot;:&quot;&quot;},{&quot;family&quot;:&quot;Romanou&quot;,&quot;given&quot;:&quot;A.&quot;,&quot;parse-names&quot;:false,&quot;dropping-particle&quot;:&quot;&quot;,&quot;non-dropping-particle&quot;:&quot;&quot;}],&quot;DOI&quot;:&quot;10.7930/J0VM49F2&quot;,&quot;issued&quot;:{&quot;date-parts&quot;:[[2017]]},&quot;publisher-place&quot;:&quot;Washington, DC&quot;,&quot;container-title-short&quot;:&quot;&quot;},&quot;isTemporary&quot;:false}]},{&quot;citationID&quot;:&quot;MENDELEY_CITATION_d6743934-5384-4217-ab78-e606ff8a4b5c&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&quot;,&quot;citationItems&quot;:[{&quot;id&quot;:&quot;d3c3fb1e-e2e8-3140-86fd-b2eec365ff3a&quot;,&quot;itemData&quot;:{&quot;type&quot;:&quot;report&quot;,&quot;id&quot;:&quot;d3c3fb1e-e2e8-3140-86fd-b2eec365ff3a&quot;,&quot;title&quot;:&quot;Ch. 12: Sea Level Rise. Climate Science Special Report: Fourth National Climate Assessment, Volume I&quot;,&quot;author&quot;:[{&quot;family&quot;:&quot;Sweet&quot;,&quot;given&quot;:&quot;W.V.&quot;,&quot;parse-names&quot;:false,&quot;dropping-particle&quot;:&quot;&quot;,&quot;non-dropping-particle&quot;:&quot;&quot;},{&quot;family&quot;:&quot;Horton&quot;,&quot;given&quot;:&quot;R.&quot;,&quot;parse-names&quot;:false,&quot;dropping-particle&quot;:&quot;&quot;,&quot;non-dropping-particle&quot;:&quot;&quot;},{&quot;family&quot;:&quot;Kopp&quot;,&quot;given&quot;:&quot;R.E.&quot;,&quot;parse-names&quot;:false,&quot;dropping-particle&quot;:&quot;&quot;,&quot;non-dropping-particle&quot;:&quot;&quot;},{&quot;family&quot;:&quot;LeGrande&quot;,&quot;given&quot;:&quot;A.N.&quot;,&quot;parse-names&quot;:false,&quot;dropping-particle&quot;:&quot;&quot;,&quot;non-dropping-particle&quot;:&quot;&quot;},{&quot;family&quot;:&quot;Romanou&quot;,&quot;given&quot;:&quot;A.&quot;,&quot;parse-names&quot;:false,&quot;dropping-particle&quot;:&quot;&quot;,&quot;non-dropping-particle&quot;:&quot;&quot;}],&quot;DOI&quot;:&quot;10.7930/J0VM49F2&quot;,&quot;issued&quot;:{&quot;date-parts&quot;:[[2017]]},&quot;publisher-place&quot;:&quot;Washington, DC&quot;,&quot;container-title-short&quot;:&quot;&quot;},&quot;isTemporary&quot;:false},{&quot;id&quot;:&quot;544d0a58-adbc-31c0-8447-352535ed6bfb&quot;,&quot;itemData&quot;:{&quot;type&quot;:&quot;article-journal&quot;,&quot;id&quot;:&quot;544d0a58-adbc-31c0-8447-352535ed6bfb&quot;,&quot;title&quot;:&quot;How fast is sea level rising?&quot;,&quot;author&quot;:[{&quot;family&quot;:&quot;Scambos&quot;,&quot;given&quot;:&quot;Ted&quot;,&quot;parse-names&quot;:false,&quot;dropping-particle&quot;:&quot;&quot;,&quot;non-dropping-particle&quot;:&quot;&quot;},{&quot;family&quot;:&quot;Abdalati&quot;,&quot;given&quot;:&quot;Waleed&quot;,&quot;parse-names&quot;:false,&quot;dropping-particle&quot;:&quot;&quot;,&quot;non-dropping-particle&quot;:&quot;&quot;}],&quot;container-title&quot;:&quot;Arctic, Antarctic, and Alpine Research&quot;,&quot;container-title-short&quot;:&quot;Arct Antarct Alp Res&quot;,&quot;accessed&quot;:{&quot;date-parts&quot;:[[2025,5,1]]},&quot;DOI&quot;:&quot;10.1080/15230430.2022.2047247&quot;,&quot;ISBN&quot;:&quot;1222469111&quot;,&quot;ISSN&quot;:&quot;19384246&quot;,&quot;URL&quot;:&quot;https://www.tandfonline.com/doi/pdf/10.1080/15230430.2022.2047247&quot;,&quot;issued&quot;:{&quot;date-parts&quot;:[[2022,12,31]]},&quot;page&quot;:&quot;111-112&quot;,&quot;abstract&quot;:&quot;Rising sea level is a direct consequence of our warming climate. Increasing rates of warming have doubled the rate of sea level rise in the past 100 years, and this in turn has greatly increased th...&quot;,&quot;publisher&quot;:&quot;Taylor &amp; Francis&quot;,&quot;issue&quot;:&quot;1&quot;,&quot;volume&quot;:&quot;54&quot;},&quot;isTemporary&quot;:false}]},{&quot;citationID&quot;:&quot;MENDELEY_CITATION_de05e530-cc6e-4af8-bebe-6df0fedda6c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&quot;,&quot;citationItems&quot;:[{&quot;id&quot;:&quot;d3c3fb1e-e2e8-3140-86fd-b2eec365ff3a&quot;,&quot;itemData&quot;:{&quot;type&quot;:&quot;report&quot;,&quot;id&quot;:&quot;d3c3fb1e-e2e8-3140-86fd-b2eec365ff3a&quot;,&quot;title&quot;:&quot;Ch. 12: Sea Level Rise. Climate Science Special Report: Fourth National Climate Assessment, Volume I&quot;,&quot;author&quot;:[{&quot;family&quot;:&quot;Sweet&quot;,&quot;given&quot;:&quot;W.V.&quot;,&quot;parse-names&quot;:false,&quot;dropping-particle&quot;:&quot;&quot;,&quot;non-dropping-particle&quot;:&quot;&quot;},{&quot;family&quot;:&quot;Horton&quot;,&quot;given&quot;:&quot;R.&quot;,&quot;parse-names&quot;:false,&quot;dropping-particle&quot;:&quot;&quot;,&quot;non-dropping-particle&quot;:&quot;&quot;},{&quot;family&quot;:&quot;Kopp&quot;,&quot;given&quot;:&quot;R.E.&quot;,&quot;parse-names&quot;:false,&quot;dropping-particle&quot;:&quot;&quot;,&quot;non-dropping-particle&quot;:&quot;&quot;},{&quot;family&quot;:&quot;LeGrande&quot;,&quot;given&quot;:&quot;A.N.&quot;,&quot;parse-names&quot;:false,&quot;dropping-particle&quot;:&quot;&quot;,&quot;non-dropping-particle&quot;:&quot;&quot;},{&quot;family&quot;:&quot;Romanou&quot;,&quot;given&quot;:&quot;A.&quot;,&quot;parse-names&quot;:false,&quot;dropping-particle&quot;:&quot;&quot;,&quot;non-dropping-particle&quot;:&quot;&quot;}],&quot;DOI&quot;:&quot;10.7930/J0VM49F2&quot;,&quot;issued&quot;:{&quot;date-parts&quot;:[[2017]]},&quot;publisher-place&quot;:&quot;Washington, DC&quot;,&quot;container-title-short&quot;:&quot;&quot;},&quot;isTemporary&quot;:false}]},{&quot;citationID&quot;:&quot;MENDELEY_CITATION_c8a435ed-4a08-40fc-acfc-39fe127e74dc&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&quot;,&quot;citationItems&quot;:[{&quot;id&quot;:&quot;96275ba2-b973-39ab-ae60-ffb0edcde8cd&quot;,&quot;itemData&quot;:{&quot;type&quot;:&quot;article-journal&quot;,&quot;id&quot;:&quot;96275ba2-b973-39ab-ae60-ffb0edcde8cd&quot;,&quot;title&quot;:&quot;Sea-Level Rise from the Late 19th to the Early 21st Century&quot;,&quot;author&quot;:[{&quot;family&quot;:&quot;Church&quot;,&quot;given&quot;:&quot;John A.&quot;,&quot;parse-names&quot;:false,&quot;dropping-particle&quot;:&quot;&quot;,&quot;non-dropping-particle&quot;:&quot;&quot;},{&quot;family&quot;:&quot;White&quot;,&quot;given&quot;:&quot;Neil J.&quot;,&quot;parse-names&quot;:false,&quot;dropping-particle&quot;:&quot;&quot;,&quot;non-dropping-particle&quot;:&quot;&quot;}],&quot;container-title&quot;:&quot;Surveys in Geophysics&quot;,&quot;container-title-short&quot;:&quot;Surv Geophys&quot;,&quot;accessed&quot;:{&quot;date-parts&quot;:[[2025,5,1]]},&quot;DOI&quot;:&quot;10.1007/S10712-011-9119-1&quot;,&quot;ISSN&quot;:&quot;01693298&quot;,&quot;issued&quot;:{&quot;date-parts&quot;:[[2011,9]]},&quot;page&quot;:&quot;585-602&quot;,&quot;abstract&quot;:&quot;We estimate the rise in global average sea level from satellite altimeter data for 1993-2009 and from coastal and island sea-level measurements from 1880 to 2009. For 1993-2009 and after correcting for glacial isostatic adjustment, the estimated rate of rise is 3.2 ± 0.4 mm year-1 from the satellite data and 2.8 ± 0.8 mm year-1 from the in situ data. The global average sea-level rise from 1880 to 2009 is about 210 mm. The linear trend from 1900 to 2009 is 1.7 ± 0.2 mm year-1 and since 1961 is 1.9 ± 0.4 mm year-1. There is considerable variability in the rate of rise during the twentieth century but there has been a statistically significant acceleration since 1880 and 1900 of 0.009 ± 0.003 mm year-2 and 0.009 ± 0.004 mm year-2, respectively. Since the start of the altimeter record in 1993, global average sea level rose at a rate near the upper end of the sea level projections of the Intergovernmental Panel on Climate Change's Third and Fourth Assessment Reports. However, the reconstruction indicates there was little net change in sea level from 1990 to 1993, most likely as a result of the volcanic eruption of Mount Pinatubo in 1991. © 2011 The Author(s).&quot;,&quot;issue&quot;:&quot;4-5&quot;,&quot;volume&quot;:&quot;32&quot;},&quot;isTemporary&quot;:false}]},{&quot;citationID&quot;:&quot;MENDELEY_CITATION_32e133f1-078e-461b-bbf7-1c975a3caac7&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&quot;,&quot;citationItems&quot;:[{&quot;id&quot;:&quot;e420a6a1-e321-3a9f-abf9-cc3a1bd2a2c3&quot;,&quot;itemData&quot;:{&quot;type&quot;:&quot;article-journal&quot;,&quot;id&quot;:&quot;e420a6a1-e321-3a9f-abf9-cc3a1bd2a2c3&quot;,&quot;title&quot;:&quot;Disappearing cities on US coasts&quot;,&quot;author&quot;:[{&quot;family&quot;:&quot;Ohenhen&quot;,&quot;given&quot;:&quot;Leonard O.&quot;,&quot;parse-names&quot;:false,&quot;dropping-particle&quot;:&quot;&quot;,&quot;non-dropping-particle&quot;:&quot;&quot;},{&quot;family&quot;:&quot;Shirzaei&quot;,&quot;given&quot;:&quot;Manoochehr&quot;,&quot;parse-names&quot;:false,&quot;dropping-particle&quot;:&quot;&quot;,&quot;non-dropping-particle&quot;:&quot;&quot;},{&quot;family&quot;:&quot;Ojha&quot;,&quot;given&quot;:&quot;Chandrakanta&quot;,&quot;parse-names&quot;:false,&quot;dropping-particle&quot;:&quot;&quot;,&quot;non-dropping-particle&quot;:&quot;&quot;},{&quot;family&quot;:&quot;Sherpa&quot;,&quot;given&quot;:&quot;Sonam F.&quot;,&quot;parse-names&quot;:false,&quot;dropping-particle&quot;:&quot;&quot;,&quot;non-dropping-particle&quot;:&quot;&quot;},{&quot;family&quot;:&quot;Nicholls&quot;,&quot;given&quot;:&quot;Robert J.&quot;,&quot;parse-names&quot;:false,&quot;dropping-particle&quot;:&quot;&quot;,&quot;non-dropping-particle&quot;:&quot;&quot;}],&quot;container-title&quot;:&quot;Nature&quot;,&quot;container-title-short&quot;:&quot;Nature&quot;,&quot;accessed&quot;:{&quot;date-parts&quot;:[[2025,5,2]]},&quot;DOI&quot;:&quot;10.1038/S41586-024-07038-3;TECHMETA=134;SUBJMETA=172,2151,2809,4081,4111,704;KWRD=ENVIRONMENTAL+IMPACT,GEOPHYSICS,NATURAL+HAZARDS&quot;,&quot;ISSN&quot;:&quot;14764687&quot;,&quot;PMID&quot;:&quot;38448695&quot;,&quot;URL&quot;:&quot;https://www.nature.com/articles/s41586-024-07038-3&quot;,&quot;issued&quot;:{&quot;date-parts&quot;:[[2024,3,7]]},&quot;page&quot;:&quot;108-115&quot;,&quot;abstract&quot;:&quot;The sea level along the US coastlines is projected to rise by 0.25–0.3 m by 2050, increasing the probability of more destructive flooding and inundation in major cities1–3. However, these impacts may be exacerbated by coastal subsidence—the sinking of coastal land areas4—a factor that is often underrepresented in coastal-management policies and long-term urban planning2,5. In this study, we combine high-resolution vertical land motion (that is, raising or lowering of land) and elevation datasets with projections of sea-level rise to quantify the potential inundated areas in 32 major US coastal cities. Here we show that, even when considering the current coastal-defence structures, further land area of between 1,006 and 1,389 km2 is threatened by relative sea-level rise by 2050, posing a threat to a population of 55,000–273,000 people and 31,000–171,000 properties. Our analysis shows that not accounting for spatially variable land subsidence within the cities may lead to inaccurate projections of expected exposure. These potential consequences show the scale of the adaptation challenge, which is not appreciated in most US coastal cities.&quot;,&quot;publisher&quot;:&quot;Nature Research&quot;,&quot;issue&quot;:&quot;8002&quot;,&quot;volume&quot;:&quot;627&quot;},&quot;isTemporary&quot;:false}]},{&quot;citationID&quot;:&quot;MENDELEY_CITATION_62e60477-5d88-4969-b8b3-87abb0c24d1b&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&quot;,&quot;citationItems&quot;:[{&quot;id&quot;:&quot;afb774c2-ec5e-3d6a-8768-5446dcd9814c&quot;,&quot;itemData&quot;:{&quot;type&quot;:&quot;article-journal&quot;,&quot;id&quot;:&quot;afb774c2-ec5e-3d6a-8768-5446dcd9814c&quot;,&quot;title&quot;:&quot;Sea Level Rise Estimation on the Pacific Coast from Southern California to Vancouver Island&quot;,&quot;author&quot;:[{&quot;family&quot;:&quot;He&quot;,&quot;given&quot;:&quot;Xiaoxing&quot;,&quot;parse-names&quot;:false,&quot;dropping-particle&quot;:&quot;&quot;,&quot;non-dropping-particle&quot;:&quot;&quot;},{&quot;family&quot;:&quot;Montillet&quot;,&quot;given&quot;:&quot;Jean Philippe&quot;,&quot;parse-names&quot;:false,&quot;dropping-particle&quot;:&quot;&quot;,&quot;non-dropping-particle&quot;:&quot;&quot;},{&quot;family&quot;:&quot;Fernandes&quot;,&quot;given&quot;:&quot;Rui&quot;,&quot;parse-names&quot;:false,&quot;dropping-particle&quot;:&quot;&quot;,&quot;non-dropping-particle&quot;:&quot;&quot;},{&quot;family&quot;:&quot;Melbourne&quot;,&quot;given&quot;:&quot;Timothy I.&quot;,&quot;parse-names&quot;:false,&quot;dropping-particle&quot;:&quot;&quot;,&quot;non-dropping-particle&quot;:&quot;&quot;},{&quot;family&quot;:&quot;Jiang&quot;,&quot;given&quot;:&quot;Weiping&quot;,&quot;parse-names&quot;:false,&quot;dropping-particle&quot;:&quot;&quot;,&quot;non-dropping-particle&quot;:&quot;&quot;},{&quot;family&quot;:&quot;Huang&quot;,&quot;given&quot;:&quot;Zhengkai&quot;,&quot;parse-names&quot;:false,&quot;dropping-particle&quot;:&quot;&quot;,&quot;non-dropping-particle&quot;:&quot;&quot;}],&quot;container-title&quot;:&quot;Remote Sensing 2022, Vol. 14, Page 4339&quot;,&quot;accessed&quot;:{&quot;date-parts&quot;:[[2025,5,2]]},&quot;DOI&quot;:&quot;10.3390/RS14174339&quot;,&quot;ISSN&quot;:&quot;2072-4292&quot;,&quot;URL&quot;:&quot;https://www.mdpi.com/2072-4292/14/17/4339/htm&quot;,&quot;issued&quot;:{&quot;date-parts&quot;:[[2022,9,1]]},&quot;page&quot;:&quot;4339&quot;,&quot;abstract&quot;:&quot;Previous studies have estimated the sea level rise (SLR) at various locations on the west coast of the USA and Vancouver Island in Canada. Here, we construct an entire SLR profile from Vancouver Island in the Pacific Northwest to San Diego in Southern California. First, we process global navigation satellite system (GNSS) measurements at 405 stations blanketing the whole coast to generate a profile of vertical land motion (VLM) known to bias century-long tide gauge (TG) measurements recording relative SLR (RSLR). We are then able to estimate the absolute SLR (ASLR) by correcting the SLR with the VLM. Our study emphasizes the relationship between the various tectonic movements (i.e., the Cascadia subduction zone, the San Andreas strike-slip fault system) along the Pacific coast which renders it difficult to accurately estimate the SLR. That is why we precisely model the stochastic noise of both GNSS and tide gauge time series using a combination of various models and information criterions (ICs). We also use the latest altimetry products and sea surface height (SSH) to compare it with ASLR at the same location as the TGs. This study supports previous analysis that the power law + white noise and generalized Gauss–Markov + white noise models are the best stochastic noise models for the GNSS time series. The new coastal profile confirms the large variability of VLM estimates in the Pacific Northwest around the Cascadia subduction zone in agreement with previous studies, and a similar result when the San Andreas fault comes onshore in Central California (San Francisco Bay). Negative RSLR values are mostly located in the Pacific Northwest (Vancouver Island and Olympic Peninsula). We also observe a much bigger variation (about 90–150%) of the ASLR in the Pacific Northwest which is predominantly due to glacial isostatic adjustment (GIA). Moreover, the comparison between the ASLR and the SSH estimates shows similarities in the center of the studied area (South Washington, Oregon planes, and some parts of Southern California) where the tectonic activity does not significantly influence the TG measurements. Finally, the twentieth-century satellite geocentric ocean height rates show a global mean of 1.5 to 1.9 mm/yr. Our estimates based on ASLR and SSH are within this interval.&quot;,&quot;publisher&quot;:&quot;Multidisciplinary Digital Publishing Institute&quot;,&quot;issue&quot;:&quot;17&quot;,&quot;volume&quot;:&quot;14&quot;,&quot;container-title-short&quot;:&quot;&quot;},&quot;isTemporary&quot;:false},{&quot;id&quot;:&quot;e420a6a1-e321-3a9f-abf9-cc3a1bd2a2c3&quot;,&quot;itemData&quot;:{&quot;type&quot;:&quot;article-journal&quot;,&quot;id&quot;:&quot;e420a6a1-e321-3a9f-abf9-cc3a1bd2a2c3&quot;,&quot;title&quot;:&quot;Disappearing cities on US coasts&quot;,&quot;author&quot;:[{&quot;family&quot;:&quot;Ohenhen&quot;,&quot;given&quot;:&quot;Leonard O.&quot;,&quot;parse-names&quot;:false,&quot;dropping-particle&quot;:&quot;&quot;,&quot;non-dropping-particle&quot;:&quot;&quot;},{&quot;family&quot;:&quot;Shirzaei&quot;,&quot;given&quot;:&quot;Manoochehr&quot;,&quot;parse-names&quot;:false,&quot;dropping-particle&quot;:&quot;&quot;,&quot;non-dropping-particle&quot;:&quot;&quot;},{&quot;family&quot;:&quot;Ojha&quot;,&quot;given&quot;:&quot;Chandrakanta&quot;,&quot;parse-names&quot;:false,&quot;dropping-particle&quot;:&quot;&quot;,&quot;non-dropping-particle&quot;:&quot;&quot;},{&quot;family&quot;:&quot;Sherpa&quot;,&quot;given&quot;:&quot;Sonam F.&quot;,&quot;parse-names&quot;:false,&quot;dropping-particle&quot;:&quot;&quot;,&quot;non-dropping-particle&quot;:&quot;&quot;},{&quot;family&quot;:&quot;Nicholls&quot;,&quot;given&quot;:&quot;Robert J.&quot;,&quot;parse-names&quot;:false,&quot;dropping-particle&quot;:&quot;&quot;,&quot;non-dropping-particle&quot;:&quot;&quot;}],&quot;container-title&quot;:&quot;Nature&quot;,&quot;container-title-short&quot;:&quot;Nature&quot;,&quot;accessed&quot;:{&quot;date-parts&quot;:[[2025,5,2]]},&quot;DOI&quot;:&quot;10.1038/S41586-024-07038-3;TECHMETA=134;SUBJMETA=172,2151,2809,4081,4111,704;KWRD=ENVIRONMENTAL+IMPACT,GEOPHYSICS,NATURAL+HAZARDS&quot;,&quot;ISSN&quot;:&quot;14764687&quot;,&quot;PMID&quot;:&quot;38448695&quot;,&quot;URL&quot;:&quot;https://www.nature.com/articles/s41586-024-07038-3&quot;,&quot;issued&quot;:{&quot;date-parts&quot;:[[2024,3,7]]},&quot;page&quot;:&quot;108-115&quot;,&quot;abstract&quot;:&quot;The sea level along the US coastlines is projected to rise by 0.25–0.3 m by 2050, increasing the probability of more destructive flooding and inundation in major cities1–3. However, these impacts may be exacerbated by coastal subsidence—the sinking of coastal land areas4—a factor that is often underrepresented in coastal-management policies and long-term urban planning2,5. In this study, we combine high-resolution vertical land motion (that is, raising or lowering of land) and elevation datasets with projections of sea-level rise to quantify the potential inundated areas in 32 major US coastal cities. Here we show that, even when considering the current coastal-defence structures, further land area of between 1,006 and 1,389 km2 is threatened by relative sea-level rise by 2050, posing a threat to a population of 55,000–273,000 people and 31,000–171,000 properties. Our analysis shows that not accounting for spatially variable land subsidence within the cities may lead to inaccurate projections of expected exposure. These potential consequences show the scale of the adaptation challenge, which is not appreciated in most US coastal cities.&quot;,&quot;publisher&quot;:&quot;Nature Research&quot;,&quot;issue&quot;:&quot;8002&quot;,&quot;volume&quot;:&quot;627&quot;},&quot;isTemporary&quot;:false}]},{&quot;citationID&quot;:&quot;MENDELEY_CITATION_fec65fbf-ba73-402f-a75e-1d0c6afb9423&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&quot;,&quot;citationItems&quot;:[{&quot;id&quot;:&quot;395538f4-925a-3be7-bbd3-774b271937b9&quot;,&quot;itemData&quot;:{&quot;type&quot;:&quot;article-journal&quot;,&quot;id&quot;:&quot;395538f4-925a-3be7-bbd3-774b271937b9&quot;,&quot;title&quot;:&quot;Accelerated flooding along the U.S. East Coast: On the impact of sea-level rise, tides, storms, the Gulf Stream, and the North Atlantic Oscillations&quot;,&quot;author&quot;:[{&quot;family&quot;:&quot;Ezer&quot;,&quot;given&quot;:&quot;Tal&quot;,&quot;parse-names&quot;:false,&quot;dropping-particle&quot;:&quot;&quot;,&quot;non-dropping-particle&quot;:&quot;&quot;},{&quot;family&quot;:&quot;Atkinson&quot;,&quot;given&quot;:&quot;Larry P.&quot;,&quot;parse-names&quot;:false,&quot;dropping-particle&quot;:&quot;&quot;,&quot;non-dropping-particle&quot;:&quot;&quot;}],&quot;container-title&quot;:&quot;Earth's Future&quot;,&quot;container-title-short&quot;:&quot;Earths Future&quot;,&quot;accessed&quot;:{&quot;date-parts&quot;:[[2025,5,2]]},&quot;DOI&quot;:&quot;10.1002/2014EF000252&quot;,&quot;ISSN&quot;:&quot;2328-4277&quot;,&quot;URL&quot;:&quot;/doi/pdf/10.1002/2014EF000252&quot;,&quot;issued&quot;:{&quot;date-parts&quot;:[[2014,8,1]]},&quot;page&quot;:&quot;362-382&quot;,&quot;abstract&quot;:&quot; Recent studies identified the U.S. East Coast north of Cape Hatteras as a “hotspot” for accelerated sea‐level rise ( SLR ), and the analysis presented here shows that the area is also a “hotspot for accelerated flooding.” The duration of minor tidal flooding [defined as 0.3 m above MHHW (mean higher high water)] has accelerated in recent years for most coastal locations from the Gulf of Maine to Florida. The average increase in annual minor flooding duration was ∼20 h from the period before 1970 to 1971–1990, and ∼50 h from 1971–1990 to 1991–2013; spatial variations in acceleration of flooding resemble the spatial variations of acceleration in sea level. The increase in minor flooding can be predicted from SLR and tidal range, but the frequency of extreme storm surge flooding events (0.9 m above MHHW ) is less predictable, and affected by the North Atlantic Oscillations ( NAO ). The number of extreme storm surge events since 1960 oscillates with a period of ∼15 year and interannual variations in the number of storms are anticorrelated with the NAO index. With higher seas, there are also more flooding events that are unrelated to storm surges. For example, it is demonstrated that week‐long flooding events in Norfolk, VA , are often related to periods of decrease in the Florida Current transport. The results indicate that previously reported connections between decadal variations in the Gulf Stream ( GS ) and coastal sea level may also apply to short‐term variations, so flood predictions may be improved if the GS influence is considered.    Flooding is accelerating on U.S. East Coast   Sea‐level rise and tidal range impact flooding   North Atlantic Oscillations and Gulf Stream impact flooding   &quot;,&quot;publisher&quot;:&quot;John Wiley &amp; Sons, Ltd&quot;,&quot;issue&quot;:&quot;8&quot;,&quot;volume&quot;:&quot;2&quot;},&quot;isTemporary&quot;:false},{&quot;id&quot;:&quot;e420a6a1-e321-3a9f-abf9-cc3a1bd2a2c3&quot;,&quot;itemData&quot;:{&quot;type&quot;:&quot;article-journal&quot;,&quot;id&quot;:&quot;e420a6a1-e321-3a9f-abf9-cc3a1bd2a2c3&quot;,&quot;title&quot;:&quot;Disappearing cities on US coasts&quot;,&quot;author&quot;:[{&quot;family&quot;:&quot;Ohenhen&quot;,&quot;given&quot;:&quot;Leonard O.&quot;,&quot;parse-names&quot;:false,&quot;dropping-particle&quot;:&quot;&quot;,&quot;non-dropping-particle&quot;:&quot;&quot;},{&quot;family&quot;:&quot;Shirzaei&quot;,&quot;given&quot;:&quot;Manoochehr&quot;,&quot;parse-names&quot;:false,&quot;dropping-particle&quot;:&quot;&quot;,&quot;non-dropping-particle&quot;:&quot;&quot;},{&quot;family&quot;:&quot;Ojha&quot;,&quot;given&quot;:&quot;Chandrakanta&quot;,&quot;parse-names&quot;:false,&quot;dropping-particle&quot;:&quot;&quot;,&quot;non-dropping-particle&quot;:&quot;&quot;},{&quot;family&quot;:&quot;Sherpa&quot;,&quot;given&quot;:&quot;Sonam F.&quot;,&quot;parse-names&quot;:false,&quot;dropping-particle&quot;:&quot;&quot;,&quot;non-dropping-particle&quot;:&quot;&quot;},{&quot;family&quot;:&quot;Nicholls&quot;,&quot;given&quot;:&quot;Robert J.&quot;,&quot;parse-names&quot;:false,&quot;dropping-particle&quot;:&quot;&quot;,&quot;non-dropping-particle&quot;:&quot;&quot;}],&quot;container-title&quot;:&quot;Nature&quot;,&quot;container-title-short&quot;:&quot;Nature&quot;,&quot;accessed&quot;:{&quot;date-parts&quot;:[[2025,5,2]]},&quot;DOI&quot;:&quot;10.1038/S41586-024-07038-3;TECHMETA=134;SUBJMETA=172,2151,2809,4081,4111,704;KWRD=ENVIRONMENTAL+IMPACT,GEOPHYSICS,NATURAL+HAZARDS&quot;,&quot;ISSN&quot;:&quot;14764687&quot;,&quot;PMID&quot;:&quot;38448695&quot;,&quot;URL&quot;:&quot;https://www.nature.com/articles/s41586-024-07038-3&quot;,&quot;issued&quot;:{&quot;date-parts&quot;:[[2024,3,7]]},&quot;page&quot;:&quot;108-115&quot;,&quot;abstract&quot;:&quot;The sea level along the US coastlines is projected to rise by 0.25–0.3 m by 2050, increasing the probability of more destructive flooding and inundation in major cities1–3. However, these impacts may be exacerbated by coastal subsidence—the sinking of coastal land areas4—a factor that is often underrepresented in coastal-management policies and long-term urban planning2,5. In this study, we combine high-resolution vertical land motion (that is, raising or lowering of land) and elevation datasets with projections of sea-level rise to quantify the potential inundated areas in 32 major US coastal cities. Here we show that, even when considering the current coastal-defence structures, further land area of between 1,006 and 1,389 km2 is threatened by relative sea-level rise by 2050, posing a threat to a population of 55,000–273,000 people and 31,000–171,000 properties. Our analysis shows that not accounting for spatially variable land subsidence within the cities may lead to inaccurate projections of expected exposure. These potential consequences show the scale of the adaptation challenge, which is not appreciated in most US coastal cities.&quot;,&quot;publisher&quot;:&quot;Nature Research&quot;,&quot;issue&quot;:&quot;8002&quot;,&quot;volume&quot;:&quot;627&quot;},&quot;isTemporary&quot;:false}]},{&quot;citationID&quot;:&quot;MENDELEY_CITATION_dfef6825-e22e-4cb6-bc11-5c7ce6d71d9d&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&quot;,&quot;citationItems&quot;:[{&quot;id&quot;:&quot;1bb02a39-4935-3dcb-9474-ddb52dd51dd4&quot;,&quot;itemData&quot;:{&quot;type&quot;:&quot;article-journal&quot;,&quot;id&quot;:&quot;1bb02a39-4935-3dcb-9474-ddb52dd51dd4&quot;,&quot;title&quot;:&quot;Estimating ENSO Influence on the Global Mean Sea Level, 1993–2010&quot;,&quot;author&quot;:[{&quot;family&quot;:&quot;Cazenave&quot;,&quot;given&quot;:&quot;A.&quot;,&quot;parse-names&quot;:false,&quot;dropping-particle&quot;:&quot;&quot;,&quot;non-dropping-particle&quot;:&quot;&quot;},{&quot;family&quot;:&quot;Henry&quot;,&quot;given&quot;:&quot;O.&quot;,&quot;parse-names&quot;:false,&quot;dropping-particle&quot;:&quot;&quot;,&quot;non-dropping-particle&quot;:&quot;&quot;},{&quot;family&quot;:&quot;Munier&quot;,&quot;given&quot;:&quot;S.&quot;,&quot;parse-names&quot;:false,&quot;dropping-particle&quot;:&quot;&quot;,&quot;non-dropping-particle&quot;:&quot;&quot;},{&quot;family&quot;:&quot;Delcroix&quot;,&quot;given&quot;:&quot;T.&quot;,&quot;parse-names&quot;:false,&quot;dropping-particle&quot;:&quot;&quot;,&quot;non-dropping-particle&quot;:&quot;&quot;},{&quot;family&quot;:&quot;Gordon&quot;,&quot;given&quot;:&quot;A. L.&quot;,&quot;parse-names&quot;:false,&quot;dropping-particle&quot;:&quot;&quot;,&quot;non-dropping-particle&quot;:&quot;&quot;},{&quot;family&quot;:&quot;Meyssignac&quot;,&quot;given&quot;:&quot;B.&quot;,&quot;parse-names&quot;:false,&quot;dropping-particle&quot;:&quot;&quot;,&quot;non-dropping-particle&quot;:&quot;&quot;},{&quot;family&quot;:&quot;Llovel&quot;,&quot;given&quot;:&quot;W.&quot;,&quot;parse-names&quot;:false,&quot;dropping-particle&quot;:&quot;&quot;,&quot;non-dropping-particle&quot;:&quot;&quot;},{&quot;family&quot;:&quot;Palanisamy&quot;,&quot;given&quot;:&quot;H.&quot;,&quot;parse-names&quot;:false,&quot;dropping-particle&quot;:&quot;&quot;,&quot;non-dropping-particle&quot;:&quot;&quot;},{&quot;family&quot;:&quot;Becker&quot;,&quot;given&quot;:&quot;M.&quot;,&quot;parse-names&quot;:false,&quot;dropping-particle&quot;:&quot;&quot;,&quot;non-dropping-particle&quot;:&quot;&quot;}],&quot;container-title&quot;:&quot;Marine Geodesy&quot;,&quot;accessed&quot;:{&quot;date-parts&quot;:[[2025,5,2]]},&quot;DOI&quot;:&quot;10.1080/01490419.2012.718209&quot;,&quot;ISSN&quot;:&quot;01490419&quot;,&quot;URL&quot;:&quot;https://www.tandfonline.com/doi/abs/10.1080/01490419.2012.718209&quot;,&quot;issued&quot;:{&quot;date-parts&quot;:[[2012,12]]},&quot;page&quot;:&quot;82-97&quot;,&quot;abstract&quot;:&quot;On interannual to multidecadal time scales, global mean sea level (GMSL) variations can be explained by ocean thermal expansion and water mass variations (due to land ice melt and land water storag...&quot;,&quot;publisher&quot;:&quot;Taylor &amp; Francis Group&quot;,&quot;issue&quot;:&quot;SUPPL. 1&quot;,&quot;volume&quot;:&quot;35&quot;,&quot;container-title-short&quot;:&quot;&quot;},&quot;isTemporary&quot;:false},{&quot;id&quot;:&quot;afb774c2-ec5e-3d6a-8768-5446dcd9814c&quot;,&quot;itemData&quot;:{&quot;type&quot;:&quot;article-journal&quot;,&quot;id&quot;:&quot;afb774c2-ec5e-3d6a-8768-5446dcd9814c&quot;,&quot;title&quot;:&quot;Sea Level Rise Estimation on the Pacific Coast from Southern California to Vancouver Island&quot;,&quot;author&quot;:[{&quot;family&quot;:&quot;He&quot;,&quot;given&quot;:&quot;Xiaoxing&quot;,&quot;parse-names&quot;:false,&quot;dropping-particle&quot;:&quot;&quot;,&quot;non-dropping-particle&quot;:&quot;&quot;},{&quot;family&quot;:&quot;Montillet&quot;,&quot;given&quot;:&quot;Jean Philippe&quot;,&quot;parse-names&quot;:false,&quot;dropping-particle&quot;:&quot;&quot;,&quot;non-dropping-particle&quot;:&quot;&quot;},{&quot;family&quot;:&quot;Fernandes&quot;,&quot;given&quot;:&quot;Rui&quot;,&quot;parse-names&quot;:false,&quot;dropping-particle&quot;:&quot;&quot;,&quot;non-dropping-particle&quot;:&quot;&quot;},{&quot;family&quot;:&quot;Melbourne&quot;,&quot;given&quot;:&quot;Timothy I.&quot;,&quot;parse-names&quot;:false,&quot;dropping-particle&quot;:&quot;&quot;,&quot;non-dropping-particle&quot;:&quot;&quot;},{&quot;family&quot;:&quot;Jiang&quot;,&quot;given&quot;:&quot;Weiping&quot;,&quot;parse-names&quot;:false,&quot;dropping-particle&quot;:&quot;&quot;,&quot;non-dropping-particle&quot;:&quot;&quot;},{&quot;family&quot;:&quot;Huang&quot;,&quot;given&quot;:&quot;Zhengkai&quot;,&quot;parse-names&quot;:false,&quot;dropping-particle&quot;:&quot;&quot;,&quot;non-dropping-particle&quot;:&quot;&quot;}],&quot;container-title&quot;:&quot;Remote Sensing 2022, Vol. 14, Page 4339&quot;,&quot;accessed&quot;:{&quot;date-parts&quot;:[[2025,5,2]]},&quot;DOI&quot;:&quot;10.3390/RS14174339&quot;,&quot;ISSN&quot;:&quot;2072-4292&quot;,&quot;URL&quot;:&quot;https://www.mdpi.com/2072-4292/14/17/4339/htm&quot;,&quot;issued&quot;:{&quot;date-parts&quot;:[[2022,9,1]]},&quot;page&quot;:&quot;4339&quot;,&quot;abstract&quot;:&quot;Previous studies have estimated the sea level rise (SLR) at various locations on the west coast of the USA and Vancouver Island in Canada. Here, we construct an entire SLR profile from Vancouver Island in the Pacific Northwest to San Diego in Southern California. First, we process global navigation satellite system (GNSS) measurements at 405 stations blanketing the whole coast to generate a profile of vertical land motion (VLM) known to bias century-long tide gauge (TG) measurements recording relative SLR (RSLR). We are then able to estimate the absolute SLR (ASLR) by correcting the SLR with the VLM. Our study emphasizes the relationship between the various tectonic movements (i.e., the Cascadia subduction zone, the San Andreas strike-slip fault system) along the Pacific coast which renders it difficult to accurately estimate the SLR. That is why we precisely model the stochastic noise of both GNSS and tide gauge time series using a combination of various models and information criterions (ICs). We also use the latest altimetry products and sea surface height (SSH) to compare it with ASLR at the same location as the TGs. This study supports previous analysis that the power law + white noise and generalized Gauss–Markov + white noise models are the best stochastic noise models for the GNSS time series. The new coastal profile confirms the large variability of VLM estimates in the Pacific Northwest around the Cascadia subduction zone in agreement with previous studies, and a similar result when the San Andreas fault comes onshore in Central California (San Francisco Bay). Negative RSLR values are mostly located in the Pacific Northwest (Vancouver Island and Olympic Peninsula). We also observe a much bigger variation (about 90–150%) of the ASLR in the Pacific Northwest which is predominantly due to glacial isostatic adjustment (GIA). Moreover, the comparison between the ASLR and the SSH estimates shows similarities in the center of the studied area (South Washington, Oregon planes, and some parts of Southern California) where the tectonic activity does not significantly influence the TG measurements. Finally, the twentieth-century satellite geocentric ocean height rates show a global mean of 1.5 to 1.9 mm/yr. Our estimates based on ASLR and SSH are within this interval.&quot;,&quot;publisher&quot;:&quot;Multidisciplinary Digital Publishing Institute&quot;,&quot;issue&quot;:&quot;17&quot;,&quot;volume&quot;:&quot;14&quot;,&quot;container-title-short&quot;:&quot;&quot;},&quot;isTemporary&quot;:false}]},{&quot;citationID&quot;:&quot;MENDELEY_CITATION_6dcceffb-cd76-41f6-8771-f5a12105b2d3&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&quot;,&quot;citationItems&quot;:[{&quot;id&quot;:&quot;afb774c2-ec5e-3d6a-8768-5446dcd9814c&quot;,&quot;itemData&quot;:{&quot;type&quot;:&quot;article-journal&quot;,&quot;id&quot;:&quot;afb774c2-ec5e-3d6a-8768-5446dcd9814c&quot;,&quot;title&quot;:&quot;Sea Level Rise Estimation on the Pacific Coast from Southern California to Vancouver Island&quot;,&quot;author&quot;:[{&quot;family&quot;:&quot;He&quot;,&quot;given&quot;:&quot;Xiaoxing&quot;,&quot;parse-names&quot;:false,&quot;dropping-particle&quot;:&quot;&quot;,&quot;non-dropping-particle&quot;:&quot;&quot;},{&quot;family&quot;:&quot;Montillet&quot;,&quot;given&quot;:&quot;Jean Philippe&quot;,&quot;parse-names&quot;:false,&quot;dropping-particle&quot;:&quot;&quot;,&quot;non-dropping-particle&quot;:&quot;&quot;},{&quot;family&quot;:&quot;Fernandes&quot;,&quot;given&quot;:&quot;Rui&quot;,&quot;parse-names&quot;:false,&quot;dropping-particle&quot;:&quot;&quot;,&quot;non-dropping-particle&quot;:&quot;&quot;},{&quot;family&quot;:&quot;Melbourne&quot;,&quot;given&quot;:&quot;Timothy I.&quot;,&quot;parse-names&quot;:false,&quot;dropping-particle&quot;:&quot;&quot;,&quot;non-dropping-particle&quot;:&quot;&quot;},{&quot;family&quot;:&quot;Jiang&quot;,&quot;given&quot;:&quot;Weiping&quot;,&quot;parse-names&quot;:false,&quot;dropping-particle&quot;:&quot;&quot;,&quot;non-dropping-particle&quot;:&quot;&quot;},{&quot;family&quot;:&quot;Huang&quot;,&quot;given&quot;:&quot;Zhengkai&quot;,&quot;parse-names&quot;:false,&quot;dropping-particle&quot;:&quot;&quot;,&quot;non-dropping-particle&quot;:&quot;&quot;}],&quot;container-title&quot;:&quot;Remote Sensing 2022, Vol. 14, Page 4339&quot;,&quot;accessed&quot;:{&quot;date-parts&quot;:[[2025,5,2]]},&quot;DOI&quot;:&quot;10.3390/RS14174339&quot;,&quot;ISSN&quot;:&quot;2072-4292&quot;,&quot;URL&quot;:&quot;https://www.mdpi.com/2072-4292/14/17/4339/htm&quot;,&quot;issued&quot;:{&quot;date-parts&quot;:[[2022,9,1]]},&quot;page&quot;:&quot;4339&quot;,&quot;abstract&quot;:&quot;Previous studies have estimated the sea level rise (SLR) at various locations on the west coast of the USA and Vancouver Island in Canada. Here, we construct an entire SLR profile from Vancouver Island in the Pacific Northwest to San Diego in Southern California. First, we process global navigation satellite system (GNSS) measurements at 405 stations blanketing the whole coast to generate a profile of vertical land motion (VLM) known to bias century-long tide gauge (TG) measurements recording relative SLR (RSLR). We are then able to estimate the absolute SLR (ASLR) by correcting the SLR with the VLM. Our study emphasizes the relationship between the various tectonic movements (i.e., the Cascadia subduction zone, the San Andreas strike-slip fault system) along the Pacific coast which renders it difficult to accurately estimate the SLR. That is why we precisely model the stochastic noise of both GNSS and tide gauge time series using a combination of various models and information criterions (ICs). We also use the latest altimetry products and sea surface height (SSH) to compare it with ASLR at the same location as the TGs. This study supports previous analysis that the power law + white noise and generalized Gauss–Markov + white noise models are the best stochastic noise models for the GNSS time series. The new coastal profile confirms the large variability of VLM estimates in the Pacific Northwest around the Cascadia subduction zone in agreement with previous studies, and a similar result when the San Andreas fault comes onshore in Central California (San Francisco Bay). Negative RSLR values are mostly located in the Pacific Northwest (Vancouver Island and Olympic Peninsula). We also observe a much bigger variation (about 90–150%) of the ASLR in the Pacific Northwest which is predominantly due to glacial isostatic adjustment (GIA). Moreover, the comparison between the ASLR and the SSH estimates shows similarities in the center of the studied area (South Washington, Oregon planes, and some parts of Southern California) where the tectonic activity does not significantly influence the TG measurements. Finally, the twentieth-century satellite geocentric ocean height rates show a global mean of 1.5 to 1.9 mm/yr. Our estimates based on ASLR and SSH are within this interval.&quot;,&quot;publisher&quot;:&quot;Multidisciplinary Digital Publishing Institute&quot;,&quot;issue&quot;:&quot;17&quot;,&quot;volume&quot;:&quot;14&quot;,&quot;container-title-short&quot;:&quot;&quot;},&quot;isTemporary&quot;:false}]},{&quot;citationID&quot;:&quot;MENDELEY_CITATION_0a3ffef7-292b-4d42-9dbd-adf607f3a3c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&quot;,&quot;citationItems&quot;:[{&quot;id&quot;:&quot;e420a6a1-e321-3a9f-abf9-cc3a1bd2a2c3&quot;,&quot;itemData&quot;:{&quot;type&quot;:&quot;article-journal&quot;,&quot;id&quot;:&quot;e420a6a1-e321-3a9f-abf9-cc3a1bd2a2c3&quot;,&quot;title&quot;:&quot;Disappearing cities on US coasts&quot;,&quot;author&quot;:[{&quot;family&quot;:&quot;Ohenhen&quot;,&quot;given&quot;:&quot;Leonard O.&quot;,&quot;parse-names&quot;:false,&quot;dropping-particle&quot;:&quot;&quot;,&quot;non-dropping-particle&quot;:&quot;&quot;},{&quot;family&quot;:&quot;Shirzaei&quot;,&quot;given&quot;:&quot;Manoochehr&quot;,&quot;parse-names&quot;:false,&quot;dropping-particle&quot;:&quot;&quot;,&quot;non-dropping-particle&quot;:&quot;&quot;},{&quot;family&quot;:&quot;Ojha&quot;,&quot;given&quot;:&quot;Chandrakanta&quot;,&quot;parse-names&quot;:false,&quot;dropping-particle&quot;:&quot;&quot;,&quot;non-dropping-particle&quot;:&quot;&quot;},{&quot;family&quot;:&quot;Sherpa&quot;,&quot;given&quot;:&quot;Sonam F.&quot;,&quot;parse-names&quot;:false,&quot;dropping-particle&quot;:&quot;&quot;,&quot;non-dropping-particle&quot;:&quot;&quot;},{&quot;family&quot;:&quot;Nicholls&quot;,&quot;given&quot;:&quot;Robert J.&quot;,&quot;parse-names&quot;:false,&quot;dropping-particle&quot;:&quot;&quot;,&quot;non-dropping-particle&quot;:&quot;&quot;}],&quot;container-title&quot;:&quot;Nature&quot;,&quot;container-title-short&quot;:&quot;Nature&quot;,&quot;accessed&quot;:{&quot;date-parts&quot;:[[2025,5,2]]},&quot;DOI&quot;:&quot;10.1038/S41586-024-07038-3;TECHMETA=134;SUBJMETA=172,2151,2809,4081,4111,704;KWRD=ENVIRONMENTAL+IMPACT,GEOPHYSICS,NATURAL+HAZARDS&quot;,&quot;ISSN&quot;:&quot;14764687&quot;,&quot;PMID&quot;:&quot;38448695&quot;,&quot;URL&quot;:&quot;https://www.nature.com/articles/s41586-024-07038-3&quot;,&quot;issued&quot;:{&quot;date-parts&quot;:[[2024,3,7]]},&quot;page&quot;:&quot;108-115&quot;,&quot;abstract&quot;:&quot;The sea level along the US coastlines is projected to rise by 0.25–0.3 m by 2050, increasing the probability of more destructive flooding and inundation in major cities1–3. However, these impacts may be exacerbated by coastal subsidence—the sinking of coastal land areas4—a factor that is often underrepresented in coastal-management policies and long-term urban planning2,5. In this study, we combine high-resolution vertical land motion (that is, raising or lowering of land) and elevation datasets with projections of sea-level rise to quantify the potential inundated areas in 32 major US coastal cities. Here we show that, even when considering the current coastal-defence structures, further land area of between 1,006 and 1,389 km2 is threatened by relative sea-level rise by 2050, posing a threat to a population of 55,000–273,000 people and 31,000–171,000 properties. Our analysis shows that not accounting for spatially variable land subsidence within the cities may lead to inaccurate projections of expected exposure. These potential consequences show the scale of the adaptation challenge, which is not appreciated in most US coastal cities.&quot;,&quot;publisher&quot;:&quot;Nature Research&quot;,&quot;issue&quot;:&quot;8002&quot;,&quot;volume&quot;:&quot;627&quot;},&quot;isTemporary&quot;:false}]},{&quot;citationID&quot;:&quot;MENDELEY_CITATION_54c83c04-c542-4d28-9d55-d2046282d60f&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&quot;,&quot;citationItems&quot;:[{&quot;id&quot;:&quot;afb774c2-ec5e-3d6a-8768-5446dcd9814c&quot;,&quot;itemData&quot;:{&quot;type&quot;:&quot;article-journal&quot;,&quot;id&quot;:&quot;afb774c2-ec5e-3d6a-8768-5446dcd9814c&quot;,&quot;title&quot;:&quot;Sea Level Rise Estimation on the Pacific Coast from Southern California to Vancouver Island&quot;,&quot;author&quot;:[{&quot;family&quot;:&quot;He&quot;,&quot;given&quot;:&quot;Xiaoxing&quot;,&quot;parse-names&quot;:false,&quot;dropping-particle&quot;:&quot;&quot;,&quot;non-dropping-particle&quot;:&quot;&quot;},{&quot;family&quot;:&quot;Montillet&quot;,&quot;given&quot;:&quot;Jean Philippe&quot;,&quot;parse-names&quot;:false,&quot;dropping-particle&quot;:&quot;&quot;,&quot;non-dropping-particle&quot;:&quot;&quot;},{&quot;family&quot;:&quot;Fernandes&quot;,&quot;given&quot;:&quot;Rui&quot;,&quot;parse-names&quot;:false,&quot;dropping-particle&quot;:&quot;&quot;,&quot;non-dropping-particle&quot;:&quot;&quot;},{&quot;family&quot;:&quot;Melbourne&quot;,&quot;given&quot;:&quot;Timothy I.&quot;,&quot;parse-names&quot;:false,&quot;dropping-particle&quot;:&quot;&quot;,&quot;non-dropping-particle&quot;:&quot;&quot;},{&quot;family&quot;:&quot;Jiang&quot;,&quot;given&quot;:&quot;Weiping&quot;,&quot;parse-names&quot;:false,&quot;dropping-particle&quot;:&quot;&quot;,&quot;non-dropping-particle&quot;:&quot;&quot;},{&quot;family&quot;:&quot;Huang&quot;,&quot;given&quot;:&quot;Zhengkai&quot;,&quot;parse-names&quot;:false,&quot;dropping-particle&quot;:&quot;&quot;,&quot;non-dropping-particle&quot;:&quot;&quot;}],&quot;container-title&quot;:&quot;Remote Sensing 2022, Vol. 14, Page 4339&quot;,&quot;accessed&quot;:{&quot;date-parts&quot;:[[2025,5,2]]},&quot;DOI&quot;:&quot;10.3390/RS14174339&quot;,&quot;ISSN&quot;:&quot;2072-4292&quot;,&quot;URL&quot;:&quot;https://www.mdpi.com/2072-4292/14/17/4339/htm&quot;,&quot;issued&quot;:{&quot;date-parts&quot;:[[2022,9,1]]},&quot;page&quot;:&quot;4339&quot;,&quot;abstract&quot;:&quot;Previous studies have estimated the sea level rise (SLR) at various locations on the west coast of the USA and Vancouver Island in Canada. Here, we construct an entire SLR profile from Vancouver Island in the Pacific Northwest to San Diego in Southern California. First, we process global navigation satellite system (GNSS) measurements at 405 stations blanketing the whole coast to generate a profile of vertical land motion (VLM) known to bias century-long tide gauge (TG) measurements recording relative SLR (RSLR). We are then able to estimate the absolute SLR (ASLR) by correcting the SLR with the VLM. Our study emphasizes the relationship between the various tectonic movements (i.e., the Cascadia subduction zone, the San Andreas strike-slip fault system) along the Pacific coast which renders it difficult to accurately estimate the SLR. That is why we precisely model the stochastic noise of both GNSS and tide gauge time series using a combination of various models and information criterions (ICs). We also use the latest altimetry products and sea surface height (SSH) to compare it with ASLR at the same location as the TGs. This study supports previous analysis that the power law + white noise and generalized Gauss–Markov + white noise models are the best stochastic noise models for the GNSS time series. The new coastal profile confirms the large variability of VLM estimates in the Pacific Northwest around the Cascadia subduction zone in agreement with previous studies, and a similar result when the San Andreas fault comes onshore in Central California (San Francisco Bay). Negative RSLR values are mostly located in the Pacific Northwest (Vancouver Island and Olympic Peninsula). We also observe a much bigger variation (about 90–150%) of the ASLR in the Pacific Northwest which is predominantly due to glacial isostatic adjustment (GIA). Moreover, the comparison between the ASLR and the SSH estimates shows similarities in the center of the studied area (South Washington, Oregon planes, and some parts of Southern California) where the tectonic activity does not significantly influence the TG measurements. Finally, the twentieth-century satellite geocentric ocean height rates show a global mean of 1.5 to 1.9 mm/yr. Our estimates based on ASLR and SSH are within this interval.&quot;,&quot;publisher&quot;:&quot;Multidisciplinary Digital Publishing Institute&quot;,&quot;issue&quot;:&quot;17&quot;,&quot;volume&quot;:&quot;14&quot;,&quot;container-title-short&quot;:&quot;&quot;},&quot;isTemporary&quot;:false}]},{&quot;citationID&quot;:&quot;MENDELEY_CITATION_27b51278-fce7-475b-afac-e3ea4c7a86fc&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&quot;,&quot;citationItems&quot;:[{&quot;id&quot;:&quot;a55e38de-c6ae-365b-8559-deb43a03f893&quot;,&quot;itemData&quot;:{&quot;type&quot;:&quot;article-journal&quot;,&quot;id&quot;:&quot;a55e38de-c6ae-365b-8559-deb43a03f893&quot;,&quot;title&quot;:&quot;Analysis of non-linear inundation from sea-level rise using LIDAR data: A case study for South Florida&quot;,&quot;author&quot;:[{&quot;family&quot;:&quot;Zhang&quot;,&quot;given&quot;:&quot;Keqi&quot;,&quot;parse-names&quot;:false,&quot;dropping-particle&quot;:&quot;&quot;,&quot;non-dropping-particle&quot;:&quot;&quot;}],&quot;container-title&quot;:&quot;Climatic Change&quot;,&quot;container-title-short&quot;:&quot;Clim Change&quot;,&quot;accessed&quot;:{&quot;date-parts&quot;:[[2025,3,25]]},&quot;DOI&quot;:&quot;10.1007/S10584-010-9987-2/METRICS&quot;,&quot;ISSN&quot;:&quot;01650009&quot;,&quot;URL&quot;:&quot;https://link.springer.com/article/10.1007/s10584-010-9987-2&quot;,&quot;issued&quot;:{&quot;date-parts&quot;:[[2011,6,17]]},&quot;page&quot;:&quot;537-565&quot;,&quot;abstract&quot;:&quot;By analyzing a digital elevation model (DEM) derived from airborne light detection and ranging (LIDAR) data and airborne height finder measurements, this study demonstrates that a 1.5 m sea-level rise by 2100 would cause inundation of large areas of Miami-Dade County, southern Broward County, and Everglades National Park. Inundation processes are non-linear: inundation is gradual before reaching a threshold, and speeds up rapidly afterwards due to the regional topography. Accelerated sea-level rise will cause the threshold to be reached sooner by amplifying the non-linear inundation, and must be considered in policy-making. Comparison of inundated areas extracted from 30 m LIDAR and USGS DEMs indicates that the vertical accuracy of a DEM has a great effect on delineation of inundation areas. For a 1.5 m sea-level rise, the inundated area delineated by USGS DEM for Broward County is 1.65 times greater than that indicated by the LIDAR DEM. © 2010 Springer Science+Business Media B.V.&quot;,&quot;publisher&quot;:&quot;Springer&quot;,&quot;issue&quot;:&quot;4&quot;,&quot;volume&quot;:&quot;106&quot;},&quot;isTemporary&quot;:false}]}]"/>
    <we:property name="MENDELEY_CITATIONS_LOCALE_CODE" value="&quot;en-US&quot;"/>
    <we:property name="MENDELEY_CITATIONS_STYLE" value="{&quot;id&quot;:&quot;https://www.zotero.org/styles/jama&quot;,&quot;title&quot;:&quot;JAMA (The Journal of the American Medical Associa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61C40-12C0-4036-97B5-80C6CA28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11</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Craft, Kaylie</dc:creator>
  <cp:keywords/>
  <dc:description/>
  <cp:lastModifiedBy>Craft, Kaylie</cp:lastModifiedBy>
  <cp:revision>12</cp:revision>
  <dcterms:created xsi:type="dcterms:W3CDTF">2025-05-02T17:35:00Z</dcterms:created>
  <dcterms:modified xsi:type="dcterms:W3CDTF">2025-05-06T18:12:00Z</dcterms:modified>
</cp:coreProperties>
</file>