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3 - Critical Framing: Assumptions (Rounds 2 &amp; 3)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3</w:t>
      </w:r>
    </w:p>
    <w:p>
      <w:pPr>
        <w:spacing w:after="40"/>
      </w:pPr>
      <w:r>
        <w:rPr>
          <w:sz w:val="20"/>
          <w:szCs w:val="20"/>
        </w:rPr>
        <w:t xml:space="preserve">Date: Wednesday, 29 April 2026</w:t>
      </w:r>
    </w:p>
    <w:p>
      <w:pPr>
        <w:spacing w:after="40"/>
      </w:pPr>
      <w:r>
        <w:rPr>
          <w:sz w:val="20"/>
          <w:szCs w:val="20"/>
        </w:rPr>
        <w:t xml:space="preserve">Document type: Part 1: Critical Framing - Rounds 2 &amp; 3 (assumptions surfaced)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session-level.</w:t>
      </w:r>
    </w:p>
    <w:p>
      <w:pPr>
        <w:spacing w:after="40"/>
      </w:pPr>
      <w:r>
        <w:rPr>
          <w:sz w:val="20"/>
          <w:szCs w:val="20"/>
        </w:rPr>
        <w:t xml:space="preserve">Assumptions are organised by lived-experience theme.</w:t>
      </w:r>
    </w:p>
    <w:p>
      <w:pPr>
        <w:spacing w:after="40"/>
      </w:pPr>
      <w:r>
        <w:rPr>
          <w:sz w:val="20"/>
          <w:szCs w:val="20"/>
        </w:rPr>
        <w:t xml:space="preserve">Themes marked 'NEW THEME EMERGED' did not appear in Part 1 mapping - they emerged during critique of existing solutions.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In Rounds 2 and 3, participants surfaced assumptions embedded in the six existing solutions and matched these assumptions to the lived-experience themes from their safety mapping. Some sessions surfaced new themes during this exercise that had not appeared in the original mapping; these are flagged below.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off with light pollution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Increasing visibility (contributes to safety)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 light = + visibility (good for you because you can see your surroundings, can be bad because you are an easier target. Your attacker can see you clearly)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Visibility</w:t>
      </w:r>
    </w:p>
    <w:p>
      <w:pPr>
        <w:pStyle w:val="Heading2"/>
      </w:pPr>
      <w:r>
        <w:t xml:space="preserve">Physical 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the area will become more active</w:t>
      </w:r>
    </w:p>
    <w:p>
      <w:pPr>
        <w:pStyle w:val="Heading2"/>
      </w:pPr>
      <w:r>
        <w:t xml:space="preserve">Social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no bystander effect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based (assumes you want to be a part of 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your neighbours are trustworthy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have a community (that's safe)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people will take action and that they care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is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community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responsibility</w:t>
      </w:r>
    </w:p>
    <w:p>
      <w:pPr>
        <w:pStyle w:val="Heading2"/>
      </w:pPr>
      <w:r>
        <w:t xml:space="preserve">Racism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p>
      <w:pPr>
        <w:pStyle w:val="Heading2"/>
      </w:pPr>
      <w:r>
        <w:t xml:space="preserve">Freedom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the responsibility is not with you</w:t>
      </w:r>
    </w:p>
    <w:p>
      <w:pPr>
        <w:pStyle w:val="Heading2"/>
      </w:pPr>
      <w:r>
        <w:t xml:space="preserve">Threats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crime will happen (×2)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Everyone can identify a threat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you're actually feeling unsafe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is the right moment to use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this big enough danger to use this?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Crime is not preventative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you're in grave danger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preventative/passive</w:t>
      </w:r>
    </w:p>
    <w:p>
      <w:pPr>
        <w:pStyle w:val="Heading2"/>
      </w:pPr>
      <w:r>
        <w:t xml:space="preserve">Privacy  [NEW THEME EMERGED]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Panopticon (feeling observed should make people behave safe)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I don't mind sharing my data (no concern over data privacy)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the app is only used for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over privacy tradeoff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assumes you don't mind the attention</w:t>
      </w:r>
    </w:p>
    <w:p>
      <w:pPr>
        <w:pStyle w:val="Heading2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the product is accessible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Multilevel benefits</w:t>
      </w:r>
    </w:p>
    <w:p>
      <w:pPr>
        <w:pStyle w:val="Heading2"/>
      </w:pPr>
      <w:r>
        <w:t xml:space="preserve">User-responsibility  [NEW THEME EMERGED]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 know the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you can objectively assess attention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its always charged when you need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I'll remember to charge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I'm strong enough to rip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my hands won't be tied because of an attack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everyone has the digital literacy to use these apps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 don't have a freeze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you have the financial budget to purchase them</w:t>
      </w:r>
    </w:p>
    <w:p>
      <w:pPr>
        <w:pStyle w:val="Heading2"/>
      </w:pPr>
      <w:r>
        <w:t xml:space="preserve">Reliability  [NEW THEME EMERGED]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sound/visibility scares off crime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Effective defence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assumes that I trust that it makes me feel safer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Assuming that they always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Keychain gives you feeling of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 the police is trustworthy and reliable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reliability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2026-05-10T13:27:24.499Z</dcterms:created>
  <dcterms:modified xsi:type="dcterms:W3CDTF">2026-05-10T13:27:24.499Z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