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Workshop 4 - Final Presentation Transcript</w:t>
      </w:r>
    </w:p>
    <w:p>
      <w:pPr>
        <w:spacing w:after="80"/>
      </w:pPr>
      <w:r>
        <w:rPr>
          <w:b/>
          <w:bCs/>
          <w:sz w:val="20"/>
          <w:szCs w:val="20"/>
        </w:rPr>
        <w:t xml:space="preserve">DOCUMENT METADATA</w:t>
      </w:r>
    </w:p>
    <w:p>
      <w:pPr>
        <w:spacing w:after="40"/>
      </w:pPr>
      <w:r>
        <w:rPr>
          <w:sz w:val="20"/>
          <w:szCs w:val="20"/>
        </w:rPr>
        <w:t xml:space="preserve">Workshop: 4</w:t>
      </w:r>
    </w:p>
    <w:p>
      <w:pPr>
        <w:spacing w:after="40"/>
      </w:pPr>
      <w:r>
        <w:rPr>
          <w:sz w:val="20"/>
          <w:szCs w:val="20"/>
        </w:rPr>
        <w:t xml:space="preserve">Date: Friday, 8 May 2026</w:t>
      </w:r>
    </w:p>
    <w:p>
      <w:pPr>
        <w:spacing w:after="40"/>
      </w:pPr>
      <w:r>
        <w:rPr>
          <w:sz w:val="20"/>
          <w:szCs w:val="20"/>
        </w:rPr>
        <w:t xml:space="preserve">Document type: Part 2: Final group presentation (audio transcribed)</w:t>
      </w:r>
    </w:p>
    <w:p>
      <w:pPr>
        <w:spacing w:after="40"/>
      </w:pPr>
      <w:r>
        <w:rPr>
          <w:sz w:val="20"/>
          <w:szCs w:val="20"/>
        </w:rPr>
        <w:t xml:space="preserve">Language: English</w:t>
      </w:r>
    </w:p>
    <w:p>
      <w:pPr>
        <w:spacing w:after="40"/>
      </w:pPr>
      <w:r>
        <w:rPr>
          <w:sz w:val="20"/>
          <w:szCs w:val="20"/>
        </w:rPr>
        <w:t xml:space="preserve">Unit of analysis: participant-level. Codes (WS#-P0X) are stable WITHIN session only - not across sessions.</w:t>
      </w:r>
    </w:p>
    <w:p>
      <w:pPr>
        <w:spacing w:after="40"/>
      </w:pPr>
      <w:r>
        <w:rPr>
          <w:sz w:val="20"/>
          <w:szCs w:val="20"/>
        </w:rPr>
        <w:t xml:space="preserve">Speaker labels: Facilitator = workshop facilitator (researcher); Group = collective response; WS#-P0X = individual participant.</w:t>
      </w:r>
    </w:p>
    <w:p>
      <w:pPr>
        <w:pBdr>
          <w:bottom w:val="single" w:color="999999" w:sz="6" w:space="1"/>
        </w:pBdr>
        <w:spacing w:after="200"/>
      </w:pPr>
      <w:r>
        <w:t xml:space="preserve"/>
      </w:r>
    </w:p>
    <w:p>
      <w:pPr>
        <w:spacing w:after="120"/>
      </w:pPr>
      <w:r>
        <w:rPr>
          <w:b/>
          <w:bCs/>
        </w:rPr>
        <w:t xml:space="preserve">Facilitator: </w:t>
      </w:r>
      <w:r>
        <w:t xml:space="preserve">Yes, so do you guys give consent for recording this presentation?</w:t>
      </w:r>
    </w:p>
    <w:p>
      <w:pPr>
        <w:spacing w:after="120"/>
      </w:pPr>
      <w:r>
        <w:rPr>
          <w:b/>
          <w:bCs/>
        </w:rPr>
        <w:t xml:space="preserve">Group: </w:t>
      </w:r>
      <w:r>
        <w:t xml:space="preserve">Yes. Yes. Yes.</w:t>
      </w:r>
    </w:p>
    <w:p>
      <w:pPr>
        <w:spacing w:after="120"/>
      </w:pPr>
      <w:r>
        <w:rPr>
          <w:b/>
          <w:bCs/>
        </w:rPr>
        <w:t xml:space="preserve">Facilitator: </w:t>
      </w:r>
      <w:r>
        <w:t xml:space="preserve">Thank you. Okay, then please tell me, what is it? What does it do?</w:t>
      </w:r>
    </w:p>
    <w:p>
      <w:pPr>
        <w:spacing w:after="120"/>
      </w:pPr>
      <w:r>
        <w:rPr>
          <w:b/>
          <w:bCs/>
        </w:rPr>
        <w:t xml:space="preserve">WS4-P01: </w:t>
      </w:r>
      <w:r>
        <w:t xml:space="preserve">So, it's a necklace that you can customize yourself. Everything is customisable: the pendant, the necklace itself. You can put the pendant on your own bracelet. And if you are in an unsafe situation, you can press the pendant and it will transport you to a female-only waiting room where you can get help by lovely women. They will give you some tea, calm you down, help you, and help you figure out where you want to go next.</w:t>
      </w:r>
    </w:p>
    <w:p>
      <w:pPr>
        <w:spacing w:after="120"/>
      </w:pPr>
      <w:r>
        <w:rPr>
          <w:b/>
          <w:bCs/>
        </w:rPr>
        <w:t xml:space="preserve">Facilitator: </w:t>
      </w:r>
      <w:r>
        <w:t xml:space="preserve">Yes, yes.</w:t>
      </w:r>
    </w:p>
    <w:p>
      <w:pPr>
        <w:spacing w:after="120"/>
      </w:pPr>
      <w:r>
        <w:rPr>
          <w:b/>
          <w:bCs/>
        </w:rPr>
        <w:t xml:space="preserve">WS4-P01: </w:t>
      </w:r>
      <w:r>
        <w:t xml:space="preserve">I love how you're all nodding.</w:t>
      </w:r>
    </w:p>
    <w:p>
      <w:pPr>
        <w:spacing w:after="120"/>
      </w:pPr>
      <w:r>
        <w:rPr>
          <w:b/>
          <w:bCs/>
        </w:rPr>
        <w:t xml:space="preserve">WS4-P02: </w:t>
      </w:r>
      <w:r>
        <w:t xml:space="preserve">Yes, and if you press the necklace, then while you're getting transported to the waiting room, your attacker or the person that made you feel unsafe will be sprayed with paint, so the surroundings know who is responsible for you feeling unsafe.</w:t>
      </w:r>
    </w:p>
    <w:p>
      <w:pPr>
        <w:spacing w:after="120"/>
      </w:pPr>
      <w:r>
        <w:rPr>
          <w:b/>
          <w:bCs/>
        </w:rPr>
        <w:t xml:space="preserve">Facilitator: </w:t>
      </w:r>
      <w:r>
        <w:t xml:space="preserve">So sorry, what?</w:t>
      </w:r>
    </w:p>
    <w:p>
      <w:pPr>
        <w:spacing w:after="120"/>
      </w:pPr>
      <w:r>
        <w:rPr>
          <w:b/>
          <w:bCs/>
        </w:rPr>
        <w:t xml:space="preserve">WS4-P02: </w:t>
      </w:r>
      <w:r>
        <w:t xml:space="preserve">Your surroundings. Oh yeah, the people around you know who is responsible for making you feel unsafe. And if you mis-press the button, then you will get punished in a way. You get a fine for mis-pressing, for alerting it when it's not that, spraying someone with paint that shouldn't be.</w:t>
      </w:r>
    </w:p>
    <w:p>
      <w:pPr>
        <w:spacing w:after="120"/>
      </w:pPr>
      <w:r>
        <w:rPr>
          <w:b/>
          <w:bCs/>
        </w:rPr>
        <w:t xml:space="preserve">WS4-P01: </w:t>
      </w:r>
      <w:r>
        <w:t xml:space="preserve">So for like abusing the system.</w:t>
      </w:r>
    </w:p>
    <w:p>
      <w:pPr>
        <w:spacing w:after="120"/>
      </w:pPr>
      <w:r>
        <w:rPr>
          <w:b/>
          <w:bCs/>
        </w:rPr>
        <w:t xml:space="preserve">Facilitator: </w:t>
      </w:r>
      <w:r>
        <w:t xml:space="preserve">Okay. Interesting. Okay. And then what do you have like there? What is like on there?</w:t>
      </w:r>
    </w:p>
    <w:p>
      <w:pPr>
        <w:spacing w:after="120"/>
      </w:pPr>
      <w:r>
        <w:rPr>
          <w:b/>
          <w:bCs/>
        </w:rPr>
        <w:t xml:space="preserve">WS4-P03: </w:t>
      </w:r>
      <w:r>
        <w:t xml:space="preserve">Okay, so I have three rules written down. So one is when entering the safe space you either get support or a fine if you use it wrong. The second one is that everyone who identifies as female has access. And the third one I made up which is anyone female-identifying who commits a crime and then uses this necklace will be placed in jail after arriving in the safe space.</w:t>
      </w:r>
    </w:p>
    <w:p>
      <w:pPr>
        <w:spacing w:after="120"/>
      </w:pPr>
      <w:r>
        <w:rPr>
          <w:b/>
          <w:bCs/>
        </w:rPr>
        <w:t xml:space="preserve">Facilitator: </w:t>
      </w:r>
      <w:r>
        <w:t xml:space="preserve">Transported to jail? Yes. Efficient.</w:t>
      </w:r>
    </w:p>
    <w:p>
      <w:pPr>
        <w:spacing w:after="120"/>
      </w:pPr>
      <w:r>
        <w:rPr>
          <w:b/>
          <w:bCs/>
        </w:rPr>
        <w:t xml:space="preserve">WS4-P03: </w:t>
      </w:r>
      <w:r>
        <w:t xml:space="preserve">Yeah, and then I'll just go through the steps that I wrote down. Whenever you're in the situation where you feel unsafe, you press the necklace. The necklace will then activate and spray glitter paint at whomever is causing the unsafe situation, so they'll suffer the consequences of their actions by becoming a public laughing stock. And then kind of the story that we already told, upon activation you'll be teleported to a women-only safe space. In the safe space you'll be asked what happened and offered support, tea, snacks, talk to an expert by experience, a therapist, or the other women in the room, and you get unlimited hugs. Your necklace will be recharged here so you can use it again. You're free to stay as long as you like and you can freely choose the location you'll teleport back to.</w:t>
      </w:r>
    </w:p>
    <w:p>
      <w:pPr>
        <w:spacing w:after="120"/>
      </w:pPr>
      <w:r>
        <w:rPr>
          <w:b/>
          <w:bCs/>
        </w:rPr>
        <w:t xml:space="preserve">Facilitator: </w:t>
      </w:r>
      <w:r>
        <w:t xml:space="preserve">Ah, okay. So like after the waiting room, you can teleport to the next location.</w:t>
      </w:r>
    </w:p>
    <w:p>
      <w:pPr>
        <w:spacing w:after="120"/>
      </w:pPr>
      <w:r>
        <w:rPr>
          <w:b/>
          <w:bCs/>
        </w:rPr>
        <w:t xml:space="preserve">WS4-P03: </w:t>
      </w:r>
      <w:r>
        <w:t xml:space="preserve">Yeah. Okay. And then the extra is kind of with this one. You can swap out the chains or pendants freely to fit your vibe of the day.</w:t>
      </w:r>
    </w:p>
    <w:p>
      <w:pPr>
        <w:spacing w:after="120"/>
      </w:pPr>
      <w:r>
        <w:rPr>
          <w:b/>
          <w:bCs/>
        </w:rPr>
        <w:t xml:space="preserve">Facilitator: </w:t>
      </w:r>
      <w:r>
        <w:t xml:space="preserve">Interesting. Okay guys. And then could you explain to me like what themes from the board it responds to?</w:t>
      </w:r>
    </w:p>
    <w:p>
      <w:pPr>
        <w:spacing w:after="120"/>
      </w:pPr>
      <w:r>
        <w:rPr>
          <w:b/>
          <w:bCs/>
        </w:rPr>
        <w:t xml:space="preserve">WS4-P01: </w:t>
      </w:r>
      <w:r>
        <w:t xml:space="preserve">A lot of it has to do with safety measures and the presence of others. I think if you're walking alone and you feel unsafe, there's not a lot of things that you are able to do, and the fastest way to escape here is teleportation. The teleportation also gets you access to a room that is with other people so again you're not alone. And it's a safe space, which yeah, makes sure that people feel as comfortable as they want to feel. And then what it also touched upon is appearance because the necklace is interchangeable to fit whatever you want. So it doesn't become like an eyesore that people feel like, 'Oh, this is not something they want to use.'</w:t>
      </w:r>
    </w:p>
    <w:p>
      <w:pPr>
        <w:spacing w:after="120"/>
      </w:pPr>
      <w:r>
        <w:rPr>
          <w:b/>
          <w:bCs/>
        </w:rPr>
        <w:t xml:space="preserve">Facilitator: </w:t>
      </w:r>
      <w:r>
        <w:t xml:space="preserve">Subtle. Like one of the themes you guys wrote down as well within appearance was subtle, right?</w:t>
      </w:r>
    </w:p>
    <w:p>
      <w:pPr>
        <w:spacing w:after="120"/>
      </w:pPr>
      <w:r>
        <w:rPr>
          <w:b/>
          <w:bCs/>
        </w:rPr>
        <w:t xml:space="preserve">WS4-P01: </w:t>
      </w:r>
      <w:r>
        <w:t xml:space="preserve">Yeah. Subtle. You don't want to attract too much attention, but we do want to instantly give the consequence of the paint and also instantly, you know, get to a space where it is safe.</w:t>
      </w:r>
    </w:p>
    <w:p>
      <w:pPr>
        <w:spacing w:after="120"/>
      </w:pPr>
      <w:r>
        <w:rPr>
          <w:b/>
          <w:bCs/>
        </w:rPr>
        <w:t xml:space="preserve">Facilitator: </w:t>
      </w:r>
      <w:r>
        <w:t xml:space="preserve">Interesting. Okay guys. And what values or principles does it really guide?</w:t>
      </w:r>
    </w:p>
    <w:p>
      <w:pPr>
        <w:spacing w:after="120"/>
      </w:pPr>
      <w:r>
        <w:rPr>
          <w:b/>
          <w:bCs/>
        </w:rPr>
        <w:t xml:space="preserve">WS4-P01: </w:t>
      </w:r>
      <w:r>
        <w:t xml:space="preserve">What do you mean values?</w:t>
      </w:r>
    </w:p>
    <w:p>
      <w:pPr>
        <w:spacing w:after="120"/>
      </w:pPr>
      <w:r>
        <w:rPr>
          <w:b/>
          <w:bCs/>
        </w:rPr>
        <w:t xml:space="preserve">Facilitator: </w:t>
      </w:r>
      <w:r>
        <w:t xml:space="preserve">Like safety, maybe autonomy, privacy, social...</w:t>
      </w:r>
    </w:p>
    <w:p>
      <w:pPr>
        <w:spacing w:after="120"/>
      </w:pPr>
      <w:r>
        <w:rPr>
          <w:b/>
          <w:bCs/>
        </w:rPr>
        <w:t xml:space="preserve">WS4-P01: </w:t>
      </w:r>
      <w:r>
        <w:t xml:space="preserve">I would say kind of like autonomy, you have control of the situation. Like you can remove yourself from a situation. And also I think like the value of women supporting other women. Like community. Yeah, but like you're not alone when something happens, there's like a support system for you, you don't even have to have your own support system but there's always someone there.</w:t>
      </w:r>
    </w:p>
    <w:p>
      <w:pPr>
        <w:spacing w:after="120"/>
      </w:pPr>
      <w:r>
        <w:rPr>
          <w:b/>
          <w:bCs/>
        </w:rPr>
        <w:t xml:space="preserve">WS4-P02: </w:t>
      </w:r>
      <w:r>
        <w:t xml:space="preserve">Yeah. And it also touches a bit on your actions that have consequences. So the attacker will get consequences by the paint. People will know who did it.</w:t>
      </w:r>
    </w:p>
    <w:p>
      <w:pPr>
        <w:spacing w:after="120"/>
      </w:pPr>
      <w:r>
        <w:rPr>
          <w:b/>
          <w:bCs/>
        </w:rPr>
        <w:t xml:space="preserve">Facilitator: </w:t>
      </w:r>
      <w:r>
        <w:t xml:space="preserve">Like social justice?</w:t>
      </w:r>
    </w:p>
    <w:p>
      <w:pPr>
        <w:spacing w:after="120"/>
      </w:pPr>
      <w:r>
        <w:rPr>
          <w:b/>
          <w:bCs/>
        </w:rPr>
        <w:t xml:space="preserve">WS4-P01: </w:t>
      </w:r>
      <w:r>
        <w:t xml:space="preserve">Yeah. Justice.</w:t>
      </w:r>
    </w:p>
    <w:p>
      <w:pPr>
        <w:spacing w:after="120"/>
      </w:pPr>
      <w:r>
        <w:rPr>
          <w:b/>
          <w:bCs/>
        </w:rPr>
        <w:t xml:space="preserve">Facilitator: </w:t>
      </w:r>
      <w:r>
        <w:t xml:space="preserve">Okay. And what would it feel like to use?</w:t>
      </w:r>
    </w:p>
    <w:p>
      <w:pPr>
        <w:spacing w:after="120"/>
      </w:pPr>
      <w:r>
        <w:rPr>
          <w:b/>
          <w:bCs/>
        </w:rPr>
        <w:t xml:space="preserve">WS4-P01: </w:t>
      </w:r>
      <w:r>
        <w:t xml:space="preserve">Empowering.</w:t>
      </w:r>
    </w:p>
    <w:p>
      <w:pPr>
        <w:spacing w:after="120"/>
      </w:pPr>
      <w:r>
        <w:rPr>
          <w:b/>
          <w:bCs/>
        </w:rPr>
        <w:t xml:space="preserve">WS4-P02: </w:t>
      </w:r>
      <w:r>
        <w:t xml:space="preserve">Empowering.</w:t>
      </w:r>
    </w:p>
    <w:p>
      <w:pPr>
        <w:spacing w:after="120"/>
      </w:pPr>
      <w:r>
        <w:rPr>
          <w:b/>
          <w:bCs/>
        </w:rPr>
        <w:t xml:space="preserve">WS4-P01: </w:t>
      </w:r>
      <w:r>
        <w:t xml:space="preserve">I would say so. I feel like having control of your life. Control over your safety, right? Your danger. And also like instant gratification that the person that is making you feel uncomfortable feels the consequences of it. And you are not like passive in this kind of situation.</w:t>
      </w:r>
    </w:p>
    <w:p>
      <w:pPr>
        <w:spacing w:after="120"/>
      </w:pPr>
      <w:r>
        <w:rPr>
          <w:b/>
          <w:bCs/>
        </w:rPr>
        <w:t xml:space="preserve">Facilitator: </w:t>
      </w:r>
      <w:r>
        <w:t xml:space="preserve">Not passive. Yeah, because you also give the paint to that person who created the uncomfortable feelings.</w:t>
      </w:r>
    </w:p>
    <w:p>
      <w:pPr>
        <w:spacing w:after="120"/>
      </w:pPr>
      <w:r>
        <w:rPr>
          <w:b/>
          <w:bCs/>
        </w:rPr>
        <w:t xml:space="preserve">Facilitator: </w:t>
      </w:r>
      <w:r>
        <w:t xml:space="preserve">Interesting. Okay. Do you guys have anything else to add on for this project?</w:t>
      </w:r>
    </w:p>
    <w:p>
      <w:pPr>
        <w:spacing w:after="120"/>
      </w:pPr>
      <w:r>
        <w:rPr>
          <w:b/>
          <w:bCs/>
        </w:rPr>
        <w:t xml:space="preserve">WS4-P03: </w:t>
      </w:r>
      <w:r>
        <w:t xml:space="preserve">Oh, it should be not too expensive and accessible for everyone. That is something.</w:t>
      </w:r>
    </w:p>
    <w:p>
      <w:pPr>
        <w:spacing w:after="120"/>
      </w:pPr>
      <w:r>
        <w:rPr>
          <w:b/>
          <w:bCs/>
        </w:rPr>
        <w:t xml:space="preserve">Facilitator: </w:t>
      </w:r>
      <w:r>
        <w:t xml:space="preserve">Accessibility. Okay. Accessible. I think this is a great final addition. Okay, then I'm going to stop the recording now.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sz w:val="32"/>
      <w:szCs w:val="32"/>
    </w:rPr>
  </w:style>
  <w:style w:type="paragraph" w:styleId="Heading2">
    <w:name w:val="Heading 2"/>
    <w:basedOn w:val="Normal"/>
    <w:next w:val="Normal"/>
    <w:qFormat/>
    <w:pPr>
      <w:spacing w:after="160" w:before="220"/>
      <w:outlineLvl w:val="1"/>
    </w:pPr>
    <w:rPr>
      <w:rFonts w:ascii="Arial" w:cs="Arial" w:eastAsia="Arial" w:hAnsi="Arial"/>
      <w:b/>
      <w:bCs/>
      <w:sz w:val="26"/>
      <w:szCs w:val="26"/>
    </w:rPr>
  </w:style>
  <w:style w:type="paragraph" w:styleId="Heading3">
    <w:name w:val="Heading 3"/>
    <w:basedOn w:val="Normal"/>
    <w:next w:val="Normal"/>
    <w:qFormat/>
    <w:pPr>
      <w:spacing w:after="120" w:before="18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2026-05-10T13:27:24.665Z</dcterms:created>
  <dcterms:modified xsi:type="dcterms:W3CDTF">2026-05-10T13:27:24.665Z</dcterms:modified>
</cp:coreProperties>
</file>

<file path=docProps/custom.xml><?xml version="1.0" encoding="utf-8"?>
<Properties xmlns="http://schemas.openxmlformats.org/officeDocument/2006/custom-properties" xmlns:vt="http://schemas.openxmlformats.org/officeDocument/2006/docPropsVTypes"/>
</file>