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DCD2" w14:textId="77777777" w:rsidR="00E9463E" w:rsidRDefault="00E9463E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72"/>
        <w:gridCol w:w="2518"/>
        <w:gridCol w:w="1631"/>
        <w:gridCol w:w="945"/>
        <w:gridCol w:w="2565"/>
        <w:gridCol w:w="1765"/>
      </w:tblGrid>
      <w:tr w:rsidR="00E9463E" w14:paraId="66E7FCC0" w14:textId="77777777">
        <w:trPr>
          <w:trHeight w:val="935"/>
        </w:trPr>
        <w:tc>
          <w:tcPr>
            <w:tcW w:w="9115" w:type="dxa"/>
            <w:gridSpan w:val="4"/>
            <w:shd w:val="clear" w:color="auto" w:fill="D9D9D9"/>
            <w:vAlign w:val="center"/>
          </w:tcPr>
          <w:p w14:paraId="643E56B4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0" w:type="dxa"/>
            <w:gridSpan w:val="2"/>
            <w:shd w:val="clear" w:color="auto" w:fill="D9D9D9"/>
            <w:vAlign w:val="center"/>
          </w:tcPr>
          <w:p w14:paraId="46911F3E" w14:textId="77777777" w:rsidR="00E9463E" w:rsidRDefault="00E423CF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8685DEC" w14:textId="6C1AF322" w:rsidR="00E9463E" w:rsidRDefault="00C74F89" w:rsidP="00C74F8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</w:t>
            </w:r>
            <w:r w:rsidR="00E423CF">
              <w:rPr>
                <w:rFonts w:ascii="Montserrat" w:eastAsia="Montserrat" w:hAnsi="Montserrat" w:cs="Montserrat"/>
              </w:rPr>
              <w:t>o-diciembre 202</w:t>
            </w:r>
            <w:r w:rsidR="00BD10B5">
              <w:rPr>
                <w:rFonts w:ascii="Montserrat" w:eastAsia="Montserrat" w:hAnsi="Montserrat" w:cs="Montserrat"/>
              </w:rPr>
              <w:t>5</w:t>
            </w:r>
          </w:p>
        </w:tc>
      </w:tr>
      <w:tr w:rsidR="00E9463E" w14:paraId="29A7F0A6" w14:textId="77777777" w:rsidTr="00D856E1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6CD83FAB" w14:textId="62E1FD26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ASIGNATURA/</w:t>
            </w:r>
            <w:r w:rsidR="00092BF5">
              <w:rPr>
                <w:rFonts w:ascii="Montserrat" w:eastAsia="Montserrat" w:hAnsi="Montserrat" w:cs="Montserrat"/>
              </w:rPr>
              <w:t>CURSO:</w:t>
            </w:r>
          </w:p>
        </w:tc>
        <w:tc>
          <w:tcPr>
            <w:tcW w:w="6866" w:type="dxa"/>
            <w:gridSpan w:val="4"/>
            <w:shd w:val="clear" w:color="auto" w:fill="auto"/>
            <w:vAlign w:val="center"/>
          </w:tcPr>
          <w:p w14:paraId="3F0F6EDE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Comunicación Visual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4E1D1C48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DD2C3A2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COV535</w:t>
            </w:r>
          </w:p>
        </w:tc>
      </w:tr>
      <w:tr w:rsidR="00E9463E" w14:paraId="7D83AEA9" w14:textId="77777777" w:rsidTr="00D856E1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2AC7DF22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66" w:type="dxa"/>
            <w:gridSpan w:val="4"/>
            <w:shd w:val="clear" w:color="auto" w:fill="auto"/>
            <w:vAlign w:val="center"/>
          </w:tcPr>
          <w:p w14:paraId="50C7D220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1CD4E700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EAEA884" w14:textId="057D08BC" w:rsidR="00E9463E" w:rsidRDefault="00D856E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94F5C">
              <w:rPr>
                <w:rFonts w:ascii="Montserrat" w:eastAsia="Montserrat" w:hAnsi="Montserrat" w:cs="Montserrat"/>
              </w:rPr>
              <w:t>0</w:t>
            </w:r>
          </w:p>
        </w:tc>
      </w:tr>
      <w:tr w:rsidR="00E9463E" w:rsidRPr="00BD10B5" w14:paraId="731A619D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3FD07A03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96" w:type="dxa"/>
            <w:gridSpan w:val="6"/>
            <w:shd w:val="clear" w:color="auto" w:fill="auto"/>
            <w:vAlign w:val="center"/>
          </w:tcPr>
          <w:p w14:paraId="3BE59F3B" w14:textId="1449DD97" w:rsidR="00E9463E" w:rsidRPr="00BD10B5" w:rsidRDefault="00BD10B5">
            <w:pPr>
              <w:jc w:val="both"/>
              <w:rPr>
                <w:rFonts w:ascii="Montserrat" w:eastAsia="Montserrat" w:hAnsi="Montserrat" w:cs="Montserrat"/>
                <w:lang w:val="es-MX"/>
              </w:rPr>
            </w:pPr>
            <w:r w:rsidRPr="00BD10B5">
              <w:rPr>
                <w:rFonts w:ascii="Montserrat" w:eastAsia="Montserrat" w:hAnsi="Montserrat" w:cs="Montserrat"/>
                <w:lang w:val="es-MX"/>
              </w:rPr>
              <w:t>P.N Edbeidy E. Perez Hernan</w:t>
            </w:r>
            <w:r>
              <w:rPr>
                <w:rFonts w:ascii="Montserrat" w:eastAsia="Montserrat" w:hAnsi="Montserrat" w:cs="Montserrat"/>
                <w:lang w:val="es-MX"/>
              </w:rPr>
              <w:t>dez.</w:t>
            </w:r>
          </w:p>
        </w:tc>
      </w:tr>
      <w:tr w:rsidR="00E9463E" w14:paraId="142A21F2" w14:textId="77777777" w:rsidTr="00D856E1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561FB34D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92E8723" w14:textId="36B09250" w:rsidR="00E9463E" w:rsidRDefault="00505DF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72 horas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29030E5A" w14:textId="6C52482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662F79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754A54DB" w14:textId="2668D720" w:rsidR="00E9463E" w:rsidRDefault="002E742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  <w:r w:rsidR="00505DF6">
              <w:rPr>
                <w:rFonts w:ascii="Montserrat" w:eastAsia="Montserrat" w:hAnsi="Montserrat" w:cs="Montserrat"/>
              </w:rPr>
              <w:t xml:space="preserve"> horas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3FA63E4F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7B13423" w14:textId="22919099" w:rsidR="00E9463E" w:rsidRDefault="002E742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505DF6">
              <w:rPr>
                <w:rFonts w:ascii="Montserrat" w:eastAsia="Montserrat" w:hAnsi="Montserrat" w:cs="Montserrat"/>
              </w:rPr>
              <w:t xml:space="preserve"> horas</w:t>
            </w:r>
          </w:p>
        </w:tc>
      </w:tr>
      <w:tr w:rsidR="00E9463E" w14:paraId="4ADFC7AF" w14:textId="77777777" w:rsidTr="00D856E1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2F6504BA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17315CE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 horas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47186F8E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76" w:type="dxa"/>
            <w:gridSpan w:val="2"/>
            <w:shd w:val="clear" w:color="auto" w:fill="auto"/>
            <w:vAlign w:val="center"/>
          </w:tcPr>
          <w:p w14:paraId="0F7C6DC2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horas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338B76C8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8589F31" w14:textId="104ABF29" w:rsidR="00E9463E" w:rsidRDefault="00092BF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05FC56D9" w14:textId="77777777" w:rsidR="00E9463E" w:rsidRDefault="00E9463E">
      <w:pPr>
        <w:tabs>
          <w:tab w:val="left" w:pos="8520"/>
        </w:tabs>
        <w:jc w:val="both"/>
        <w:rPr>
          <w:rFonts w:ascii="Montserrat" w:eastAsia="Montserrat" w:hAnsi="Montserrat" w:cs="Montserrat"/>
          <w:b/>
        </w:rPr>
      </w:pPr>
    </w:p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19"/>
        <w:gridCol w:w="7571"/>
      </w:tblGrid>
      <w:tr w:rsidR="00E9463E" w14:paraId="1A203F32" w14:textId="77777777">
        <w:tc>
          <w:tcPr>
            <w:tcW w:w="6819" w:type="dxa"/>
            <w:shd w:val="clear" w:color="auto" w:fill="D9D9D9"/>
          </w:tcPr>
          <w:p w14:paraId="3C9C873E" w14:textId="4BB1A78B" w:rsidR="00E9463E" w:rsidRPr="00D856E1" w:rsidRDefault="00E423C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CRÉDITOS TOTALES:4.50</w:t>
            </w:r>
          </w:p>
        </w:tc>
        <w:tc>
          <w:tcPr>
            <w:tcW w:w="7571" w:type="dxa"/>
            <w:shd w:val="clear" w:color="auto" w:fill="D9D9D9"/>
          </w:tcPr>
          <w:p w14:paraId="5BFD2924" w14:textId="77777777" w:rsidR="00E9463E" w:rsidRPr="00D856E1" w:rsidRDefault="00E423C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GRUPO: VA PILOTO NAVAL</w:t>
            </w:r>
          </w:p>
        </w:tc>
      </w:tr>
      <w:tr w:rsidR="00E9463E" w14:paraId="4308CF96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622510F7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E9463E" w14:paraId="4A9768DE" w14:textId="77777777">
        <w:trPr>
          <w:trHeight w:val="565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441090FF" w14:textId="4EE23C90" w:rsidR="00E9463E" w:rsidRDefault="00BD10B5" w:rsidP="00BD10B5">
            <w:pPr>
              <w:rPr>
                <w:rFonts w:ascii="Montserrat" w:eastAsia="Montserrat" w:hAnsi="Montserrat" w:cs="Montserrat"/>
              </w:rPr>
            </w:pPr>
            <w:r w:rsidRPr="00BD10B5">
              <w:rPr>
                <w:rFonts w:ascii="Montserrat" w:eastAsia="Montserrat" w:hAnsi="Montserrat" w:cs="Montserrat"/>
              </w:rPr>
              <w:t>Conocer y utilizar el significado de las diferentes señales visuales empleadas en la navegación, para realizar una navegación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BD10B5">
              <w:rPr>
                <w:rFonts w:ascii="Montserrat" w:eastAsia="Montserrat" w:hAnsi="Montserrat" w:cs="Montserrat"/>
              </w:rPr>
              <w:t>segura.</w:t>
            </w:r>
          </w:p>
        </w:tc>
      </w:tr>
      <w:tr w:rsidR="00E9463E" w14:paraId="3C7284B1" w14:textId="77777777">
        <w:tc>
          <w:tcPr>
            <w:tcW w:w="6819" w:type="dxa"/>
            <w:shd w:val="clear" w:color="auto" w:fill="D9D9D9"/>
          </w:tcPr>
          <w:p w14:paraId="2D9EEB82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</w:rPr>
              <w:t>UNIDAD I</w:t>
            </w:r>
          </w:p>
        </w:tc>
        <w:tc>
          <w:tcPr>
            <w:tcW w:w="7571" w:type="dxa"/>
            <w:shd w:val="clear" w:color="auto" w:fill="D9D9D9"/>
          </w:tcPr>
          <w:p w14:paraId="44BDB26B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856E1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2374A576" w14:textId="77777777">
        <w:tc>
          <w:tcPr>
            <w:tcW w:w="6819" w:type="dxa"/>
            <w:shd w:val="clear" w:color="auto" w:fill="auto"/>
            <w:vAlign w:val="center"/>
          </w:tcPr>
          <w:p w14:paraId="105961A1" w14:textId="77777777" w:rsidR="00E9463E" w:rsidRPr="00E423CF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Comunicación con Código Morse</w:t>
            </w:r>
          </w:p>
        </w:tc>
        <w:tc>
          <w:tcPr>
            <w:tcW w:w="7571" w:type="dxa"/>
            <w:shd w:val="clear" w:color="auto" w:fill="auto"/>
            <w:vAlign w:val="center"/>
          </w:tcPr>
          <w:p w14:paraId="50032378" w14:textId="77777777" w:rsidR="00E9463E" w:rsidRPr="00E423CF" w:rsidRDefault="00E423C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mensajes de auxilio en Código Morse, a través del conocimiento del mismo y la práctica en la transmisión y recepción, para utilizar en caso de emergencia.</w:t>
            </w:r>
          </w:p>
        </w:tc>
      </w:tr>
      <w:tr w:rsidR="00E9463E" w14:paraId="5638557E" w14:textId="77777777">
        <w:tc>
          <w:tcPr>
            <w:tcW w:w="6819" w:type="dxa"/>
            <w:shd w:val="clear" w:color="auto" w:fill="D9D9D9"/>
          </w:tcPr>
          <w:p w14:paraId="4CFC64CD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2"/>
              </w:rPr>
            </w:pPr>
            <w:r w:rsidRPr="00D856E1">
              <w:rPr>
                <w:rFonts w:ascii="Montserrat" w:eastAsia="Montserrat" w:hAnsi="Montserrat" w:cs="Montserrat"/>
                <w:b/>
                <w:sz w:val="22"/>
              </w:rPr>
              <w:t>COMPETENCIAS DISCIPLINARES QUE SE FAVORECEN:</w:t>
            </w:r>
          </w:p>
        </w:tc>
        <w:tc>
          <w:tcPr>
            <w:tcW w:w="7571" w:type="dxa"/>
            <w:shd w:val="clear" w:color="auto" w:fill="D9D9D9"/>
          </w:tcPr>
          <w:p w14:paraId="09B3EA83" w14:textId="77777777" w:rsidR="00E9463E" w:rsidRPr="00D856E1" w:rsidRDefault="00E423CF">
            <w:pPr>
              <w:jc w:val="center"/>
              <w:rPr>
                <w:rFonts w:ascii="Montserrat" w:eastAsia="Montserrat" w:hAnsi="Montserrat" w:cs="Montserrat"/>
                <w:b/>
                <w:sz w:val="22"/>
              </w:rPr>
            </w:pPr>
            <w:r w:rsidRPr="00D856E1">
              <w:rPr>
                <w:rFonts w:ascii="Montserrat" w:eastAsia="Montserrat" w:hAnsi="Montserrat" w:cs="Montserrat"/>
                <w:b/>
                <w:sz w:val="22"/>
              </w:rPr>
              <w:t>COMPETENCIAS GEN</w:t>
            </w:r>
            <w:r w:rsidRPr="00D856E1">
              <w:rPr>
                <w:rFonts w:ascii="Montserrat" w:eastAsia="Montserrat" w:hAnsi="Montserrat" w:cs="Montserrat"/>
                <w:b/>
                <w:sz w:val="22"/>
                <w:shd w:val="clear" w:color="auto" w:fill="D9D9D9"/>
              </w:rPr>
              <w:t>É</w:t>
            </w:r>
            <w:r w:rsidRPr="00D856E1">
              <w:rPr>
                <w:rFonts w:ascii="Montserrat" w:eastAsia="Montserrat" w:hAnsi="Montserrat" w:cs="Montserrat"/>
                <w:b/>
                <w:sz w:val="22"/>
              </w:rPr>
              <w:t>RICAS QUE SE FAVORECEN:</w:t>
            </w:r>
          </w:p>
        </w:tc>
      </w:tr>
      <w:tr w:rsidR="00E9463E" w14:paraId="3A203F56" w14:textId="77777777">
        <w:tc>
          <w:tcPr>
            <w:tcW w:w="6819" w:type="dxa"/>
            <w:shd w:val="clear" w:color="auto" w:fill="auto"/>
          </w:tcPr>
          <w:p w14:paraId="4A349B9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Distinguir el Sistema Internacional de Señales.</w:t>
            </w:r>
          </w:p>
          <w:p w14:paraId="5F40C68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Interpretar las señales visuales del Código Morse.</w:t>
            </w:r>
          </w:p>
          <w:p w14:paraId="530CA2AC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C98FD4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9F8EB6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3295AA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A4616A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3A045D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C629F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571" w:type="dxa"/>
            <w:shd w:val="clear" w:color="auto" w:fill="auto"/>
          </w:tcPr>
          <w:p w14:paraId="5645D6AE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Instrumentales</w:t>
            </w:r>
          </w:p>
          <w:p w14:paraId="5049B02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35F75A9A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6D5B93A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6D3C08A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3324646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162CA1C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494636E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lastRenderedPageBreak/>
              <w:t>Comunicar eficazmente ideas, transmitiendo y recibiendo información de fuentes orales y escritas.</w:t>
            </w:r>
          </w:p>
          <w:p w14:paraId="25B4912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1B30AA0F" w14:textId="77777777" w:rsidR="00E9463E" w:rsidRPr="00E423CF" w:rsidRDefault="00E423CF">
            <w:pPr>
              <w:spacing w:before="40" w:after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Interpersonales</w:t>
            </w:r>
          </w:p>
          <w:p w14:paraId="34F8B9B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44F9B17E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3A1B0CF6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ACCF93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648136C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4C203A6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0B6E4D4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219762EE" w14:textId="77777777" w:rsidR="00E9463E" w:rsidRPr="00E423CF" w:rsidRDefault="00E423CF">
            <w:pPr>
              <w:spacing w:before="40" w:after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Sistemáticas</w:t>
            </w:r>
          </w:p>
          <w:p w14:paraId="47BAF88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6ADD82D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4EF0B77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03BA14F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14C3E476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profesional.</w:t>
            </w:r>
          </w:p>
        </w:tc>
      </w:tr>
      <w:tr w:rsidR="00E9463E" w14:paraId="35E7D2D9" w14:textId="77777777">
        <w:tc>
          <w:tcPr>
            <w:tcW w:w="14390" w:type="dxa"/>
            <w:gridSpan w:val="2"/>
            <w:shd w:val="clear" w:color="auto" w:fill="D9D9D9"/>
          </w:tcPr>
          <w:p w14:paraId="022A902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773707A5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1990A3A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Exposición del docente y cuestionamiento directo sobre el tema y subtemas (código Morse) </w:t>
            </w:r>
          </w:p>
          <w:p w14:paraId="5CE31FD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Se describe la importancia del código Morse en la navegación. </w:t>
            </w:r>
          </w:p>
          <w:p w14:paraId="1048B98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5102E5CF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018F3320" w14:textId="77777777">
        <w:tc>
          <w:tcPr>
            <w:tcW w:w="14390" w:type="dxa"/>
            <w:gridSpan w:val="2"/>
            <w:shd w:val="clear" w:color="auto" w:fill="D9D9D9"/>
          </w:tcPr>
          <w:p w14:paraId="152D2FC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3CFA8FDB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6DA904D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082B0752" w14:textId="744E2953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cuestionario del tema 1 y respuestas por parte del docente y la participación de los estudiantes (código morse)</w:t>
            </w:r>
          </w:p>
          <w:p w14:paraId="75C48CC2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1058E29E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2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</w:tbl>
    <w:p w14:paraId="4E346B3D" w14:textId="77777777" w:rsidR="00F86D23" w:rsidRDefault="00F86D23"/>
    <w:p w14:paraId="37A7030D" w14:textId="77777777" w:rsidR="00F113EE" w:rsidRDefault="00F113EE"/>
    <w:p w14:paraId="5EACD6C6" w14:textId="77777777" w:rsidR="00F113EE" w:rsidRDefault="00F113EE"/>
    <w:tbl>
      <w:tblPr>
        <w:tblStyle w:val="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2014"/>
        <w:gridCol w:w="3827"/>
        <w:gridCol w:w="1843"/>
        <w:gridCol w:w="2268"/>
        <w:gridCol w:w="2629"/>
      </w:tblGrid>
      <w:tr w:rsidR="00E9463E" w14:paraId="307DB952" w14:textId="77777777" w:rsidTr="00AD7C0A">
        <w:tc>
          <w:tcPr>
            <w:tcW w:w="1809" w:type="dxa"/>
            <w:shd w:val="clear" w:color="auto" w:fill="D9D9D9"/>
            <w:vAlign w:val="center"/>
          </w:tcPr>
          <w:p w14:paraId="736D90D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014" w:type="dxa"/>
            <w:shd w:val="clear" w:color="auto" w:fill="D9D9D9"/>
            <w:vAlign w:val="center"/>
          </w:tcPr>
          <w:p w14:paraId="4D5A3822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285AD4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3C312EC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5DBCE1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C7D839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62D5B9F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629" w:type="dxa"/>
            <w:shd w:val="clear" w:color="auto" w:fill="D9D9D9"/>
            <w:vAlign w:val="center"/>
          </w:tcPr>
          <w:p w14:paraId="18DBB3D1" w14:textId="77777777" w:rsidR="00AD7C0A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6520A599" w14:textId="30070871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344D9AAB" w14:textId="77777777" w:rsidTr="00794F5C">
        <w:trPr>
          <w:trHeight w:val="801"/>
        </w:trPr>
        <w:tc>
          <w:tcPr>
            <w:tcW w:w="1809" w:type="dxa"/>
            <w:shd w:val="clear" w:color="auto" w:fill="auto"/>
          </w:tcPr>
          <w:p w14:paraId="623B575A" w14:textId="2832606C" w:rsidR="00E9463E" w:rsidRP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662F79" w:rsidRPr="00E423CF">
              <w:rPr>
                <w:rFonts w:ascii="Montserrat" w:eastAsia="Montserrat" w:hAnsi="Montserrat" w:cs="Montserrat"/>
              </w:rPr>
              <w:t>4</w:t>
            </w:r>
            <w:r w:rsidRPr="00E423C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6C0E5A0" w14:textId="77777777" w:rsidR="00AD7C0A" w:rsidRPr="00E423CF" w:rsidRDefault="00AD7C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C443B" w14:textId="77777777" w:rsidR="00AD7C0A" w:rsidRPr="00E423CF" w:rsidRDefault="00AD7C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790669" w14:textId="77777777" w:rsidR="00AD7C0A" w:rsidRPr="00E423CF" w:rsidRDefault="00AD7C0A" w:rsidP="00F86D23">
            <w:pPr>
              <w:rPr>
                <w:rFonts w:ascii="Montserrat" w:eastAsia="Montserrat" w:hAnsi="Montserrat" w:cs="Montserrat"/>
              </w:rPr>
            </w:pPr>
          </w:p>
          <w:p w14:paraId="19930C5D" w14:textId="47528CFC" w:rsidR="00E9463E" w:rsidRPr="00E423CF" w:rsidRDefault="00F86D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662F79" w:rsidRPr="00E423CF">
              <w:rPr>
                <w:rFonts w:ascii="Montserrat" w:eastAsia="Montserrat" w:hAnsi="Montserrat" w:cs="Montserrat"/>
              </w:rPr>
              <w:t>/07/202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9C2D96F" w14:textId="643AE52C" w:rsidR="00662F79" w:rsidRPr="00E423CF" w:rsidRDefault="00F86D23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662F79" w:rsidRPr="00E423CF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662F79" w:rsidRPr="00E423CF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2EFA32B" w14:textId="77777777" w:rsidR="00AD7C0A" w:rsidRPr="00E423CF" w:rsidRDefault="00AD7C0A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1C6505" w14:textId="13281AAE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F86D23">
              <w:rPr>
                <w:rFonts w:ascii="Montserrat" w:eastAsia="Montserrat" w:hAnsi="Montserrat" w:cs="Montserrat"/>
              </w:rPr>
              <w:t>4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F86D23">
              <w:rPr>
                <w:rFonts w:ascii="Montserrat" w:eastAsia="Montserrat" w:hAnsi="Montserrat" w:cs="Montserrat"/>
              </w:rPr>
              <w:t>5</w:t>
            </w:r>
          </w:p>
          <w:p w14:paraId="3C1FFAD8" w14:textId="47241487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F86D23">
              <w:rPr>
                <w:rFonts w:ascii="Montserrat" w:eastAsia="Montserrat" w:hAnsi="Montserrat" w:cs="Montserrat"/>
              </w:rPr>
              <w:t>5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F86D23">
              <w:rPr>
                <w:rFonts w:ascii="Montserrat" w:eastAsia="Montserrat" w:hAnsi="Montserrat" w:cs="Montserrat"/>
              </w:rPr>
              <w:t>5</w:t>
            </w:r>
          </w:p>
          <w:p w14:paraId="3F6223DE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06CCCC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EB7D16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2A79B4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BB784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0C4DF2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1714A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803F67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D527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1AFC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60DACE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B6DA31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DD5CF9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487C2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90C5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C6BC3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BEC3C0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8612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64358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5D7B5" w14:textId="372C2F2B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A5B3D" w14:textId="4F2B0C19" w:rsid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C0C39" w14:textId="4B7BE3C8" w:rsid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E5A47" w14:textId="6F3A41D6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CAC40" w14:textId="0068D052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0C8EB0" w14:textId="0CCAD8EC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09592" w14:textId="6F908BC9" w:rsidR="00247752" w:rsidRDefault="0024775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10EA8E" w14:textId="77777777" w:rsidR="00E9463E" w:rsidRPr="00E423CF" w:rsidRDefault="00E9463E" w:rsidP="00DA6910">
            <w:pPr>
              <w:rPr>
                <w:rFonts w:ascii="Montserrat" w:eastAsia="Montserrat" w:hAnsi="Montserrat" w:cs="Montserrat"/>
              </w:rPr>
            </w:pPr>
          </w:p>
          <w:p w14:paraId="0827D526" w14:textId="776B98EE" w:rsidR="00E9463E" w:rsidRP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</w:t>
            </w:r>
            <w:r w:rsidR="00662F79" w:rsidRPr="00E423CF">
              <w:rPr>
                <w:rFonts w:ascii="Montserrat" w:eastAsia="Montserrat" w:hAnsi="Montserrat" w:cs="Montserrat"/>
              </w:rPr>
              <w:t>6</w:t>
            </w:r>
            <w:r w:rsidRPr="00E423C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5D6DB78" w14:textId="32773518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DA6910">
              <w:rPr>
                <w:rFonts w:ascii="Montserrat" w:eastAsia="Montserrat" w:hAnsi="Montserrat" w:cs="Montserrat"/>
              </w:rPr>
              <w:t>2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4EAE71EB" w14:textId="0DA767CA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DA6910">
              <w:rPr>
                <w:rFonts w:ascii="Montserrat" w:eastAsia="Montserrat" w:hAnsi="Montserrat" w:cs="Montserrat"/>
              </w:rPr>
              <w:t>2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155530CC" w14:textId="02D2A393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DA6910">
              <w:rPr>
                <w:rFonts w:ascii="Montserrat" w:eastAsia="Montserrat" w:hAnsi="Montserrat" w:cs="Montserrat"/>
              </w:rPr>
              <w:t>4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7204DA3C" w14:textId="4E9F217B" w:rsidR="00BF426B" w:rsidRDefault="00DA6910" w:rsidP="00BF426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</w:t>
            </w:r>
            <w:r w:rsidR="00662F79" w:rsidRPr="00E423CF">
              <w:rPr>
                <w:rFonts w:ascii="Montserrat" w:eastAsia="Montserrat" w:hAnsi="Montserrat" w:cs="Montserrat"/>
              </w:rPr>
              <w:t>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6491C25D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77B828" w14:textId="7147E2A8" w:rsidR="00662F79" w:rsidRPr="00E423CF" w:rsidRDefault="00DA6910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60E0B4F1" w14:textId="42C767BC" w:rsidR="00662F79" w:rsidRPr="00E423CF" w:rsidRDefault="00DA6910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</w:t>
            </w:r>
            <w:r w:rsidR="00662F79" w:rsidRPr="00E423CF">
              <w:rPr>
                <w:rFonts w:ascii="Montserrat" w:eastAsia="Montserrat" w:hAnsi="Montserrat" w:cs="Montserrat"/>
              </w:rPr>
              <w:t>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278A64AF" w14:textId="06CAD1E3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</w:t>
            </w:r>
            <w:r w:rsidR="00DA6910">
              <w:rPr>
                <w:rFonts w:ascii="Montserrat" w:eastAsia="Montserrat" w:hAnsi="Montserrat" w:cs="Montserrat"/>
              </w:rPr>
              <w:t>1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03454CF8" w14:textId="6CC16D7E" w:rsidR="00662F79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</w:t>
            </w:r>
            <w:r w:rsidR="00DA6910">
              <w:rPr>
                <w:rFonts w:ascii="Montserrat" w:eastAsia="Montserrat" w:hAnsi="Montserrat" w:cs="Montserrat"/>
              </w:rPr>
              <w:t>2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3FD9B1DB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A66CD6" w14:textId="352E5E73" w:rsidR="00662F79" w:rsidRPr="00E423CF" w:rsidRDefault="00BF426B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FA9FDB3" w14:textId="077FF64B" w:rsidR="00662F79" w:rsidRPr="00E423CF" w:rsidRDefault="00BF426B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7769019" w14:textId="12D7607C" w:rsidR="00662F79" w:rsidRPr="00E423CF" w:rsidRDefault="00BF426B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A82E148" w14:textId="38D06B28" w:rsidR="00662F79" w:rsidRDefault="00BF426B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A32984A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94498" w14:textId="0DFF79AB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BF426B">
              <w:rPr>
                <w:rFonts w:ascii="Montserrat" w:eastAsia="Montserrat" w:hAnsi="Montserrat" w:cs="Montserrat"/>
              </w:rPr>
              <w:t>3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50997953" w14:textId="09DCA0CB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BF426B">
              <w:rPr>
                <w:rFonts w:ascii="Montserrat" w:eastAsia="Montserrat" w:hAnsi="Montserrat" w:cs="Montserrat"/>
              </w:rPr>
              <w:t>3</w:t>
            </w:r>
            <w:r w:rsidRPr="00E423CF">
              <w:rPr>
                <w:rFonts w:ascii="Montserrat" w:eastAsia="Montserrat" w:hAnsi="Montserrat" w:cs="Montserrat"/>
              </w:rPr>
              <w:t>/08/202</w:t>
            </w:r>
            <w:r w:rsidR="00BF426B">
              <w:rPr>
                <w:rFonts w:ascii="Montserrat" w:eastAsia="Montserrat" w:hAnsi="Montserrat" w:cs="Montserrat"/>
              </w:rPr>
              <w:t>5</w:t>
            </w:r>
          </w:p>
          <w:p w14:paraId="2AD0339B" w14:textId="417B57B6" w:rsidR="00662F79" w:rsidRPr="00E423CF" w:rsidRDefault="00BF426B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662F79" w:rsidRPr="00E423CF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0587B9B" w14:textId="3B6CF7BF" w:rsidR="00662F79" w:rsidRPr="00E423CF" w:rsidRDefault="00BF426B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</w:t>
            </w:r>
            <w:r w:rsidR="00662F79" w:rsidRPr="00E423CF">
              <w:rPr>
                <w:rFonts w:ascii="Montserrat" w:eastAsia="Montserrat" w:hAnsi="Montserrat" w:cs="Montserrat"/>
              </w:rPr>
              <w:t>/0</w:t>
            </w:r>
            <w:r w:rsidR="00AB4924">
              <w:rPr>
                <w:rFonts w:ascii="Montserrat" w:eastAsia="Montserrat" w:hAnsi="Montserrat" w:cs="Montserrat"/>
              </w:rPr>
              <w:t>8</w:t>
            </w:r>
            <w:r w:rsidR="00662F79" w:rsidRPr="00E423CF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6D05B68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4F746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327D0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F31995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14" w:type="dxa"/>
            <w:shd w:val="clear" w:color="auto" w:fill="auto"/>
          </w:tcPr>
          <w:p w14:paraId="2D295121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51A3D53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AAF66ED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360C80C5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8B4C3F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69CF59C9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52B4598C" w14:textId="77777777" w:rsidR="00E9463E" w:rsidRP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Presentación de la materia</w:t>
            </w:r>
          </w:p>
          <w:p w14:paraId="6BDC2E6B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8EDA18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F5B809A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046180D2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B97A8D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43534EA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383BFC0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0407EAB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5485610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31A8C09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5C7B2895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7BD0CAF2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406988F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5C175620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065001F7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6680944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03859CF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CDA2774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8284B0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CD34D18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61416DBB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261B7ADF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074591F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2FE2347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3A9C0D25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4FD1AAC" w14:textId="14A6F8F4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64A9663B" w14:textId="51C3CB1C" w:rsidR="00247752" w:rsidRDefault="00247752">
            <w:pPr>
              <w:rPr>
                <w:rFonts w:ascii="Montserrat" w:eastAsia="Montserrat" w:hAnsi="Montserrat" w:cs="Montserrat"/>
              </w:rPr>
            </w:pPr>
          </w:p>
          <w:p w14:paraId="2A074DB2" w14:textId="77777777" w:rsidR="00AD7C0A" w:rsidRPr="00E423CF" w:rsidRDefault="00AD7C0A">
            <w:pPr>
              <w:rPr>
                <w:rFonts w:ascii="Montserrat" w:eastAsia="Montserrat" w:hAnsi="Montserrat" w:cs="Montserrat"/>
              </w:rPr>
            </w:pPr>
          </w:p>
          <w:p w14:paraId="4CF4FCD2" w14:textId="77777777" w:rsidR="00E9463E" w:rsidRPr="00E423CF" w:rsidRDefault="00E423CF" w:rsidP="00DA6910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1Comunicación con Código Morse </w:t>
            </w:r>
          </w:p>
          <w:p w14:paraId="6D93D0F0" w14:textId="77777777" w:rsidR="00E9463E" w:rsidRPr="00E423CF" w:rsidRDefault="00E9463E" w:rsidP="00DA691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C3806C" w14:textId="77777777" w:rsidR="00E9463E" w:rsidRPr="00E423CF" w:rsidRDefault="00E423CF" w:rsidP="00DA6910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1.1Identificación de letras y números con Código Morse. </w:t>
            </w:r>
          </w:p>
          <w:p w14:paraId="1922852E" w14:textId="77777777" w:rsidR="00E9463E" w:rsidRPr="00E423CF" w:rsidRDefault="00E9463E" w:rsidP="00DA6910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5C5BF64C" w14:textId="77777777" w:rsidR="00E9463E" w:rsidRPr="00E423CF" w:rsidRDefault="00E423CF" w:rsidP="00DA6910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1.2 Comunicación de mensajes de auxilio con Código Morse.</w:t>
            </w:r>
          </w:p>
        </w:tc>
        <w:tc>
          <w:tcPr>
            <w:tcW w:w="3827" w:type="dxa"/>
            <w:shd w:val="clear" w:color="auto" w:fill="auto"/>
          </w:tcPr>
          <w:p w14:paraId="4F04B17A" w14:textId="0DB95A81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Presentación del docente y estudiantes. </w:t>
            </w:r>
          </w:p>
          <w:p w14:paraId="1AD1CBF3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5E11D06" w14:textId="7D89EEE2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Establecimiento de reglas internas para el desarrollo de la asignatura.</w:t>
            </w:r>
          </w:p>
          <w:p w14:paraId="2F9E4A7D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A39EA13" w14:textId="669C76F3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1B8C2471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7890C79" w14:textId="14A2A454" w:rsidR="00247752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participa en el establecimiento de las reglas internas del desarrollo de la asignatura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20985052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Solución de dudas sobre encuadre de la asignatura.</w:t>
            </w:r>
          </w:p>
          <w:p w14:paraId="4154020A" w14:textId="094E1C5C" w:rsidR="00247752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Examen de diagnóstico sobre los temas que se abordarán en la asignatura para identificar conocimientos e ideas previas de los estudiantes para reforzar o modificar aprendizajes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338F781" w14:textId="34C1C923" w:rsidR="00247752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participa en la presentació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n del docente y los estudiantes.</w:t>
            </w:r>
          </w:p>
          <w:p w14:paraId="7ECFDCC9" w14:textId="3E86F91E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El estudiante participa en la sesión de preguntas y respuestas y propuestas sobre el programa de </w:t>
            </w:r>
            <w:proofErr w:type="spellStart"/>
            <w:proofErr w:type="gramStart"/>
            <w:r w:rsidRPr="00E423CF">
              <w:rPr>
                <w:rFonts w:ascii="Montserrat" w:eastAsia="Montserrat" w:hAnsi="Montserrat" w:cs="Montserrat"/>
                <w:color w:val="000000"/>
              </w:rPr>
              <w:t>estudios.El</w:t>
            </w:r>
            <w:proofErr w:type="spellEnd"/>
            <w:proofErr w:type="gramEnd"/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/la estudiante resuelve el </w:t>
            </w:r>
            <w:r w:rsidRPr="00E423CF">
              <w:rPr>
                <w:rFonts w:ascii="Montserrat" w:eastAsia="Montserrat" w:hAnsi="Montserrat" w:cs="Montserrat"/>
                <w:color w:val="000000"/>
              </w:rPr>
              <w:lastRenderedPageBreak/>
              <w:t>examen diagnóstico e identifica sus áreas de oportunidad</w:t>
            </w:r>
          </w:p>
          <w:p w14:paraId="4F6EFA98" w14:textId="22E2DD3D" w:rsidR="00247752" w:rsidRPr="00E423CF" w:rsidRDefault="00247752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23BD33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INICIO</w:t>
            </w:r>
          </w:p>
          <w:p w14:paraId="60E10464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Lluvia de ideas sobre el código morse para para identificar conocimientos previos de los estudiantes.</w:t>
            </w:r>
          </w:p>
          <w:p w14:paraId="33725A6D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503E93B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DESARROLLO</w:t>
            </w:r>
          </w:p>
          <w:p w14:paraId="421749E9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8AE983" w14:textId="3E644613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El docente expone mediante diapositivas en power point sobre </w:t>
            </w:r>
            <w:r w:rsidR="00AD7C0A" w:rsidRPr="00E423CF">
              <w:rPr>
                <w:rFonts w:ascii="Montserrat" w:eastAsia="Montserrat" w:hAnsi="Montserrat" w:cs="Montserrat"/>
                <w:color w:val="000000"/>
              </w:rPr>
              <w:t>el código</w:t>
            </w:r>
            <w:r w:rsidRPr="00E423CF">
              <w:rPr>
                <w:rFonts w:ascii="Montserrat" w:eastAsia="Montserrat" w:hAnsi="Montserrat" w:cs="Montserrat"/>
                <w:color w:val="000000"/>
              </w:rPr>
              <w:t xml:space="preserve"> MORSE.</w:t>
            </w:r>
          </w:p>
          <w:p w14:paraId="2F2D17F7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elabora una tabla del código morse.</w:t>
            </w:r>
          </w:p>
          <w:p w14:paraId="5C317B98" w14:textId="27E12670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realiza investigación de LAMPARA ALDIS</w:t>
            </w:r>
          </w:p>
          <w:p w14:paraId="715F66D5" w14:textId="68B0C6FA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El estudiante realiza ejercicios utilizando el código morse</w:t>
            </w:r>
            <w:r w:rsidR="0024775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3F8F9CE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943A90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CIERRE</w:t>
            </w:r>
          </w:p>
          <w:p w14:paraId="1E97815A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78E494BE" w14:textId="5B6F367A" w:rsidR="00E9463E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1843" w:type="dxa"/>
            <w:shd w:val="clear" w:color="auto" w:fill="auto"/>
          </w:tcPr>
          <w:p w14:paraId="39011571" w14:textId="12000B5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proofErr w:type="spellStart"/>
            <w:r w:rsidRPr="00E423CF">
              <w:rPr>
                <w:rFonts w:ascii="Montserrat" w:eastAsia="Montserrat" w:hAnsi="Montserrat" w:cs="Montserrat"/>
              </w:rPr>
              <w:lastRenderedPageBreak/>
              <w:t>Lap</w:t>
            </w:r>
            <w:proofErr w:type="spellEnd"/>
            <w:r w:rsidRPr="00E423CF">
              <w:rPr>
                <w:rFonts w:ascii="Montserrat" w:eastAsia="Montserrat" w:hAnsi="Montserrat" w:cs="Montserrat"/>
              </w:rPr>
              <w:t xml:space="preserve"> Top</w:t>
            </w:r>
          </w:p>
          <w:p w14:paraId="36843D3B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•Cuaderno de apuntes</w:t>
            </w:r>
          </w:p>
          <w:p w14:paraId="0EAAF26B" w14:textId="6E2A338D" w:rsidR="00247752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Código morse</w:t>
            </w:r>
          </w:p>
          <w:p w14:paraId="6AACB424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1682C5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F696D5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209158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F27344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5E5FE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98D585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B237C9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AB0566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289EC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A23A98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6F3D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B0A975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43AE03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20C02" w14:textId="77777777" w:rsidR="00794F5C" w:rsidRPr="00247752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7BCBA1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095074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6CC06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0746DC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87BB0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C2325F" w14:textId="77777777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D18847" w14:textId="7213629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3FD9F8" w14:textId="77777777" w:rsidR="00AD7C0A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CCAA9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65E6CC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E8F32A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BF8D88" w14:textId="77777777" w:rsid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BB0CB" w14:textId="77777777" w:rsidR="00247752" w:rsidRDefault="00247752" w:rsidP="00794F5C">
            <w:pPr>
              <w:rPr>
                <w:rFonts w:ascii="Montserrat" w:eastAsia="Montserrat" w:hAnsi="Montserrat" w:cs="Montserrat"/>
              </w:rPr>
            </w:pPr>
          </w:p>
          <w:p w14:paraId="3BC1E8E1" w14:textId="77777777" w:rsidR="00794F5C" w:rsidRDefault="00794F5C" w:rsidP="00794F5C">
            <w:pPr>
              <w:rPr>
                <w:rFonts w:ascii="Montserrat" w:eastAsia="Montserrat" w:hAnsi="Montserrat" w:cs="Montserrat"/>
              </w:rPr>
            </w:pPr>
          </w:p>
          <w:p w14:paraId="0EF2C1C3" w14:textId="77777777" w:rsidR="00794F5C" w:rsidRPr="00E423CF" w:rsidRDefault="00794F5C" w:rsidP="00794F5C">
            <w:pPr>
              <w:rPr>
                <w:rFonts w:ascii="Montserrat" w:eastAsia="Montserrat" w:hAnsi="Montserrat" w:cs="Montserrat"/>
              </w:rPr>
            </w:pPr>
          </w:p>
          <w:p w14:paraId="46DA471E" w14:textId="77777777" w:rsidR="00247752" w:rsidRPr="00E423CF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•Lap Top</w:t>
            </w:r>
          </w:p>
          <w:p w14:paraId="3EE72EE7" w14:textId="77777777" w:rsidR="00247752" w:rsidRPr="00E423CF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•Cuaderno de apuntes</w:t>
            </w:r>
          </w:p>
          <w:p w14:paraId="6CBA3343" w14:textId="45FF2810" w:rsidR="00247752" w:rsidRPr="00247752" w:rsidRDefault="00247752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Código morse</w:t>
            </w:r>
          </w:p>
        </w:tc>
        <w:tc>
          <w:tcPr>
            <w:tcW w:w="2268" w:type="dxa"/>
            <w:shd w:val="clear" w:color="auto" w:fill="auto"/>
          </w:tcPr>
          <w:p w14:paraId="4F22B1A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E109A9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F7BFC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3CC10C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F55AB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D04A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C7585B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422A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146C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2122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06827B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 diagnostico</w:t>
            </w:r>
          </w:p>
          <w:p w14:paraId="71C8533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E51F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0B00B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6543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A0B5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10D89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524BE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7EE5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E287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240A7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B1726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7DF19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92B1C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E7861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0F438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E28B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8E02B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0B5D3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047B1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F33FD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E4886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509522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AAAC9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BB2E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FA7160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Tabla de significación del código morse</w:t>
            </w:r>
          </w:p>
          <w:p w14:paraId="49DC5195" w14:textId="1BA1852B" w:rsidR="00E9463E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2432959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0F714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33897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D73D9" w14:textId="76816AF6" w:rsidR="00E9463E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Realiza una investigación de lampara aldis y su uso</w:t>
            </w:r>
            <w:r w:rsidR="00794F5C">
              <w:rPr>
                <w:rFonts w:ascii="Montserrat" w:eastAsia="Montserrat" w:hAnsi="Montserrat" w:cs="Montserrat"/>
              </w:rPr>
              <w:t>.</w:t>
            </w:r>
          </w:p>
          <w:p w14:paraId="0C7C9D5D" w14:textId="1E7E9139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47C2089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D0BB5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FAACE" w14:textId="7221F42E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29" w:type="dxa"/>
            <w:shd w:val="clear" w:color="auto" w:fill="auto"/>
          </w:tcPr>
          <w:p w14:paraId="766AF9F9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5CC16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1F377A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33FF05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1653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6099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116C25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9056F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39A2C3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895A7" w14:textId="4164F5E1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 diagnostico (evaluación diagnostica)</w:t>
            </w:r>
          </w:p>
          <w:p w14:paraId="5AD1E1F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6805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0691FB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1AEDC7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20A97B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12D867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04AD7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7FF4C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DED09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3DC5C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98A2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1657C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335EE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CD121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D044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B046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446B4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D4AC2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DC5B4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A7C01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001E6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D5B77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861B4" w14:textId="77777777" w:rsidR="00E9463E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6D7B90" w14:textId="77777777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493B64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Rubrica (formativa)</w:t>
            </w:r>
          </w:p>
          <w:p w14:paraId="3E782EB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3FB1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E4836F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93309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BCB11C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479102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92B97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5C4C5" w14:textId="77777777" w:rsidR="00E9463E" w:rsidRPr="00E423CF" w:rsidRDefault="00E9463E" w:rsidP="00794F5C">
            <w:pPr>
              <w:rPr>
                <w:rFonts w:ascii="Montserrat" w:eastAsia="Montserrat" w:hAnsi="Montserrat" w:cs="Montserrat"/>
              </w:rPr>
            </w:pPr>
          </w:p>
          <w:p w14:paraId="4C1A9EDE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Rubrica (formativa</w:t>
            </w:r>
          </w:p>
        </w:tc>
      </w:tr>
      <w:tr w:rsidR="00E9463E" w14:paraId="6D2F4BA7" w14:textId="77777777">
        <w:tc>
          <w:tcPr>
            <w:tcW w:w="14390" w:type="dxa"/>
            <w:gridSpan w:val="6"/>
            <w:shd w:val="clear" w:color="auto" w:fill="D9D9D9"/>
          </w:tcPr>
          <w:p w14:paraId="20335ACE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9463E" w14:paraId="03F9B62D" w14:textId="77777777">
        <w:tc>
          <w:tcPr>
            <w:tcW w:w="14390" w:type="dxa"/>
            <w:gridSpan w:val="6"/>
            <w:shd w:val="clear" w:color="auto" w:fill="auto"/>
          </w:tcPr>
          <w:p w14:paraId="369EC509" w14:textId="744E2953" w:rsidR="00E9463E" w:rsidRDefault="00E9463E">
            <w:pPr>
              <w:rPr>
                <w:rFonts w:ascii="Montserrat" w:eastAsia="Montserrat" w:hAnsi="Montserrat" w:cs="Montserrat"/>
              </w:rPr>
            </w:pPr>
          </w:p>
        </w:tc>
      </w:tr>
      <w:tr w:rsidR="00E9463E" w14:paraId="18734333" w14:textId="77777777">
        <w:tc>
          <w:tcPr>
            <w:tcW w:w="14390" w:type="dxa"/>
            <w:gridSpan w:val="6"/>
            <w:shd w:val="clear" w:color="auto" w:fill="D9D9D9"/>
          </w:tcPr>
          <w:p w14:paraId="1DCE8FE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463E" w14:paraId="44065240" w14:textId="77777777">
        <w:tc>
          <w:tcPr>
            <w:tcW w:w="14390" w:type="dxa"/>
            <w:gridSpan w:val="6"/>
            <w:shd w:val="clear" w:color="auto" w:fill="auto"/>
          </w:tcPr>
          <w:p w14:paraId="44567654" w14:textId="77777777" w:rsidR="00E9463E" w:rsidRDefault="00E9463E" w:rsidP="0038703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09D3C3A4" w14:textId="77777777">
        <w:tc>
          <w:tcPr>
            <w:tcW w:w="14390" w:type="dxa"/>
            <w:gridSpan w:val="6"/>
            <w:shd w:val="clear" w:color="auto" w:fill="D9D9D9"/>
          </w:tcPr>
          <w:p w14:paraId="418E4401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6051CFDF" w14:textId="77777777">
        <w:tc>
          <w:tcPr>
            <w:tcW w:w="14390" w:type="dxa"/>
            <w:gridSpan w:val="6"/>
            <w:shd w:val="clear" w:color="auto" w:fill="auto"/>
          </w:tcPr>
          <w:p w14:paraId="2998A72A" w14:textId="77777777" w:rsidR="00E9463E" w:rsidRDefault="00E946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18727D4" w14:textId="77777777" w:rsidR="00E9463E" w:rsidRDefault="00E9463E"/>
    <w:p w14:paraId="3506B39D" w14:textId="77777777" w:rsidR="00794F5C" w:rsidRDefault="00794F5C"/>
    <w:p w14:paraId="7CAD77D9" w14:textId="77777777" w:rsidR="00794F5C" w:rsidRDefault="00794F5C"/>
    <w:tbl>
      <w:tblPr>
        <w:tblStyle w:val="7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900"/>
        <w:gridCol w:w="2659"/>
        <w:gridCol w:w="341"/>
        <w:gridCol w:w="2300"/>
        <w:gridCol w:w="2239"/>
        <w:gridCol w:w="2373"/>
        <w:gridCol w:w="48"/>
      </w:tblGrid>
      <w:tr w:rsidR="00E9463E" w14:paraId="0EB72F6F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D9D9D9"/>
          </w:tcPr>
          <w:p w14:paraId="490FE37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53" w:type="dxa"/>
            <w:gridSpan w:val="4"/>
            <w:shd w:val="clear" w:color="auto" w:fill="D9D9D9"/>
          </w:tcPr>
          <w:p w14:paraId="0196BC01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216746E7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auto"/>
            <w:vAlign w:val="center"/>
          </w:tcPr>
          <w:p w14:paraId="24A36A3A" w14:textId="77777777" w:rsidR="00E9463E" w:rsidRPr="00E423CF" w:rsidRDefault="00E423CF">
            <w:pPr>
              <w:spacing w:before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Código Internacional de Señales</w:t>
            </w:r>
          </w:p>
        </w:tc>
        <w:tc>
          <w:tcPr>
            <w:tcW w:w="7253" w:type="dxa"/>
            <w:gridSpan w:val="4"/>
            <w:shd w:val="clear" w:color="auto" w:fill="auto"/>
            <w:vAlign w:val="center"/>
          </w:tcPr>
          <w:p w14:paraId="2C2EFB31" w14:textId="77777777" w:rsidR="00E9463E" w:rsidRPr="00E423CF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mensajes específicos, utilizando el Código Internacional de Señales, para referenciar el conocimiento del entorno</w:t>
            </w:r>
          </w:p>
        </w:tc>
      </w:tr>
      <w:tr w:rsidR="00E9463E" w14:paraId="6AF8A127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D9D9D9"/>
          </w:tcPr>
          <w:p w14:paraId="1217E1AD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53" w:type="dxa"/>
            <w:gridSpan w:val="4"/>
            <w:shd w:val="clear" w:color="auto" w:fill="D9D9D9"/>
          </w:tcPr>
          <w:p w14:paraId="39396C3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9463E" w14:paraId="32A2A101" w14:textId="77777777">
        <w:trPr>
          <w:gridAfter w:val="1"/>
          <w:wAfter w:w="48" w:type="dxa"/>
        </w:trPr>
        <w:tc>
          <w:tcPr>
            <w:tcW w:w="7089" w:type="dxa"/>
            <w:gridSpan w:val="3"/>
            <w:shd w:val="clear" w:color="auto" w:fill="auto"/>
          </w:tcPr>
          <w:p w14:paraId="5F4B356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Comprender información mediante señales visuales.</w:t>
            </w:r>
          </w:p>
          <w:p w14:paraId="634B866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Distinguir el Sistema Internacional de Señales.</w:t>
            </w:r>
          </w:p>
        </w:tc>
        <w:tc>
          <w:tcPr>
            <w:tcW w:w="7253" w:type="dxa"/>
            <w:gridSpan w:val="4"/>
            <w:shd w:val="clear" w:color="auto" w:fill="auto"/>
          </w:tcPr>
          <w:p w14:paraId="63701826" w14:textId="77777777" w:rsidR="00E9463E" w:rsidRPr="00E423CF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E5B57D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7146FFB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4BCC28E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Aplicar con habilidad y destreza conocimientos en computación.</w:t>
            </w:r>
          </w:p>
          <w:p w14:paraId="724A0CA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1DD3F0E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66CDBB8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7DA06D0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0E82B15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2BDA4B5E" w14:textId="77777777" w:rsidR="00E9463E" w:rsidRPr="00E423CF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08A24C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7EB2832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215EF98A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5397F2C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0749BFB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334CC040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227818E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12C27840" w14:textId="77777777" w:rsidR="00E9463E" w:rsidRPr="00E423CF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98BF7B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19AAA70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42D6B44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41CFB202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57ECCDDE" w14:textId="0F214A98" w:rsidR="0038703B" w:rsidRPr="00E423CF" w:rsidRDefault="00E423CF" w:rsidP="0038703B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acciones bajo estándares de calidad en el desempeño profesional</w:t>
            </w:r>
          </w:p>
        </w:tc>
      </w:tr>
      <w:tr w:rsidR="00E9463E" w14:paraId="4D864F22" w14:textId="77777777">
        <w:trPr>
          <w:gridAfter w:val="1"/>
          <w:wAfter w:w="48" w:type="dxa"/>
        </w:trPr>
        <w:tc>
          <w:tcPr>
            <w:tcW w:w="14342" w:type="dxa"/>
            <w:gridSpan w:val="7"/>
            <w:shd w:val="clear" w:color="auto" w:fill="D9D9D9"/>
          </w:tcPr>
          <w:p w14:paraId="240777A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2E4CF6E5" w14:textId="77777777">
        <w:trPr>
          <w:gridAfter w:val="1"/>
          <w:wAfter w:w="48" w:type="dxa"/>
        </w:trPr>
        <w:tc>
          <w:tcPr>
            <w:tcW w:w="14342" w:type="dxa"/>
            <w:gridSpan w:val="7"/>
            <w:shd w:val="clear" w:color="auto" w:fill="auto"/>
            <w:vAlign w:val="center"/>
          </w:tcPr>
          <w:p w14:paraId="3496A2C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(código internacional de señales)</w:t>
            </w:r>
          </w:p>
          <w:p w14:paraId="11F01E9D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Se describe la importancia del código internacional de señales en la navegación. </w:t>
            </w:r>
          </w:p>
          <w:p w14:paraId="43D330D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1805B712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309DF517" w14:textId="77777777">
        <w:trPr>
          <w:gridAfter w:val="1"/>
          <w:wAfter w:w="48" w:type="dxa"/>
        </w:trPr>
        <w:tc>
          <w:tcPr>
            <w:tcW w:w="14342" w:type="dxa"/>
            <w:gridSpan w:val="7"/>
            <w:shd w:val="clear" w:color="auto" w:fill="D9D9D9"/>
          </w:tcPr>
          <w:p w14:paraId="59A8825C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22E76EE4" w14:textId="77777777" w:rsidTr="00AD7C0A">
        <w:trPr>
          <w:gridAfter w:val="1"/>
          <w:wAfter w:w="48" w:type="dxa"/>
        </w:trPr>
        <w:tc>
          <w:tcPr>
            <w:tcW w:w="14342" w:type="dxa"/>
            <w:gridSpan w:val="7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6D03BE3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6D9646B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39238664" w14:textId="78FCFDE0" w:rsidR="00AD7C0A" w:rsidRPr="00E423CF" w:rsidRDefault="00E423CF" w:rsidP="00AD7C0A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b/>
                <w:sz w:val="18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  <w:tr w:rsidR="00AD7C0A" w14:paraId="1B2217BB" w14:textId="77777777" w:rsidTr="00AD7C0A">
        <w:trPr>
          <w:gridAfter w:val="1"/>
          <w:wAfter w:w="48" w:type="dxa"/>
        </w:trPr>
        <w:tc>
          <w:tcPr>
            <w:tcW w:w="14342" w:type="dxa"/>
            <w:gridSpan w:val="7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19730" w14:textId="77777777" w:rsidR="00AD7C0A" w:rsidRDefault="00AD7C0A" w:rsidP="00AD7C0A">
            <w:pPr>
              <w:spacing w:before="40" w:after="40"/>
              <w:ind w:left="360"/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E9463E" w14:paraId="48E58EA8" w14:textId="77777777">
        <w:tc>
          <w:tcPr>
            <w:tcW w:w="1530" w:type="dxa"/>
            <w:shd w:val="clear" w:color="auto" w:fill="D9D9D9"/>
          </w:tcPr>
          <w:p w14:paraId="2395DC06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0" w:type="dxa"/>
            <w:shd w:val="clear" w:color="auto" w:fill="D9D9D9"/>
          </w:tcPr>
          <w:p w14:paraId="472698B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EBC6ED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00" w:type="dxa"/>
            <w:gridSpan w:val="2"/>
            <w:shd w:val="clear" w:color="auto" w:fill="D9D9D9"/>
          </w:tcPr>
          <w:p w14:paraId="0DF5960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188AB6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0" w:type="dxa"/>
            <w:shd w:val="clear" w:color="auto" w:fill="D9D9D9"/>
          </w:tcPr>
          <w:p w14:paraId="1323B49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9" w:type="dxa"/>
            <w:shd w:val="clear" w:color="auto" w:fill="D9D9D9"/>
          </w:tcPr>
          <w:p w14:paraId="5BD373C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1" w:type="dxa"/>
            <w:gridSpan w:val="2"/>
            <w:shd w:val="clear" w:color="auto" w:fill="D9D9D9"/>
          </w:tcPr>
          <w:p w14:paraId="5A0D3CE2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004C5A69" w14:textId="77777777">
        <w:trPr>
          <w:trHeight w:val="1791"/>
        </w:trPr>
        <w:tc>
          <w:tcPr>
            <w:tcW w:w="1530" w:type="dxa"/>
            <w:shd w:val="clear" w:color="auto" w:fill="auto"/>
          </w:tcPr>
          <w:p w14:paraId="299E93BB" w14:textId="5E798E4B" w:rsidR="00E9463E" w:rsidRPr="00E423CF" w:rsidRDefault="00AB49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662F79" w:rsidRPr="00E423C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500E44D" w14:textId="77777777" w:rsidR="00E9463E" w:rsidRPr="00E423CF" w:rsidRDefault="00E9463E" w:rsidP="00AB4924">
            <w:pPr>
              <w:rPr>
                <w:rFonts w:ascii="Montserrat" w:eastAsia="Montserrat" w:hAnsi="Montserrat" w:cs="Montserrat"/>
              </w:rPr>
            </w:pPr>
          </w:p>
          <w:p w14:paraId="6F7EB10D" w14:textId="3858FC12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A5B3090" w14:textId="3267936E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762F36E" w14:textId="1519AE34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AB4924">
              <w:rPr>
                <w:rFonts w:ascii="Montserrat" w:eastAsia="Montserrat" w:hAnsi="Montserrat" w:cs="Montserrat"/>
              </w:rPr>
              <w:t>1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3A21AB1D" w14:textId="5578A4F7" w:rsidR="00662F79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0</w:t>
            </w:r>
            <w:r w:rsidR="00AB4924">
              <w:rPr>
                <w:rFonts w:ascii="Montserrat" w:eastAsia="Montserrat" w:hAnsi="Montserrat" w:cs="Montserrat"/>
              </w:rPr>
              <w:t>2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622A4CDF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AE3D72" w14:textId="0E13D213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F7803F3" w14:textId="78E58BC5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A3C4A56" w14:textId="3C127E24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DBE7654" w14:textId="506540CE" w:rsidR="00247752" w:rsidRPr="00E423CF" w:rsidRDefault="00AB4924" w:rsidP="00AB492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24295ED" w14:textId="3947DBA3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1</w:t>
            </w:r>
            <w:r w:rsidR="00AB4924">
              <w:rPr>
                <w:rFonts w:ascii="Montserrat" w:eastAsia="Montserrat" w:hAnsi="Montserrat" w:cs="Montserrat"/>
              </w:rPr>
              <w:t>3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4F7E45C4" w14:textId="75747CE1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A47518A" w14:textId="526562EC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5E41530" w14:textId="121E03CA" w:rsidR="00247752" w:rsidRPr="00AB4924" w:rsidRDefault="00AB4924" w:rsidP="00AB492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AB4924">
              <w:rPr>
                <w:rFonts w:ascii="Montserrat" w:eastAsia="Montserrat" w:hAnsi="Montserrat" w:cs="Montserrat"/>
                <w:b/>
                <w:bCs/>
              </w:rPr>
              <w:t>16</w:t>
            </w:r>
            <w:r w:rsidR="00662F79" w:rsidRPr="00AB4924">
              <w:rPr>
                <w:rFonts w:ascii="Montserrat" w:eastAsia="Montserrat" w:hAnsi="Montserrat" w:cs="Montserrat"/>
                <w:b/>
                <w:bCs/>
              </w:rPr>
              <w:t>/09/202</w:t>
            </w:r>
            <w:r w:rsidRPr="00AB492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78A0A541" w14:textId="2A72BF25" w:rsidR="00AB4924" w:rsidRPr="00AB4924" w:rsidRDefault="00AB4924" w:rsidP="00AB4924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AB4924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45A0A3E0" w14:textId="342AAE82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AB4924">
              <w:rPr>
                <w:rFonts w:ascii="Montserrat" w:eastAsia="Montserrat" w:hAnsi="Montserrat" w:cs="Montserrat"/>
              </w:rPr>
              <w:t>0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3EBB9687" w14:textId="09290219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AB4924">
              <w:rPr>
                <w:rFonts w:ascii="Montserrat" w:eastAsia="Montserrat" w:hAnsi="Montserrat" w:cs="Montserrat"/>
              </w:rPr>
              <w:t>0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3D8A7DD4" w14:textId="56470089" w:rsidR="00662F79" w:rsidRPr="00E423CF" w:rsidRDefault="00662F79" w:rsidP="00662F79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</w:t>
            </w:r>
            <w:r w:rsidR="00AB4924">
              <w:rPr>
                <w:rFonts w:ascii="Montserrat" w:eastAsia="Montserrat" w:hAnsi="Montserrat" w:cs="Montserrat"/>
              </w:rPr>
              <w:t>2</w:t>
            </w:r>
            <w:r w:rsidRPr="00E423CF">
              <w:rPr>
                <w:rFonts w:ascii="Montserrat" w:eastAsia="Montserrat" w:hAnsi="Montserrat" w:cs="Montserrat"/>
              </w:rPr>
              <w:t>/09/202</w:t>
            </w:r>
            <w:r w:rsidR="00AB4924">
              <w:rPr>
                <w:rFonts w:ascii="Montserrat" w:eastAsia="Montserrat" w:hAnsi="Montserrat" w:cs="Montserrat"/>
              </w:rPr>
              <w:t>5</w:t>
            </w:r>
          </w:p>
          <w:p w14:paraId="0509FE1E" w14:textId="2D620AB0" w:rsidR="00662F79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23</w:t>
            </w:r>
            <w:r w:rsidR="00662F79" w:rsidRPr="00E423CF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FC9AA28" w14:textId="77777777" w:rsidR="00247752" w:rsidRPr="00E423CF" w:rsidRDefault="00247752" w:rsidP="00662F7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67F0A" w14:textId="441398AB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662F79" w:rsidRPr="00E423CF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09</w:t>
            </w:r>
            <w:r w:rsidR="00662F79" w:rsidRPr="00E423CF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624A109" w14:textId="33B5615F" w:rsidR="00662F79" w:rsidRPr="00E423CF" w:rsidRDefault="00AB4924" w:rsidP="00662F7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662F79" w:rsidRPr="00E423CF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09</w:t>
            </w:r>
            <w:r w:rsidR="00662F79" w:rsidRPr="00E423CF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D0CF63E" w14:textId="6D0066FE" w:rsidR="00E9463E" w:rsidRPr="00E423CF" w:rsidRDefault="00E9463E" w:rsidP="00AB492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00" w:type="dxa"/>
            <w:shd w:val="clear" w:color="auto" w:fill="auto"/>
          </w:tcPr>
          <w:p w14:paraId="154F5AF4" w14:textId="1841C583" w:rsidR="00E9463E" w:rsidRPr="00E423CF" w:rsidRDefault="00E423CF">
            <w:pPr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lastRenderedPageBreak/>
              <w:t xml:space="preserve">2. Código Internacional de Señales </w:t>
            </w:r>
          </w:p>
          <w:p w14:paraId="2060FF7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4435FE68" w14:textId="77777777" w:rsidR="00E9463E" w:rsidRPr="00E423CF" w:rsidRDefault="00E423CF">
            <w:pPr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2.1 Identificación de letras y números en el Código Internacional de Señales. </w:t>
            </w:r>
          </w:p>
          <w:p w14:paraId="666DA4C2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  <w:p w14:paraId="1756A389" w14:textId="77777777" w:rsidR="00E9463E" w:rsidRPr="00E423CF" w:rsidRDefault="00E423CF">
            <w:pPr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2.2 Comunicación de mensajes con el Código Internacional de Señales.</w:t>
            </w:r>
          </w:p>
          <w:p w14:paraId="71CC7850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4C308215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BFB448E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181EF1F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20BF7C10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6D0738C4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4919B7EE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AB201B2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19F7FA82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595215FB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357E3A72" w14:textId="77777777" w:rsidR="00E9463E" w:rsidRPr="00E423CF" w:rsidRDefault="00E9463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00" w:type="dxa"/>
            <w:gridSpan w:val="2"/>
            <w:shd w:val="clear" w:color="auto" w:fill="auto"/>
          </w:tcPr>
          <w:p w14:paraId="46950513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5DF085B0" w14:textId="2AC209D5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Lluvia de ideas Sobre el código internacional de señales.</w:t>
            </w:r>
          </w:p>
          <w:p w14:paraId="70FFFCA7" w14:textId="77777777" w:rsidR="00E423CF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D80436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DESARROLLO</w:t>
            </w:r>
          </w:p>
          <w:p w14:paraId="662663A8" w14:textId="6426E0FA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El docente expone mediante diapositivas en power point sobre </w:t>
            </w:r>
            <w:r w:rsidR="00AD7C0A" w:rsidRPr="00E423CF">
              <w:rPr>
                <w:rFonts w:ascii="Montserrat" w:eastAsia="Montserrat" w:hAnsi="Montserrat" w:cs="Montserrat"/>
              </w:rPr>
              <w:t>el código</w:t>
            </w:r>
            <w:r w:rsidRPr="00E423CF">
              <w:rPr>
                <w:rFonts w:ascii="Montserrat" w:eastAsia="Montserrat" w:hAnsi="Montserrat" w:cs="Montserrat"/>
              </w:rPr>
              <w:t xml:space="preserve"> internacional de señales </w:t>
            </w:r>
            <w:r w:rsidR="00247752">
              <w:rPr>
                <w:rFonts w:ascii="Montserrat" w:eastAsia="Montserrat" w:hAnsi="Montserrat" w:cs="Montserrat"/>
              </w:rPr>
              <w:t>.</w:t>
            </w:r>
          </w:p>
          <w:p w14:paraId="4291C80A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92A95D" w14:textId="6DB3ECB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El estudiante realiza lista de significados sobre el código internacional de señales.</w:t>
            </w:r>
          </w:p>
          <w:p w14:paraId="2A8D1474" w14:textId="77777777" w:rsidR="00247752" w:rsidRPr="00E423CF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8B055D" w14:textId="278C8F6D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 xml:space="preserve">El estudiante investiga la utilización del código internacional de señales a </w:t>
            </w:r>
            <w:r w:rsidRPr="00E423CF">
              <w:rPr>
                <w:rFonts w:ascii="Montserrat" w:eastAsia="Montserrat" w:hAnsi="Montserrat" w:cs="Montserrat"/>
              </w:rPr>
              <w:lastRenderedPageBreak/>
              <w:t>bordo de los buques.</w:t>
            </w:r>
            <w:r>
              <w:rPr>
                <w:rFonts w:ascii="Montserrat" w:eastAsia="Montserrat" w:hAnsi="Montserrat" w:cs="Montserrat"/>
              </w:rPr>
              <w:br/>
            </w:r>
          </w:p>
          <w:p w14:paraId="02598892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CIERRE</w:t>
            </w:r>
          </w:p>
          <w:p w14:paraId="3FD8FCF7" w14:textId="74D97EC9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Retroalimentación docente.</w:t>
            </w:r>
          </w:p>
          <w:p w14:paraId="56E1ED63" w14:textId="77777777" w:rsidR="000F57C5" w:rsidRPr="00E423CF" w:rsidRDefault="000F57C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26D64DB" w14:textId="156EE4E9" w:rsidR="00E9463E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423CF">
              <w:rPr>
                <w:rFonts w:ascii="Montserrat" w:eastAsia="Montserrat" w:hAnsi="Montserrat" w:cs="Montserrat"/>
                <w:color w:val="000000"/>
              </w:rPr>
              <w:t>Autoevaluación sobre los temas abordados para identificar los logros en el aprendizaje e implementar estrategias para los estudiantes que requieran apoyo.</w:t>
            </w:r>
          </w:p>
          <w:p w14:paraId="5A507B43" w14:textId="77777777" w:rsidR="00E423CF" w:rsidRPr="00E423CF" w:rsidRDefault="00E423C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C2D6DD" w14:textId="506588D9" w:rsidR="0038703B" w:rsidRPr="00BD10B5" w:rsidRDefault="00E423C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Examen </w:t>
            </w:r>
            <w:r w:rsidR="00AD7C0A"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Primer 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Parcial del </w:t>
            </w:r>
            <w:r w:rsidR="00420309"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>2</w:t>
            </w:r>
            <w:r w:rsidR="00AB4924">
              <w:rPr>
                <w:rFonts w:ascii="Montserrat" w:eastAsia="Montserrat" w:hAnsi="Montserrat" w:cs="Montserrat"/>
                <w:b/>
                <w:bCs/>
                <w:highlight w:val="yellow"/>
              </w:rPr>
              <w:t>9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septiembre al</w:t>
            </w:r>
            <w:r w:rsidR="00AB4924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04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r w:rsidR="00AB4924"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r w:rsidR="00420309"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</w:t>
            </w:r>
            <w:r w:rsidRPr="00BD10B5">
              <w:rPr>
                <w:rFonts w:ascii="Montserrat" w:eastAsia="Montserrat" w:hAnsi="Montserrat" w:cs="Montserrat"/>
                <w:b/>
                <w:bCs/>
                <w:highlight w:val="yellow"/>
              </w:rPr>
              <w:t>de 202</w:t>
            </w:r>
            <w:r w:rsidR="00AB492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2300" w:type="dxa"/>
            <w:shd w:val="clear" w:color="auto" w:fill="auto"/>
          </w:tcPr>
          <w:p w14:paraId="2BC95679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04BB7F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5A2853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C2C9D4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14AFC1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B5C72D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30B61E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18D32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92E442" w14:textId="77777777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B9A3B3" w14:textId="22029174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•Lap Top</w:t>
            </w:r>
          </w:p>
          <w:p w14:paraId="2992CBC8" w14:textId="77777777" w:rsidR="00E9463E" w:rsidRPr="00E423CF" w:rsidRDefault="00E423CF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•Cuaderno de apuntes</w:t>
            </w:r>
          </w:p>
          <w:p w14:paraId="551CD523" w14:textId="0948012C" w:rsidR="00AD7C0A" w:rsidRPr="00E423CF" w:rsidRDefault="00AD7C0A">
            <w:pPr>
              <w:jc w:val="both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Codigo Internacional de Señales</w:t>
            </w:r>
          </w:p>
          <w:p w14:paraId="7FA09098" w14:textId="156A5A9D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D8085C" w14:textId="77777777" w:rsidR="00E9463E" w:rsidRPr="00E423CF" w:rsidRDefault="00E9463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39" w:type="dxa"/>
            <w:shd w:val="clear" w:color="auto" w:fill="auto"/>
          </w:tcPr>
          <w:p w14:paraId="251FB9D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4C805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C36F0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69850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703366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C8012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5ABF9D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C5960C" w14:textId="32E084FD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Lista de significados</w:t>
            </w:r>
          </w:p>
          <w:p w14:paraId="7E1A486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7EBE2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0128E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8BCE30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71C2D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D26F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DCE902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Investigación</w:t>
            </w:r>
          </w:p>
          <w:p w14:paraId="64E3E7A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3B3B0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534B75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82CD4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08F2E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CAD0A" w14:textId="77777777" w:rsidR="0038703B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4DF204" w14:textId="0BE9A4C4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A6741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826B8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22F38" w14:textId="77777777" w:rsidR="00E9463E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7FD7B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ECC3E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2CC94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027F39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1952D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C6268E" w14:textId="77777777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FA5109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8D054" w14:textId="7431F7DD" w:rsidR="00E9463E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</w:t>
            </w:r>
          </w:p>
          <w:p w14:paraId="4EDD1BB4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1" w:type="dxa"/>
            <w:gridSpan w:val="2"/>
            <w:shd w:val="clear" w:color="auto" w:fill="auto"/>
          </w:tcPr>
          <w:p w14:paraId="63D90124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AE832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3DCA3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FC94F1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536A4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3F037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88FC13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CA588" w14:textId="784343B2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Rubrica (formativa)</w:t>
            </w:r>
          </w:p>
          <w:p w14:paraId="2FE6FD6B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94AF6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947AD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DF821A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8EF983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06D6C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B69DC" w14:textId="77777777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Lista de cotejo</w:t>
            </w:r>
          </w:p>
          <w:p w14:paraId="3D6B69DB" w14:textId="5CB72CCB" w:rsidR="00E9463E" w:rsidRPr="00E423CF" w:rsidRDefault="00E423CF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(formativa)</w:t>
            </w:r>
          </w:p>
          <w:p w14:paraId="5CC8BAB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F7F08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B3F449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C6AE3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29694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6E3DB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9A3038" w14:textId="77777777" w:rsidR="00AD7C0A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698A8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5CCDA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F86649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6F97CF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4E500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3D47B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6848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64A634" w14:textId="77777777" w:rsidR="00794F5C" w:rsidRPr="00E423CF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53A0F" w14:textId="77777777" w:rsidR="00AD7C0A" w:rsidRPr="00E423CF" w:rsidRDefault="00AD7C0A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F5B3C1" w14:textId="77777777" w:rsidR="0038703B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Examen</w:t>
            </w:r>
          </w:p>
          <w:p w14:paraId="27FDE3CF" w14:textId="77777777" w:rsidR="0038703B" w:rsidRPr="00E423CF" w:rsidRDefault="0038703B" w:rsidP="00794F5C">
            <w:pPr>
              <w:jc w:val="center"/>
              <w:rPr>
                <w:rFonts w:ascii="Montserrat" w:eastAsia="Montserrat" w:hAnsi="Montserrat" w:cs="Montserrat"/>
              </w:rPr>
            </w:pPr>
            <w:r w:rsidRPr="00E423CF">
              <w:rPr>
                <w:rFonts w:ascii="Montserrat" w:eastAsia="Montserrat" w:hAnsi="Montserrat" w:cs="Montserrat"/>
              </w:rPr>
              <w:t>(sumativa)</w:t>
            </w:r>
          </w:p>
          <w:p w14:paraId="5BD472FE" w14:textId="77777777" w:rsidR="00E9463E" w:rsidRPr="00E423CF" w:rsidRDefault="00E9463E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E9463E" w14:paraId="6D99BF75" w14:textId="77777777">
        <w:tc>
          <w:tcPr>
            <w:tcW w:w="14390" w:type="dxa"/>
            <w:gridSpan w:val="8"/>
            <w:shd w:val="clear" w:color="auto" w:fill="D9D9D9"/>
          </w:tcPr>
          <w:p w14:paraId="0C35235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9463E" w14:paraId="0D8ADBAE" w14:textId="77777777" w:rsidTr="00AD7C0A">
        <w:trPr>
          <w:trHeight w:val="384"/>
        </w:trPr>
        <w:tc>
          <w:tcPr>
            <w:tcW w:w="14390" w:type="dxa"/>
            <w:gridSpan w:val="8"/>
            <w:shd w:val="clear" w:color="auto" w:fill="auto"/>
          </w:tcPr>
          <w:p w14:paraId="3E52E794" w14:textId="77777777" w:rsidR="00AD7C0A" w:rsidRDefault="00AD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E9463E" w14:paraId="4583E508" w14:textId="77777777">
        <w:tc>
          <w:tcPr>
            <w:tcW w:w="14390" w:type="dxa"/>
            <w:gridSpan w:val="8"/>
            <w:shd w:val="clear" w:color="auto" w:fill="D9D9D9"/>
          </w:tcPr>
          <w:p w14:paraId="231A5D8E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463E" w14:paraId="3044C1F9" w14:textId="77777777" w:rsidTr="00AD7C0A">
        <w:trPr>
          <w:trHeight w:val="374"/>
        </w:trPr>
        <w:tc>
          <w:tcPr>
            <w:tcW w:w="14390" w:type="dxa"/>
            <w:gridSpan w:val="8"/>
            <w:shd w:val="clear" w:color="auto" w:fill="auto"/>
          </w:tcPr>
          <w:p w14:paraId="2D3DA08B" w14:textId="77777777" w:rsidR="00E9463E" w:rsidRDefault="00E946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14F7CC71" w14:textId="77777777">
        <w:tc>
          <w:tcPr>
            <w:tcW w:w="14390" w:type="dxa"/>
            <w:gridSpan w:val="8"/>
            <w:shd w:val="clear" w:color="auto" w:fill="D9D9D9"/>
          </w:tcPr>
          <w:p w14:paraId="58D2404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0E13F8CC" w14:textId="77777777" w:rsidTr="00AD7C0A">
        <w:trPr>
          <w:trHeight w:val="242"/>
        </w:trPr>
        <w:tc>
          <w:tcPr>
            <w:tcW w:w="14390" w:type="dxa"/>
            <w:gridSpan w:val="8"/>
            <w:shd w:val="clear" w:color="auto" w:fill="auto"/>
          </w:tcPr>
          <w:p w14:paraId="1CE4BC2E" w14:textId="77777777" w:rsidR="00E9463E" w:rsidRDefault="00E9463E" w:rsidP="00AD7C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3FA24C3" w14:textId="50F7CB76" w:rsidR="00247752" w:rsidRDefault="0024775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8BAE797" w14:textId="77777777" w:rsidR="00247752" w:rsidRDefault="0024775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6"/>
        <w:tblW w:w="145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3"/>
        <w:gridCol w:w="7483"/>
      </w:tblGrid>
      <w:tr w:rsidR="00E9463E" w14:paraId="3965BB69" w14:textId="77777777" w:rsidTr="00DE39C8">
        <w:trPr>
          <w:trHeight w:val="20"/>
        </w:trPr>
        <w:tc>
          <w:tcPr>
            <w:tcW w:w="7083" w:type="dxa"/>
            <w:shd w:val="clear" w:color="auto" w:fill="D9D9D9"/>
          </w:tcPr>
          <w:p w14:paraId="5C28445C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83" w:type="dxa"/>
            <w:shd w:val="clear" w:color="auto" w:fill="D9D9D9"/>
          </w:tcPr>
          <w:p w14:paraId="0FD354B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047DE6DB" w14:textId="77777777" w:rsidTr="00DE39C8">
        <w:trPr>
          <w:trHeight w:val="20"/>
        </w:trPr>
        <w:tc>
          <w:tcPr>
            <w:tcW w:w="7083" w:type="dxa"/>
            <w:shd w:val="clear" w:color="auto" w:fill="auto"/>
            <w:vAlign w:val="center"/>
          </w:tcPr>
          <w:p w14:paraId="0ED37733" w14:textId="77777777" w:rsidR="00E9463E" w:rsidRPr="00E423CF" w:rsidRDefault="00E423CF">
            <w:pPr>
              <w:spacing w:before="4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  <w:szCs w:val="22"/>
              </w:rPr>
              <w:t>Sistema de Boyado Marítimo (IALA)</w:t>
            </w:r>
          </w:p>
        </w:tc>
        <w:tc>
          <w:tcPr>
            <w:tcW w:w="7483" w:type="dxa"/>
            <w:shd w:val="clear" w:color="auto" w:fill="auto"/>
            <w:vAlign w:val="center"/>
          </w:tcPr>
          <w:p w14:paraId="6190A103" w14:textId="77777777" w:rsidR="00E9463E" w:rsidRPr="00E423CF" w:rsidRDefault="00E423C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 identificar el significado de las marcas diurnas y nocturnas de acuerdo a la región del Sistema de Boyado Marítimo, por medio de ayudas visuales a la navegación, para evitar situaciones de riesgo en áreas comprometidas.</w:t>
            </w:r>
          </w:p>
        </w:tc>
      </w:tr>
      <w:tr w:rsidR="00E9463E" w14:paraId="429F0B97" w14:textId="77777777" w:rsidTr="00DE39C8">
        <w:trPr>
          <w:trHeight w:val="20"/>
        </w:trPr>
        <w:tc>
          <w:tcPr>
            <w:tcW w:w="7083" w:type="dxa"/>
            <w:shd w:val="clear" w:color="auto" w:fill="D9D9D9"/>
          </w:tcPr>
          <w:p w14:paraId="6D0E0F36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3" w:type="dxa"/>
            <w:shd w:val="clear" w:color="auto" w:fill="D9D9D9"/>
          </w:tcPr>
          <w:p w14:paraId="4F6A788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9463E" w14:paraId="2822B96E" w14:textId="77777777" w:rsidTr="00DE39C8">
        <w:trPr>
          <w:trHeight w:val="20"/>
        </w:trPr>
        <w:tc>
          <w:tcPr>
            <w:tcW w:w="7083" w:type="dxa"/>
            <w:shd w:val="clear" w:color="auto" w:fill="auto"/>
          </w:tcPr>
          <w:p w14:paraId="6A8C884E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Comprender el Sistema de Boyado Marítimo Internacional.</w:t>
            </w:r>
          </w:p>
          <w:p w14:paraId="2C55FA1E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el Sistema de Boyado Marítimo Internacional.</w:t>
            </w:r>
          </w:p>
          <w:p w14:paraId="79692C4F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52D5C39E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  <w:p w14:paraId="6DBE540B" w14:textId="77777777" w:rsidR="00E9463E" w:rsidRPr="00E423CF" w:rsidRDefault="00E9463E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  <w:tc>
          <w:tcPr>
            <w:tcW w:w="7483" w:type="dxa"/>
            <w:shd w:val="clear" w:color="auto" w:fill="auto"/>
          </w:tcPr>
          <w:p w14:paraId="39AB2D6C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6FA52C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Conocer en lo general y específico los alcances de los programas de estudio y sus contenidos disciplinares.</w:t>
            </w:r>
          </w:p>
          <w:p w14:paraId="7C46DEF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Utilizar las tecnologías de la información y comunicación con eficacia y eficiencia.</w:t>
            </w:r>
          </w:p>
          <w:p w14:paraId="45E4333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lastRenderedPageBreak/>
              <w:t>Aplicar con habilidad y destreza conocimientos en computación.</w:t>
            </w:r>
          </w:p>
          <w:p w14:paraId="5E8ED46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fuentes.</w:t>
            </w:r>
          </w:p>
          <w:p w14:paraId="2878199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Organizar eficaz y eficientemente el tiempo.</w:t>
            </w:r>
          </w:p>
          <w:p w14:paraId="227A6DFB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  <w:p w14:paraId="4DD9EB88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Comunicar eficazmente ideas, transmitiendo y recibiendo información de fuentes orales y escritas.</w:t>
            </w:r>
          </w:p>
          <w:p w14:paraId="3C2DA6D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Ejecutar soluciones eficaces ante problemas concretos.</w:t>
            </w:r>
          </w:p>
          <w:p w14:paraId="3E661ED5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B9A8F8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39418E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Decidir con certeza en disyuntivas del campo ético y profesional.</w:t>
            </w:r>
          </w:p>
          <w:p w14:paraId="438BEB1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multidisciplinarios.</w:t>
            </w:r>
          </w:p>
          <w:p w14:paraId="69C7ED9C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Capaz de trabajar en contextos internacionales.</w:t>
            </w:r>
          </w:p>
          <w:p w14:paraId="35F36259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Establecer relaciones interpersonales asertivamente.</w:t>
            </w:r>
          </w:p>
          <w:p w14:paraId="5510C0A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y valorar la diversidad cultural.</w:t>
            </w:r>
          </w:p>
          <w:p w14:paraId="7EBBBC14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capacitarse y actualizarse permanentemente.</w:t>
            </w:r>
          </w:p>
          <w:p w14:paraId="032B3D4F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Colaborar eficazmente en equipos de trabajo.</w:t>
            </w:r>
          </w:p>
          <w:p w14:paraId="2CDBC4DC" w14:textId="77777777" w:rsidR="00E9463E" w:rsidRPr="00E423CF" w:rsidRDefault="00E9463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BF881" w14:textId="77777777" w:rsidR="00E9463E" w:rsidRPr="00E423CF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A19296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Reconocer la importancia de la preservación del medio ambiente.</w:t>
            </w:r>
          </w:p>
          <w:p w14:paraId="32564BA1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Obtener resultados positivos ante casos y situaciones nuevas.</w:t>
            </w:r>
          </w:p>
          <w:p w14:paraId="33A03907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Generar ideas innovadoras para la mejora del desempeño profesional.</w:t>
            </w:r>
          </w:p>
          <w:p w14:paraId="24B89DB5" w14:textId="77777777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 xml:space="preserve">Trabajar con autonomía para conseguir fines concretos. </w:t>
            </w:r>
          </w:p>
          <w:p w14:paraId="5986EC43" w14:textId="3EF409AB" w:rsidR="00E9463E" w:rsidRPr="00E423CF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E423CF">
              <w:rPr>
                <w:rFonts w:ascii="Montserrat" w:eastAsia="Montserrat" w:hAnsi="Montserrat" w:cs="Montserrat"/>
                <w:szCs w:val="22"/>
              </w:rPr>
              <w:t>Ejecuta</w:t>
            </w:r>
            <w:r w:rsidR="00BF475E" w:rsidRPr="00E423CF">
              <w:rPr>
                <w:rFonts w:ascii="Montserrat" w:eastAsia="Montserrat" w:hAnsi="Montserrat" w:cs="Montserrat"/>
                <w:szCs w:val="22"/>
              </w:rPr>
              <w:t xml:space="preserve">r </w:t>
            </w:r>
            <w:r w:rsidRPr="00E423CF">
              <w:rPr>
                <w:rFonts w:ascii="Montserrat" w:eastAsia="Montserrat" w:hAnsi="Montserrat" w:cs="Montserrat"/>
                <w:szCs w:val="22"/>
              </w:rPr>
              <w:t>acciones bajo estándares de calidad en el desempeño profesional</w:t>
            </w:r>
          </w:p>
        </w:tc>
      </w:tr>
      <w:tr w:rsidR="00E9463E" w14:paraId="7C49AC24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D9D9D9"/>
          </w:tcPr>
          <w:p w14:paraId="57308ACD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1C247678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auto"/>
            <w:vAlign w:val="center"/>
          </w:tcPr>
          <w:p w14:paraId="315DE0D5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(IALA)</w:t>
            </w:r>
          </w:p>
          <w:p w14:paraId="798719AD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 xml:space="preserve">Se describe la importancia del código IALA en la navegación. </w:t>
            </w:r>
          </w:p>
          <w:p w14:paraId="4EF0FAE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0DD76AAF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155A4A42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D9D9D9"/>
          </w:tcPr>
          <w:p w14:paraId="3DE1AA9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09C50BCF" w14:textId="77777777" w:rsidTr="00DE39C8">
        <w:trPr>
          <w:trHeight w:val="20"/>
        </w:trPr>
        <w:tc>
          <w:tcPr>
            <w:tcW w:w="14566" w:type="dxa"/>
            <w:gridSpan w:val="2"/>
            <w:shd w:val="clear" w:color="auto" w:fill="auto"/>
            <w:vAlign w:val="center"/>
          </w:tcPr>
          <w:p w14:paraId="43DF92E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lastRenderedPageBreak/>
              <w:t>Lectura del tema</w:t>
            </w:r>
          </w:p>
          <w:p w14:paraId="73147CD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2C63BFE2" w14:textId="4790A37B" w:rsidR="00E9463E" w:rsidRPr="00BF475E" w:rsidRDefault="00E423CF" w:rsidP="00BF475E">
            <w:pPr>
              <w:numPr>
                <w:ilvl w:val="0"/>
                <w:numId w:val="1"/>
              </w:numPr>
              <w:spacing w:before="40" w:after="40"/>
              <w:ind w:left="360" w:hanging="260"/>
              <w:jc w:val="both"/>
              <w:rPr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</w:tbl>
    <w:p w14:paraId="623FC7DE" w14:textId="77777777" w:rsidR="00AB4924" w:rsidRDefault="00AB4924"/>
    <w:tbl>
      <w:tblPr>
        <w:tblStyle w:val="6"/>
        <w:tblW w:w="145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566"/>
        <w:gridCol w:w="3442"/>
        <w:gridCol w:w="2340"/>
        <w:gridCol w:w="2268"/>
        <w:gridCol w:w="2410"/>
      </w:tblGrid>
      <w:tr w:rsidR="00E9463E" w14:paraId="36073C52" w14:textId="77777777" w:rsidTr="000F57C5">
        <w:tc>
          <w:tcPr>
            <w:tcW w:w="1540" w:type="dxa"/>
            <w:shd w:val="clear" w:color="auto" w:fill="D9D9D9"/>
            <w:vAlign w:val="center"/>
          </w:tcPr>
          <w:p w14:paraId="6762BB58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66" w:type="dxa"/>
            <w:shd w:val="clear" w:color="auto" w:fill="D9D9D9"/>
            <w:vAlign w:val="center"/>
          </w:tcPr>
          <w:p w14:paraId="51BA132F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A7EC15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42" w:type="dxa"/>
            <w:shd w:val="clear" w:color="auto" w:fill="D9D9D9"/>
            <w:vAlign w:val="center"/>
          </w:tcPr>
          <w:p w14:paraId="1BCC53E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BC170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2CBDA9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18D4FB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3537BAD5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20BA2A3A" w14:textId="77777777" w:rsidTr="000F57C5">
        <w:trPr>
          <w:trHeight w:val="564"/>
        </w:trPr>
        <w:tc>
          <w:tcPr>
            <w:tcW w:w="1540" w:type="dxa"/>
            <w:shd w:val="clear" w:color="auto" w:fill="auto"/>
          </w:tcPr>
          <w:p w14:paraId="4EA1DF71" w14:textId="0C1F3FE7" w:rsidR="00E9463E" w:rsidRPr="00DE39C8" w:rsidRDefault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16 SESIONES</w:t>
            </w:r>
          </w:p>
          <w:p w14:paraId="3305E118" w14:textId="77777777" w:rsidR="00E9463E" w:rsidRPr="00DE39C8" w:rsidRDefault="00E9463E">
            <w:pPr>
              <w:rPr>
                <w:rFonts w:ascii="Montserrat" w:eastAsia="Montserrat" w:hAnsi="Montserrat" w:cs="Montserrat"/>
              </w:rPr>
            </w:pPr>
          </w:p>
          <w:p w14:paraId="183E9420" w14:textId="2832DD1F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0</w:t>
            </w:r>
            <w:r w:rsidR="00AB4924">
              <w:rPr>
                <w:rFonts w:ascii="Montserrat" w:eastAsia="Montserrat" w:hAnsi="Montserrat" w:cs="Montserrat"/>
              </w:rPr>
              <w:t>6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33C55CA7" w14:textId="0675E09E" w:rsidR="00420309" w:rsidRPr="00DE39C8" w:rsidRDefault="00AB4924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35804205" w14:textId="157B4F98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11/10/202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14717B02" w14:textId="497DFAA8" w:rsidR="00420309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AB4924">
              <w:rPr>
                <w:rFonts w:ascii="Montserrat" w:eastAsia="Montserrat" w:hAnsi="Montserrat" w:cs="Montserrat"/>
              </w:rPr>
              <w:t>1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002CC599" w14:textId="77777777" w:rsidR="00247752" w:rsidRPr="00DE39C8" w:rsidRDefault="00247752" w:rsidP="004203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39F873" w14:textId="78C6C052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AB4924">
              <w:rPr>
                <w:rFonts w:ascii="Montserrat" w:eastAsia="Montserrat" w:hAnsi="Montserrat" w:cs="Montserrat"/>
              </w:rPr>
              <w:t>3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1D598F33" w14:textId="026459DA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AB4924">
              <w:rPr>
                <w:rFonts w:ascii="Montserrat" w:eastAsia="Montserrat" w:hAnsi="Montserrat" w:cs="Montserrat"/>
              </w:rPr>
              <w:t>4</w:t>
            </w:r>
            <w:r w:rsidRPr="00DE39C8">
              <w:rPr>
                <w:rFonts w:ascii="Montserrat" w:eastAsia="Montserrat" w:hAnsi="Montserrat" w:cs="Montserrat"/>
              </w:rPr>
              <w:t>/10/20</w:t>
            </w:r>
            <w:r w:rsidR="009E110F">
              <w:rPr>
                <w:rFonts w:ascii="Montserrat" w:eastAsia="Montserrat" w:hAnsi="Montserrat" w:cs="Montserrat"/>
              </w:rPr>
              <w:t>25</w:t>
            </w:r>
          </w:p>
          <w:p w14:paraId="0FD75592" w14:textId="13AD23D1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18/10/202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52FA84CD" w14:textId="683D4EF4" w:rsidR="00420309" w:rsidRDefault="00AB4924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6A0E772F" w14:textId="77777777" w:rsidR="00247752" w:rsidRPr="00DE39C8" w:rsidRDefault="00247752" w:rsidP="004203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C5803D" w14:textId="240D40BB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AB4924">
              <w:rPr>
                <w:rFonts w:ascii="Montserrat" w:eastAsia="Montserrat" w:hAnsi="Montserrat" w:cs="Montserrat"/>
              </w:rPr>
              <w:t>0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06D5A737" w14:textId="5BCE39C3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AB4924">
              <w:rPr>
                <w:rFonts w:ascii="Montserrat" w:eastAsia="Montserrat" w:hAnsi="Montserrat" w:cs="Montserrat"/>
              </w:rPr>
              <w:t>1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4D7C909E" w14:textId="5EC0481A" w:rsidR="00420309" w:rsidRPr="00DE39C8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25/10/202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3EC4DA9C" w14:textId="1C823E50" w:rsidR="00420309" w:rsidRDefault="00420309" w:rsidP="00420309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 w:rsidR="00AB4924">
              <w:rPr>
                <w:rFonts w:ascii="Montserrat" w:eastAsia="Montserrat" w:hAnsi="Montserrat" w:cs="Montserrat"/>
              </w:rPr>
              <w:t>5</w:t>
            </w:r>
            <w:r w:rsidRPr="00DE39C8">
              <w:rPr>
                <w:rFonts w:ascii="Montserrat" w:eastAsia="Montserrat" w:hAnsi="Montserrat" w:cs="Montserrat"/>
              </w:rPr>
              <w:t>/10/202</w:t>
            </w:r>
            <w:r w:rsidR="009E110F">
              <w:rPr>
                <w:rFonts w:ascii="Montserrat" w:eastAsia="Montserrat" w:hAnsi="Montserrat" w:cs="Montserrat"/>
              </w:rPr>
              <w:t>5</w:t>
            </w:r>
          </w:p>
          <w:p w14:paraId="2557D910" w14:textId="77777777" w:rsidR="00247752" w:rsidRPr="00DE39C8" w:rsidRDefault="00247752" w:rsidP="004203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036B04" w14:textId="6D7AED2D" w:rsidR="00420309" w:rsidRPr="00DE39C8" w:rsidRDefault="009E110F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B2D31DA" w14:textId="66AEE89C" w:rsidR="00420309" w:rsidRPr="00DE39C8" w:rsidRDefault="009E110F" w:rsidP="004203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20309" w:rsidRPr="00DE39C8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FDE30EB" w14:textId="3239797A" w:rsidR="00420309" w:rsidRPr="009E110F" w:rsidRDefault="00420309" w:rsidP="0042030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E110F">
              <w:rPr>
                <w:rFonts w:ascii="Montserrat" w:eastAsia="Montserrat" w:hAnsi="Montserrat" w:cs="Montserrat"/>
                <w:b/>
                <w:bCs/>
              </w:rPr>
              <w:t>01/11/202</w:t>
            </w:r>
            <w:r w:rsidR="009E110F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7A87B039" w14:textId="5D418BD7" w:rsidR="009E110F" w:rsidRPr="009E110F" w:rsidRDefault="009E110F" w:rsidP="0042030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E110F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7A076E1A" w14:textId="36510F2F" w:rsidR="00420309" w:rsidRPr="009E110F" w:rsidRDefault="00420309" w:rsidP="0042030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E110F"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9E110F" w:rsidRPr="009E110F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9E110F">
              <w:rPr>
                <w:rFonts w:ascii="Montserrat" w:eastAsia="Montserrat" w:hAnsi="Montserrat" w:cs="Montserrat"/>
                <w:b/>
                <w:bCs/>
              </w:rPr>
              <w:t>/11/202</w:t>
            </w:r>
            <w:r w:rsidR="009E110F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7FDFFAE8" w14:textId="745898CE" w:rsidR="009E110F" w:rsidRPr="009E110F" w:rsidRDefault="009E110F" w:rsidP="0042030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E110F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1C078D50" w14:textId="1A1D0448" w:rsidR="00E9463E" w:rsidRPr="00DE39C8" w:rsidRDefault="00E9463E" w:rsidP="00BF475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66" w:type="dxa"/>
            <w:shd w:val="clear" w:color="auto" w:fill="auto"/>
          </w:tcPr>
          <w:p w14:paraId="68C4F73F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 Sistema de Boyado Marítimo (IALA) </w:t>
            </w:r>
          </w:p>
          <w:p w14:paraId="674E2D23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3D267E38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Regiones de boyado A/B. </w:t>
            </w:r>
          </w:p>
          <w:p w14:paraId="08C4F068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064772E4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Marcas laterales. </w:t>
            </w:r>
          </w:p>
          <w:p w14:paraId="7E0F55A3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2D5552FD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3.3 Marcas cardinales. </w:t>
            </w:r>
          </w:p>
          <w:p w14:paraId="3D5D88A8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8505937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Marcas de peligros aislados.</w:t>
            </w:r>
          </w:p>
          <w:p w14:paraId="4D7B780F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14B9B291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3.5 Marcas especiales</w:t>
            </w:r>
          </w:p>
        </w:tc>
        <w:tc>
          <w:tcPr>
            <w:tcW w:w="3442" w:type="dxa"/>
            <w:shd w:val="clear" w:color="auto" w:fill="auto"/>
          </w:tcPr>
          <w:p w14:paraId="3304135B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E676A1E" w14:textId="2C5AC51B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</w:t>
            </w:r>
            <w:r w:rsidR="0038703B">
              <w:rPr>
                <w:rFonts w:ascii="Montserrat" w:eastAsia="Montserrat" w:hAnsi="Montserrat" w:cs="Montserrat"/>
              </w:rPr>
              <w:t>el sistema</w:t>
            </w:r>
            <w:r>
              <w:rPr>
                <w:rFonts w:ascii="Montserrat" w:eastAsia="Montserrat" w:hAnsi="Montserrat" w:cs="Montserrat"/>
              </w:rPr>
              <w:t xml:space="preserve"> IALA para verificar conocimientos previos.</w:t>
            </w:r>
          </w:p>
          <w:p w14:paraId="205ED57F" w14:textId="77777777" w:rsidR="00E9463E" w:rsidRDefault="00E9463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311F62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48DDFED" w14:textId="1553731C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mediante diapositivas en power point sobre </w:t>
            </w:r>
            <w:r w:rsidR="0038703B">
              <w:rPr>
                <w:rFonts w:ascii="Montserrat" w:eastAsia="Montserrat" w:hAnsi="Montserrat" w:cs="Montserrat"/>
              </w:rPr>
              <w:t>el sistema</w:t>
            </w:r>
            <w:r>
              <w:rPr>
                <w:rFonts w:ascii="Montserrat" w:eastAsia="Montserrat" w:hAnsi="Montserrat" w:cs="Montserrat"/>
              </w:rPr>
              <w:t xml:space="preserve"> IALA. </w:t>
            </w:r>
          </w:p>
          <w:p w14:paraId="3D73B830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535C5F" w14:textId="345CDF49" w:rsidR="00247752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expone por equipos sobre el sistema IALA. </w:t>
            </w:r>
          </w:p>
          <w:p w14:paraId="69EEB1B5" w14:textId="77777777" w:rsidR="000F57C5" w:rsidRDefault="000F57C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A0BA19" w14:textId="54CC3EC0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El estudiante realiza esquemas sobre el sistema IALA</w:t>
            </w:r>
            <w:r w:rsidR="00247752">
              <w:rPr>
                <w:rFonts w:ascii="Montserrat" w:eastAsia="Montserrat" w:hAnsi="Montserrat" w:cs="Montserrat"/>
              </w:rPr>
              <w:t>.</w:t>
            </w:r>
          </w:p>
          <w:p w14:paraId="3A902C55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F63A59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042948EB" w14:textId="052463D2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60161474" w14:textId="77777777" w:rsidR="000F57C5" w:rsidRDefault="000F57C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DF1804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40" w:type="dxa"/>
            <w:shd w:val="clear" w:color="auto" w:fill="auto"/>
          </w:tcPr>
          <w:p w14:paraId="0FA93795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2CCA35D2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•Cuaderno de apuntes</w:t>
            </w:r>
          </w:p>
          <w:p w14:paraId="1E020D52" w14:textId="74F7C19F" w:rsidR="009F127E" w:rsidRPr="009F127E" w:rsidRDefault="009F127E" w:rsidP="009F127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. </w:t>
            </w:r>
            <w:r w:rsidRPr="009F127E">
              <w:rPr>
                <w:rFonts w:ascii="Montserrat" w:eastAsia="Montserrat" w:hAnsi="Montserrat" w:cs="Montserrat"/>
              </w:rPr>
              <w:t>Sistema Balizado IALA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FC5CC71" w14:textId="77777777" w:rsidR="00E9463E" w:rsidRDefault="00E423CF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Por equipos</w:t>
            </w:r>
          </w:p>
          <w:p w14:paraId="7240FA17" w14:textId="7EA7DDA0" w:rsidR="00E9463E" w:rsidRDefault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16%</w:t>
            </w:r>
          </w:p>
          <w:p w14:paraId="41C74BE7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B7A706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8F5D4F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FB6828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D792CF" w14:textId="77777777" w:rsidR="00E9463E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Esquema del IALA</w:t>
            </w:r>
          </w:p>
          <w:p w14:paraId="3F27E598" w14:textId="16D2044A" w:rsidR="00E9463E" w:rsidRDefault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17%</w:t>
            </w:r>
          </w:p>
          <w:p w14:paraId="789FBC40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05E0C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8C2F8B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08C2C3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246F74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D4B35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F02623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F3BBEB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57D10D9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FC2394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EDE14D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E8F61B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3626F4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49084D" w14:textId="2655AF59" w:rsidR="00E9463E" w:rsidRDefault="00E9463E" w:rsidP="009F1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3634B9BF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1FC69AD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013F5D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9302A6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D97293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0D23D5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481F55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DCE050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45F39" w14:textId="77777777" w:rsidR="00E9463E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3965D411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855929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E9463E" w14:paraId="18D4F00F" w14:textId="77777777" w:rsidTr="009F127E">
        <w:trPr>
          <w:trHeight w:val="225"/>
        </w:trPr>
        <w:tc>
          <w:tcPr>
            <w:tcW w:w="14566" w:type="dxa"/>
            <w:gridSpan w:val="6"/>
            <w:shd w:val="clear" w:color="auto" w:fill="D9D9D9"/>
          </w:tcPr>
          <w:p w14:paraId="20F2AC9E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E9463E" w14:paraId="77D4BFE1" w14:textId="77777777" w:rsidTr="009F127E">
        <w:trPr>
          <w:trHeight w:val="420"/>
        </w:trPr>
        <w:tc>
          <w:tcPr>
            <w:tcW w:w="14566" w:type="dxa"/>
            <w:gridSpan w:val="6"/>
            <w:shd w:val="clear" w:color="auto" w:fill="auto"/>
          </w:tcPr>
          <w:p w14:paraId="6D913CC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E9463E" w14:paraId="1323D882" w14:textId="77777777" w:rsidTr="009F127E">
        <w:tc>
          <w:tcPr>
            <w:tcW w:w="14566" w:type="dxa"/>
            <w:gridSpan w:val="6"/>
            <w:shd w:val="clear" w:color="auto" w:fill="D9D9D9"/>
          </w:tcPr>
          <w:p w14:paraId="37D2200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E9463E" w14:paraId="5A59C744" w14:textId="77777777" w:rsidTr="009E110F">
        <w:trPr>
          <w:trHeight w:val="70"/>
        </w:trPr>
        <w:tc>
          <w:tcPr>
            <w:tcW w:w="14566" w:type="dxa"/>
            <w:gridSpan w:val="6"/>
            <w:shd w:val="clear" w:color="auto" w:fill="auto"/>
          </w:tcPr>
          <w:p w14:paraId="19407F21" w14:textId="77777777" w:rsidR="00E9463E" w:rsidRDefault="00E946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0EB52F0F" w14:textId="77777777" w:rsidTr="009F127E">
        <w:tc>
          <w:tcPr>
            <w:tcW w:w="14566" w:type="dxa"/>
            <w:gridSpan w:val="6"/>
            <w:shd w:val="clear" w:color="auto" w:fill="D9D9D9"/>
          </w:tcPr>
          <w:p w14:paraId="413E50F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1636E280" w14:textId="77777777" w:rsidTr="009E110F">
        <w:trPr>
          <w:trHeight w:val="70"/>
        </w:trPr>
        <w:tc>
          <w:tcPr>
            <w:tcW w:w="14566" w:type="dxa"/>
            <w:gridSpan w:val="6"/>
            <w:shd w:val="clear" w:color="auto" w:fill="auto"/>
          </w:tcPr>
          <w:p w14:paraId="11AF8967" w14:textId="4034BD2D" w:rsidR="00E9463E" w:rsidRDefault="00E9463E" w:rsidP="000F57C5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29C172D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31E88C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7165"/>
      </w:tblGrid>
      <w:tr w:rsidR="00E9463E" w14:paraId="265FFEBF" w14:textId="77777777" w:rsidTr="000F57C5">
        <w:tc>
          <w:tcPr>
            <w:tcW w:w="7225" w:type="dxa"/>
            <w:shd w:val="clear" w:color="auto" w:fill="D9D9D9"/>
          </w:tcPr>
          <w:p w14:paraId="1AB31C7A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Hlk207200506"/>
            <w:bookmarkStart w:id="1" w:name="_Hlk207269411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165" w:type="dxa"/>
            <w:shd w:val="clear" w:color="auto" w:fill="D9D9D9"/>
          </w:tcPr>
          <w:p w14:paraId="64583116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9463E" w14:paraId="39B83200" w14:textId="77777777" w:rsidTr="000F57C5">
        <w:tc>
          <w:tcPr>
            <w:tcW w:w="7225" w:type="dxa"/>
            <w:shd w:val="clear" w:color="auto" w:fill="auto"/>
            <w:vAlign w:val="center"/>
          </w:tcPr>
          <w:p w14:paraId="4BBCB27D" w14:textId="77777777" w:rsidR="00E9463E" w:rsidRPr="00DE39C8" w:rsidRDefault="00E423CF">
            <w:pPr>
              <w:spacing w:before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DE39C8">
              <w:rPr>
                <w:rFonts w:ascii="Montserrat" w:eastAsia="Montserrat" w:hAnsi="Montserrat" w:cs="Montserrat"/>
                <w:b/>
                <w:szCs w:val="22"/>
              </w:rPr>
              <w:t>Reglamento Internacional para prevenir abordajes en la mar (COLREG)</w:t>
            </w:r>
          </w:p>
        </w:tc>
        <w:tc>
          <w:tcPr>
            <w:tcW w:w="7165" w:type="dxa"/>
            <w:shd w:val="clear" w:color="auto" w:fill="auto"/>
          </w:tcPr>
          <w:p w14:paraId="21183BBB" w14:textId="77777777" w:rsidR="00E9463E" w:rsidRPr="00DE39C8" w:rsidRDefault="00E423C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Comprender las reglas para prevenir abordajes en la mar, a través del análisis del Reglamento Internacional para Prevenir abordajes, desarrollando una guardia de puente segura</w:t>
            </w:r>
          </w:p>
        </w:tc>
      </w:tr>
      <w:tr w:rsidR="00E9463E" w14:paraId="370B279B" w14:textId="77777777" w:rsidTr="000F57C5">
        <w:tc>
          <w:tcPr>
            <w:tcW w:w="7225" w:type="dxa"/>
            <w:shd w:val="clear" w:color="auto" w:fill="D9D9D9"/>
          </w:tcPr>
          <w:p w14:paraId="6A63054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shd w:val="clear" w:color="auto" w:fill="D9D9D9"/>
          </w:tcPr>
          <w:p w14:paraId="73CDBE51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9463E" w14:paraId="313695E3" w14:textId="77777777" w:rsidTr="000F57C5">
        <w:tc>
          <w:tcPr>
            <w:tcW w:w="7225" w:type="dxa"/>
            <w:shd w:val="clear" w:color="auto" w:fill="auto"/>
          </w:tcPr>
          <w:p w14:paraId="41FB3AA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 el procedimiento para desempeñar una guardia de navegación segura.</w:t>
            </w:r>
          </w:p>
          <w:p w14:paraId="5E05EE3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 el Reglamento Internacional para Prevenir Abordajes en la Mar.</w:t>
            </w:r>
          </w:p>
          <w:p w14:paraId="24915E46" w14:textId="77777777" w:rsidR="00E9463E" w:rsidRPr="00DE39C8" w:rsidRDefault="00E9463E">
            <w:pPr>
              <w:rPr>
                <w:rFonts w:ascii="Montserrat" w:eastAsia="Montserrat" w:hAnsi="Montserrat" w:cs="Montserrat"/>
                <w:b/>
              </w:rPr>
            </w:pPr>
          </w:p>
          <w:p w14:paraId="77DA5B2C" w14:textId="77777777" w:rsidR="00E9463E" w:rsidRPr="00DE39C8" w:rsidRDefault="00E9463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165" w:type="dxa"/>
            <w:shd w:val="clear" w:color="auto" w:fill="auto"/>
          </w:tcPr>
          <w:p w14:paraId="0EE8AC96" w14:textId="77777777" w:rsidR="00E9463E" w:rsidRPr="00DE39C8" w:rsidRDefault="00E423CF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F31A4E0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7E8EE98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4BA2F80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611FFBB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3B8C84F2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18D513DB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4167672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Comunicar eficazmente ideas, transmitiendo y recibiendo información de fuentes orales y escritas.</w:t>
            </w:r>
          </w:p>
          <w:p w14:paraId="36ED8F59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52A1220C" w14:textId="77777777" w:rsidR="00E9463E" w:rsidRPr="00DE39C8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AA4029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5104720F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3298986B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31C1B16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0847E925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49C7F53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1717822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7BE98C20" w14:textId="77777777" w:rsidR="00E9463E" w:rsidRPr="00DE39C8" w:rsidRDefault="00E423CF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9B1A607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lastRenderedPageBreak/>
              <w:t>Reconocer la importancia de la preservación del medio ambiente.</w:t>
            </w:r>
          </w:p>
          <w:p w14:paraId="3F3B44DE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5FCDC8D2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749E07C3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6D9CBE1F" w14:textId="589F3B2F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 </w:t>
            </w:r>
            <w:r w:rsidR="0038703B" w:rsidRPr="00DE39C8">
              <w:rPr>
                <w:rFonts w:ascii="Montserrat" w:eastAsia="Montserrat" w:hAnsi="Montserrat" w:cs="Montserrat"/>
              </w:rPr>
              <w:t>Ejecutar acciones</w:t>
            </w:r>
            <w:r w:rsidRPr="00DE39C8">
              <w:rPr>
                <w:rFonts w:ascii="Montserrat" w:eastAsia="Montserrat" w:hAnsi="Montserrat" w:cs="Montserrat"/>
              </w:rPr>
              <w:t xml:space="preserve"> bajo estándares de calidad en el desempeño profesional</w:t>
            </w:r>
          </w:p>
        </w:tc>
      </w:tr>
      <w:tr w:rsidR="00E9463E" w14:paraId="07ECC7AC" w14:textId="77777777">
        <w:tc>
          <w:tcPr>
            <w:tcW w:w="14390" w:type="dxa"/>
            <w:gridSpan w:val="2"/>
            <w:shd w:val="clear" w:color="auto" w:fill="D9D9D9"/>
          </w:tcPr>
          <w:p w14:paraId="1620EB3A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9463E" w14:paraId="16482D79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21B4BC6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(COLREG)</w:t>
            </w:r>
          </w:p>
          <w:p w14:paraId="2DAD31C9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 xml:space="preserve">Se describe la importancia del código COLREG en la navegación. </w:t>
            </w:r>
          </w:p>
          <w:p w14:paraId="685BA87C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1F5B8D4B" w14:textId="77777777" w:rsidR="00E9463E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E9463E" w14:paraId="631292A9" w14:textId="77777777">
        <w:tc>
          <w:tcPr>
            <w:tcW w:w="14390" w:type="dxa"/>
            <w:gridSpan w:val="2"/>
            <w:shd w:val="clear" w:color="auto" w:fill="D9D9D9"/>
          </w:tcPr>
          <w:p w14:paraId="6A05296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9463E" w14:paraId="194B76D0" w14:textId="77777777">
        <w:tc>
          <w:tcPr>
            <w:tcW w:w="14390" w:type="dxa"/>
            <w:gridSpan w:val="2"/>
            <w:shd w:val="clear" w:color="auto" w:fill="auto"/>
            <w:vAlign w:val="center"/>
          </w:tcPr>
          <w:p w14:paraId="5A913E5A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1111DE30" w14:textId="77777777" w:rsidR="00E9463E" w:rsidRPr="00DE39C8" w:rsidRDefault="00E423CF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1DEFF30A" w14:textId="760AAC51" w:rsidR="00E9463E" w:rsidRPr="00BF475E" w:rsidRDefault="00E423CF" w:rsidP="00BF475E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  <w:bookmarkEnd w:id="1"/>
    </w:tbl>
    <w:p w14:paraId="7F19DB88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E07E5AC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858"/>
        <w:gridCol w:w="3827"/>
        <w:gridCol w:w="1843"/>
        <w:gridCol w:w="2131"/>
        <w:gridCol w:w="2425"/>
      </w:tblGrid>
      <w:tr w:rsidR="00E9463E" w14:paraId="03F7FC25" w14:textId="77777777" w:rsidTr="000F57C5">
        <w:tc>
          <w:tcPr>
            <w:tcW w:w="1532" w:type="dxa"/>
            <w:shd w:val="clear" w:color="auto" w:fill="D9D9D9"/>
            <w:vAlign w:val="center"/>
          </w:tcPr>
          <w:p w14:paraId="3002B54D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8" w:type="dxa"/>
            <w:shd w:val="clear" w:color="auto" w:fill="D9D9D9"/>
            <w:vAlign w:val="center"/>
          </w:tcPr>
          <w:p w14:paraId="72F21F30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DA37AEF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13AFFE7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1C1D45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3FB5DB9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3D477FCA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7AFE2C57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9463E" w14:paraId="4CB226B1" w14:textId="77777777" w:rsidTr="000F57C5">
        <w:trPr>
          <w:trHeight w:val="565"/>
        </w:trPr>
        <w:tc>
          <w:tcPr>
            <w:tcW w:w="1532" w:type="dxa"/>
            <w:shd w:val="clear" w:color="auto" w:fill="auto"/>
          </w:tcPr>
          <w:p w14:paraId="5B90D8B4" w14:textId="79F50DC0" w:rsidR="00E9463E" w:rsidRPr="00DE39C8" w:rsidRDefault="00D95F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E423CF" w:rsidRPr="00DE39C8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ED6533F" w14:textId="77777777" w:rsidR="00E9463E" w:rsidRPr="00DE39C8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156B30" w14:textId="3935480B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0</w:t>
            </w:r>
            <w:r w:rsidR="009E110F">
              <w:rPr>
                <w:rFonts w:ascii="Montserrat" w:eastAsia="Montserrat" w:hAnsi="Montserrat" w:cs="Montserrat"/>
              </w:rPr>
              <w:t>3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37BDCAE2" w14:textId="0D74037F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0</w:t>
            </w:r>
            <w:r w:rsidR="009E110F">
              <w:rPr>
                <w:rFonts w:ascii="Montserrat" w:eastAsia="Montserrat" w:hAnsi="Montserrat" w:cs="Montserrat"/>
              </w:rPr>
              <w:t>4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071D0DA8" w14:textId="2197A1BB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08/11/202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00A19970" w14:textId="78B4E45E" w:rsidR="00BF475E" w:rsidRDefault="009E110F" w:rsidP="00BF475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BF475E"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46CDC120" w14:textId="69343B62" w:rsidR="00247752" w:rsidRPr="00DE39C8" w:rsidRDefault="00247752" w:rsidP="00BF47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880207" w14:textId="68DAE1A4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9E110F">
              <w:rPr>
                <w:rFonts w:ascii="Montserrat" w:eastAsia="Montserrat" w:hAnsi="Montserrat" w:cs="Montserrat"/>
              </w:rPr>
              <w:t>0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46C2A40E" w14:textId="5697FA75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9E110F">
              <w:rPr>
                <w:rFonts w:ascii="Montserrat" w:eastAsia="Montserrat" w:hAnsi="Montserrat" w:cs="Montserrat"/>
              </w:rPr>
              <w:t>1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341C8667" w14:textId="2F21BF4E" w:rsidR="00BF475E" w:rsidRPr="00DE39C8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1</w:t>
            </w:r>
            <w:r w:rsidR="009E110F">
              <w:rPr>
                <w:rFonts w:ascii="Montserrat" w:eastAsia="Montserrat" w:hAnsi="Montserrat" w:cs="Montserrat"/>
              </w:rPr>
              <w:t>5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455CE4AD" w14:textId="02665B42" w:rsidR="00BF475E" w:rsidRDefault="00BF475E" w:rsidP="00BF475E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lastRenderedPageBreak/>
              <w:t>1</w:t>
            </w:r>
            <w:r w:rsidR="009E110F">
              <w:rPr>
                <w:rFonts w:ascii="Montserrat" w:eastAsia="Montserrat" w:hAnsi="Montserrat" w:cs="Montserrat"/>
              </w:rPr>
              <w:t>5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 w:rsidR="00D95FA8">
              <w:rPr>
                <w:rFonts w:ascii="Montserrat" w:eastAsia="Montserrat" w:hAnsi="Montserrat" w:cs="Montserrat"/>
              </w:rPr>
              <w:t>5</w:t>
            </w:r>
          </w:p>
          <w:p w14:paraId="3BF6F6D7" w14:textId="77777777" w:rsidR="00247752" w:rsidRPr="00DE39C8" w:rsidRDefault="00247752" w:rsidP="00BF47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B572EF" w14:textId="77777777" w:rsidR="00247752" w:rsidRPr="00DE39C8" w:rsidRDefault="00247752" w:rsidP="00BF475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2DC4B5" w14:textId="77777777" w:rsidR="00E9463E" w:rsidRPr="00DE39C8" w:rsidRDefault="00E9463E" w:rsidP="009E110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58" w:type="dxa"/>
            <w:shd w:val="clear" w:color="auto" w:fill="auto"/>
          </w:tcPr>
          <w:p w14:paraId="59E018E9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 Reglamento Internacional para prevenir abordajes en la mar (COLREG) </w:t>
            </w:r>
          </w:p>
          <w:p w14:paraId="05289597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00FF6766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Parte A. Generalidades. </w:t>
            </w:r>
          </w:p>
          <w:p w14:paraId="612E679B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C497DF3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4.2 Parte B. Reglas de rumbo y gobierno. </w:t>
            </w:r>
          </w:p>
          <w:p w14:paraId="3A71B403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37139DAC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4.3 Parte C. Luces y marcas. </w:t>
            </w:r>
          </w:p>
          <w:p w14:paraId="0694AD60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10CBDFD8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Parte D. Señales acústicas y luminosas. </w:t>
            </w:r>
          </w:p>
          <w:p w14:paraId="78571C22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0DF4D2C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4.5 Parte E. Exenciones.</w:t>
            </w:r>
          </w:p>
          <w:p w14:paraId="51A05E8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1057878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4506554E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827" w:type="dxa"/>
            <w:shd w:val="clear" w:color="auto" w:fill="auto"/>
          </w:tcPr>
          <w:p w14:paraId="1F035CCB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5F0B87D9" w14:textId="4094F25A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COLREG para identificar conocimientos previos de los estudiantes.</w:t>
            </w:r>
          </w:p>
          <w:p w14:paraId="2D223C1D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D4548D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DBC6298" w14:textId="18E80C73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mediante diapositivas</w:t>
            </w:r>
            <w:r w:rsidR="00247752">
              <w:rPr>
                <w:rFonts w:ascii="Montserrat" w:eastAsia="Montserrat" w:hAnsi="Montserrat" w:cs="Montserrat"/>
              </w:rPr>
              <w:t xml:space="preserve"> en power point sobre el COLREG.</w:t>
            </w:r>
          </w:p>
          <w:p w14:paraId="193249D5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25C3FC" w14:textId="5C844FE7" w:rsidR="00247752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El estudiante realiza organizadores gráficos para representar ejemplos sobre los casos del reglamento internacional para prevenir abordajes.</w:t>
            </w:r>
          </w:p>
          <w:p w14:paraId="4197CA8B" w14:textId="5588FAAA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sobre el COLREG</w:t>
            </w:r>
            <w:r w:rsidR="00247752">
              <w:rPr>
                <w:rFonts w:ascii="Montserrat" w:eastAsia="Montserrat" w:hAnsi="Montserrat" w:cs="Montserrat"/>
              </w:rPr>
              <w:t>.</w:t>
            </w:r>
          </w:p>
          <w:p w14:paraId="03053230" w14:textId="77777777" w:rsidR="00247752" w:rsidRDefault="0024775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FE15FC" w14:textId="77777777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1C938BA6" w14:textId="7B6D54DD" w:rsidR="000F57C5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19C91AFF" w14:textId="75D27C71" w:rsidR="00E9463E" w:rsidRDefault="00E423C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1843" w:type="dxa"/>
            <w:shd w:val="clear" w:color="auto" w:fill="auto"/>
          </w:tcPr>
          <w:p w14:paraId="531D6A7F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•Lap Top</w:t>
            </w:r>
          </w:p>
          <w:p w14:paraId="26D9D719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•Cuaderno de apuntes</w:t>
            </w:r>
          </w:p>
          <w:p w14:paraId="198C2ED0" w14:textId="77777777" w:rsidR="00E9463E" w:rsidRDefault="00E423C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Videos </w:t>
            </w:r>
          </w:p>
          <w:p w14:paraId="0E1DB439" w14:textId="458A7CAF" w:rsidR="009F127E" w:rsidRDefault="009F127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COLREG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497B5E4" w14:textId="77777777" w:rsidR="00E9463E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Organizador grafico</w:t>
            </w:r>
          </w:p>
          <w:p w14:paraId="6B29B4BB" w14:textId="43E7DBDC" w:rsidR="00E9463E" w:rsidRDefault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17%</w:t>
            </w:r>
          </w:p>
          <w:p w14:paraId="3A076005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FB83D8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FDE21E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D85AEA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247776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07A309" w14:textId="77777777" w:rsidR="00E9463E" w:rsidRDefault="00E42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 COLREG</w:t>
            </w:r>
          </w:p>
          <w:p w14:paraId="7D0680CF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D887EA8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86FDDCD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69CFB87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F6A6632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FDF8B9E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DFC0531" w14:textId="32A23B52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4CA8BF6" w14:textId="77777777" w:rsidR="00247752" w:rsidRDefault="00247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FAA929C" w14:textId="77777777" w:rsidR="00E9463E" w:rsidRDefault="00E9463E" w:rsidP="00794F5C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5" w:type="dxa"/>
            <w:shd w:val="clear" w:color="auto" w:fill="auto"/>
          </w:tcPr>
          <w:p w14:paraId="7DC76E3E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DD3F3A" w14:textId="77777777" w:rsidR="00E9463E" w:rsidRDefault="00E423C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50CF73E7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9E4AF8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AEF511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FC7960" w14:textId="77777777" w:rsidR="00E9463E" w:rsidRDefault="00E946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AFFBBB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16920" w14:textId="77777777" w:rsidR="00794F5C" w:rsidRDefault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B79AAA" w14:textId="3FEDB283" w:rsidR="00E9463E" w:rsidRDefault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DB5483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7EA06BB9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6B51A12C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35A116B0" w14:textId="77777777" w:rsidR="00E9463E" w:rsidRDefault="00E9463E">
            <w:pPr>
              <w:rPr>
                <w:rFonts w:ascii="Montserrat" w:eastAsia="Montserrat" w:hAnsi="Montserrat" w:cs="Montserrat"/>
              </w:rPr>
            </w:pPr>
          </w:p>
          <w:p w14:paraId="0969EB61" w14:textId="77777777" w:rsidR="00247752" w:rsidRDefault="00247752">
            <w:pPr>
              <w:rPr>
                <w:rFonts w:ascii="Montserrat" w:eastAsia="Montserrat" w:hAnsi="Montserrat" w:cs="Montserrat"/>
              </w:rPr>
            </w:pPr>
          </w:p>
          <w:p w14:paraId="71510823" w14:textId="18727E8B" w:rsidR="00E9463E" w:rsidRDefault="00E9463E" w:rsidP="00C6372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E9463E" w14:paraId="69F25CB6" w14:textId="77777777">
        <w:tc>
          <w:tcPr>
            <w:tcW w:w="14616" w:type="dxa"/>
            <w:gridSpan w:val="6"/>
            <w:shd w:val="clear" w:color="auto" w:fill="D9D9D9"/>
          </w:tcPr>
          <w:p w14:paraId="6983376E" w14:textId="5E485DE5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9463E" w14:paraId="7865C7D7" w14:textId="77777777">
        <w:tc>
          <w:tcPr>
            <w:tcW w:w="14616" w:type="dxa"/>
            <w:gridSpan w:val="6"/>
            <w:shd w:val="clear" w:color="auto" w:fill="auto"/>
          </w:tcPr>
          <w:p w14:paraId="326C1B73" w14:textId="77777777" w:rsidR="00E9463E" w:rsidRDefault="00E946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E9463E" w14:paraId="55E0DD10" w14:textId="77777777">
        <w:tc>
          <w:tcPr>
            <w:tcW w:w="14616" w:type="dxa"/>
            <w:gridSpan w:val="6"/>
            <w:shd w:val="clear" w:color="auto" w:fill="D9D9D9"/>
          </w:tcPr>
          <w:p w14:paraId="73B084BB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9463E" w14:paraId="48C2AB14" w14:textId="77777777">
        <w:tc>
          <w:tcPr>
            <w:tcW w:w="14616" w:type="dxa"/>
            <w:gridSpan w:val="6"/>
            <w:shd w:val="clear" w:color="auto" w:fill="auto"/>
          </w:tcPr>
          <w:p w14:paraId="570A7F4E" w14:textId="3F778D41" w:rsidR="00247752" w:rsidRDefault="00247752" w:rsidP="00C6372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9463E" w14:paraId="36682945" w14:textId="77777777">
        <w:tc>
          <w:tcPr>
            <w:tcW w:w="14616" w:type="dxa"/>
            <w:gridSpan w:val="6"/>
            <w:shd w:val="clear" w:color="auto" w:fill="D9D9D9"/>
          </w:tcPr>
          <w:p w14:paraId="6F29ECA3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9463E" w14:paraId="3879C64B" w14:textId="77777777">
        <w:tc>
          <w:tcPr>
            <w:tcW w:w="14616" w:type="dxa"/>
            <w:gridSpan w:val="6"/>
            <w:shd w:val="clear" w:color="auto" w:fill="auto"/>
          </w:tcPr>
          <w:p w14:paraId="01C332A0" w14:textId="162715AA" w:rsidR="00247752" w:rsidRDefault="0024775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5"/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30"/>
        <w:gridCol w:w="7371"/>
      </w:tblGrid>
      <w:tr w:rsidR="009E110F" w14:paraId="122CB95B" w14:textId="77777777" w:rsidTr="00AE1EE3">
        <w:tc>
          <w:tcPr>
            <w:tcW w:w="7230" w:type="dxa"/>
            <w:shd w:val="clear" w:color="auto" w:fill="D9D9D9"/>
          </w:tcPr>
          <w:bookmarkEnd w:id="0"/>
          <w:p w14:paraId="3049F540" w14:textId="45A6941B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371" w:type="dxa"/>
            <w:shd w:val="clear" w:color="auto" w:fill="D9D9D9"/>
          </w:tcPr>
          <w:p w14:paraId="205258FE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E110F" w:rsidRPr="00DE39C8" w14:paraId="7970DFDC" w14:textId="77777777" w:rsidTr="00AE1EE3">
        <w:tc>
          <w:tcPr>
            <w:tcW w:w="7230" w:type="dxa"/>
            <w:shd w:val="clear" w:color="auto" w:fill="auto"/>
            <w:vAlign w:val="center"/>
          </w:tcPr>
          <w:p w14:paraId="58CF8A8F" w14:textId="1CCE9C26" w:rsidR="009E110F" w:rsidRPr="00DE39C8" w:rsidRDefault="009E110F" w:rsidP="00B11DD2">
            <w:pPr>
              <w:spacing w:before="40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BD10B5">
              <w:rPr>
                <w:rFonts w:ascii="Montserrat" w:eastAsia="Montserrat" w:hAnsi="Montserrat" w:cs="Montserrat"/>
              </w:rPr>
              <w:t>Contenidos de actualidad en el sector marítimo portuario</w:t>
            </w:r>
          </w:p>
        </w:tc>
        <w:tc>
          <w:tcPr>
            <w:tcW w:w="7371" w:type="dxa"/>
            <w:shd w:val="clear" w:color="auto" w:fill="auto"/>
          </w:tcPr>
          <w:p w14:paraId="75151BCB" w14:textId="059E5CD6" w:rsidR="00AE1EE3" w:rsidRPr="00AE1EE3" w:rsidRDefault="00AE1EE3" w:rsidP="00AE1EE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E1EE3">
              <w:rPr>
                <w:rFonts w:ascii="Montserrat" w:eastAsia="Montserrat" w:hAnsi="Montserrat" w:cs="Montserrat"/>
                <w:bCs/>
              </w:rPr>
              <w:t>La presente unidad se incluye con 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propósito de que el/la profesor/a</w:t>
            </w:r>
          </w:p>
          <w:p w14:paraId="2D037A20" w14:textId="451B5A2A" w:rsidR="009E110F" w:rsidRPr="00AE1EE3" w:rsidRDefault="00AE1EE3" w:rsidP="00AE1EE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E1EE3">
              <w:rPr>
                <w:rFonts w:ascii="Montserrat" w:eastAsia="Montserrat" w:hAnsi="Montserrat" w:cs="Montserrat"/>
                <w:bCs/>
              </w:rPr>
              <w:t>incorpore contenidos o temas de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actualidad del sector marítimo portuario,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a fin de vincularlos con el contenido de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AE1EE3">
              <w:rPr>
                <w:rFonts w:ascii="Montserrat" w:eastAsia="Montserrat" w:hAnsi="Montserrat" w:cs="Montserrat"/>
                <w:bCs/>
              </w:rPr>
              <w:t>esta asignatura.</w:t>
            </w:r>
          </w:p>
        </w:tc>
      </w:tr>
      <w:tr w:rsidR="009E110F" w14:paraId="72E838FF" w14:textId="77777777" w:rsidTr="00AE1EE3">
        <w:tc>
          <w:tcPr>
            <w:tcW w:w="7230" w:type="dxa"/>
            <w:shd w:val="clear" w:color="auto" w:fill="D9D9D9"/>
          </w:tcPr>
          <w:p w14:paraId="7A48EAA3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5A5E68D2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E110F" w:rsidRPr="00DE39C8" w14:paraId="52559A05" w14:textId="77777777" w:rsidTr="00AE1EE3">
        <w:tc>
          <w:tcPr>
            <w:tcW w:w="7230" w:type="dxa"/>
            <w:shd w:val="clear" w:color="auto" w:fill="auto"/>
          </w:tcPr>
          <w:p w14:paraId="51DF8061" w14:textId="62CAA79D" w:rsidR="009E110F" w:rsidRPr="00DE39C8" w:rsidRDefault="00AE1EE3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el</w:t>
            </w:r>
            <w:r w:rsidR="009E110F" w:rsidRPr="00DE39C8">
              <w:rPr>
                <w:rFonts w:ascii="Montserrat" w:eastAsia="Montserrat" w:hAnsi="Montserrat" w:cs="Montserrat"/>
              </w:rPr>
              <w:t xml:space="preserve"> procedimiento para desempeñar una guardia de navegación segura.</w:t>
            </w:r>
          </w:p>
          <w:p w14:paraId="064CD8E4" w14:textId="2837FD94" w:rsidR="009E110F" w:rsidRPr="00DE39C8" w:rsidRDefault="00AE1EE3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</w:rPr>
              <w:t>Conocer el</w:t>
            </w:r>
            <w:r w:rsidR="009E110F" w:rsidRPr="00DE39C8">
              <w:rPr>
                <w:rFonts w:ascii="Montserrat" w:eastAsia="Montserrat" w:hAnsi="Montserrat" w:cs="Montserrat"/>
              </w:rPr>
              <w:t xml:space="preserve"> Reglamento Internacional para Prevenir Abordajes en la Mar.</w:t>
            </w:r>
          </w:p>
          <w:p w14:paraId="4D295986" w14:textId="77777777" w:rsidR="009E110F" w:rsidRPr="00DE39C8" w:rsidRDefault="009E110F" w:rsidP="00B11DD2">
            <w:pPr>
              <w:rPr>
                <w:rFonts w:ascii="Montserrat" w:eastAsia="Montserrat" w:hAnsi="Montserrat" w:cs="Montserrat"/>
                <w:b/>
              </w:rPr>
            </w:pPr>
          </w:p>
          <w:p w14:paraId="465C5A72" w14:textId="77777777" w:rsidR="009E110F" w:rsidRPr="00DE39C8" w:rsidRDefault="009E110F" w:rsidP="00B11DD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6006AF6A" w14:textId="77777777" w:rsidR="009E110F" w:rsidRPr="00DE39C8" w:rsidRDefault="009E110F" w:rsidP="00B11DD2">
            <w:pPr>
              <w:ind w:left="72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B8453D7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1E91533F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48336058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7603DC3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0D253348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Organizar eficaz y eficientemente el tiempo.</w:t>
            </w:r>
          </w:p>
          <w:p w14:paraId="672D1544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Resolver eficazmente problemas concretos inherentes al campo profesional.</w:t>
            </w:r>
          </w:p>
          <w:p w14:paraId="4795AFD0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lastRenderedPageBreak/>
              <w:t>Comunicar eficazmente ideas, transmitiendo y recibiendo información de fuentes orales y escritas.</w:t>
            </w:r>
          </w:p>
          <w:p w14:paraId="54869DCC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Ejecutar soluciones eficaces ante problemas concretos.</w:t>
            </w:r>
          </w:p>
          <w:p w14:paraId="4B606FC7" w14:textId="77777777" w:rsidR="009E110F" w:rsidRPr="00DE39C8" w:rsidRDefault="009E110F" w:rsidP="00B11DD2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DAD08DF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Decidir con certeza en disyuntivas del campo ético y profesional.</w:t>
            </w:r>
          </w:p>
          <w:p w14:paraId="023A3C37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multidisciplinarios.</w:t>
            </w:r>
          </w:p>
          <w:p w14:paraId="0F24BE5C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FA781A1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Establecer relaciones interpersonales asertivamente.</w:t>
            </w:r>
          </w:p>
          <w:p w14:paraId="2824BC6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y valorar la diversidad cultural.</w:t>
            </w:r>
          </w:p>
          <w:p w14:paraId="245D919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la importancia de capacitarse y actualizarse permanentemente.</w:t>
            </w:r>
          </w:p>
          <w:p w14:paraId="34A82314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Colaborar eficazmente en equipos de trabajo.</w:t>
            </w:r>
          </w:p>
          <w:p w14:paraId="31569773" w14:textId="77777777" w:rsidR="009E110F" w:rsidRPr="00DE39C8" w:rsidRDefault="009E110F" w:rsidP="00B11DD2">
            <w:pPr>
              <w:ind w:left="720"/>
              <w:jc w:val="center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1FCE0C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Reconocer la importancia de la preservación del medio ambiente.</w:t>
            </w:r>
          </w:p>
          <w:p w14:paraId="3D492A5C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Obtener resultados positivos ante casos y situaciones nuevas.</w:t>
            </w:r>
          </w:p>
          <w:p w14:paraId="3AEAD800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Generar ideas innovadoras para la mejora del desempeño profesional.</w:t>
            </w:r>
          </w:p>
          <w:p w14:paraId="5E6D43E7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Trabajar con autonomía para conseguir fines concretos. </w:t>
            </w:r>
          </w:p>
          <w:p w14:paraId="20D2CED6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 xml:space="preserve"> Ejecutar acciones bajo estándares de calidad en el desempeño profesional</w:t>
            </w:r>
          </w:p>
        </w:tc>
      </w:tr>
      <w:tr w:rsidR="009E110F" w14:paraId="31052598" w14:textId="77777777" w:rsidTr="00AE1EE3">
        <w:tc>
          <w:tcPr>
            <w:tcW w:w="14601" w:type="dxa"/>
            <w:gridSpan w:val="2"/>
            <w:shd w:val="clear" w:color="auto" w:fill="D9D9D9"/>
          </w:tcPr>
          <w:p w14:paraId="39028716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9E110F" w14:paraId="68E1623A" w14:textId="77777777" w:rsidTr="00AE1EE3">
        <w:tc>
          <w:tcPr>
            <w:tcW w:w="14601" w:type="dxa"/>
            <w:gridSpan w:val="2"/>
            <w:shd w:val="clear" w:color="auto" w:fill="auto"/>
            <w:vAlign w:val="center"/>
          </w:tcPr>
          <w:p w14:paraId="2D800073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Exposición del docente y cuestionamiento directo sobre el tema y subtemas (COLREG)</w:t>
            </w:r>
          </w:p>
          <w:p w14:paraId="229E1984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 xml:space="preserve">Se describe la importancia del código COLREG en la navegación. </w:t>
            </w:r>
          </w:p>
          <w:p w14:paraId="26459959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Se explica la influencia en la navegación.</w:t>
            </w:r>
          </w:p>
          <w:p w14:paraId="5718AE3E" w14:textId="77777777" w:rsidR="009E110F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evaluación sobre el tema abordado para identificar los logros en el aprendizaje e implementar estrategias para los estudiantes que requieran apoyo.</w:t>
            </w:r>
          </w:p>
        </w:tc>
      </w:tr>
      <w:tr w:rsidR="009E110F" w14:paraId="05BF976B" w14:textId="77777777" w:rsidTr="00AE1EE3">
        <w:tc>
          <w:tcPr>
            <w:tcW w:w="14601" w:type="dxa"/>
            <w:gridSpan w:val="2"/>
            <w:shd w:val="clear" w:color="auto" w:fill="D9D9D9"/>
          </w:tcPr>
          <w:p w14:paraId="298245E1" w14:textId="77777777" w:rsidR="009E110F" w:rsidRDefault="009E110F" w:rsidP="00B11DD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E110F" w:rsidRPr="00BF475E" w14:paraId="0D143B8D" w14:textId="77777777" w:rsidTr="00AE1EE3">
        <w:tc>
          <w:tcPr>
            <w:tcW w:w="14601" w:type="dxa"/>
            <w:gridSpan w:val="2"/>
            <w:shd w:val="clear" w:color="auto" w:fill="auto"/>
            <w:vAlign w:val="center"/>
          </w:tcPr>
          <w:p w14:paraId="22208CB6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Lectura del tema</w:t>
            </w:r>
          </w:p>
          <w:p w14:paraId="55C2D55E" w14:textId="77777777" w:rsidR="009E110F" w:rsidRPr="00DE39C8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Cuadro sinóptico del tema</w:t>
            </w:r>
          </w:p>
          <w:p w14:paraId="2E805A48" w14:textId="77777777" w:rsidR="009E110F" w:rsidRPr="00BF475E" w:rsidRDefault="009E110F" w:rsidP="00B11DD2">
            <w:pPr>
              <w:numPr>
                <w:ilvl w:val="0"/>
                <w:numId w:val="1"/>
              </w:numPr>
              <w:spacing w:before="40" w:after="40"/>
              <w:ind w:left="300" w:hanging="200"/>
              <w:jc w:val="both"/>
              <w:rPr>
                <w:rFonts w:ascii="Montserrat" w:eastAsia="Montserrat" w:hAnsi="Montserrat" w:cs="Montserrat"/>
                <w:b/>
              </w:rPr>
            </w:pPr>
            <w:r w:rsidRPr="00DE39C8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</w:tc>
      </w:tr>
    </w:tbl>
    <w:p w14:paraId="32B8FE7F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52C07BEA" w14:textId="77777777" w:rsidR="00BD10B5" w:rsidRDefault="00BD10B5" w:rsidP="00BD10B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D5EA516" w14:textId="77777777" w:rsidR="00BD10B5" w:rsidRDefault="00BD10B5" w:rsidP="00BD10B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858"/>
        <w:gridCol w:w="3827"/>
        <w:gridCol w:w="1843"/>
        <w:gridCol w:w="2131"/>
        <w:gridCol w:w="2425"/>
      </w:tblGrid>
      <w:tr w:rsidR="00BD10B5" w14:paraId="67001E01" w14:textId="77777777" w:rsidTr="002B744C">
        <w:tc>
          <w:tcPr>
            <w:tcW w:w="1532" w:type="dxa"/>
            <w:shd w:val="clear" w:color="auto" w:fill="D9D9D9"/>
            <w:vAlign w:val="center"/>
          </w:tcPr>
          <w:p w14:paraId="72F0181A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858" w:type="dxa"/>
            <w:shd w:val="clear" w:color="auto" w:fill="D9D9D9"/>
            <w:vAlign w:val="center"/>
          </w:tcPr>
          <w:p w14:paraId="7FD998D9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9C9C354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2C574928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B9E3CA1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088AFB2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46C93D3E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313F5DD9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D10B5" w14:paraId="0B21328D" w14:textId="77777777" w:rsidTr="002B744C">
        <w:trPr>
          <w:trHeight w:val="565"/>
        </w:trPr>
        <w:tc>
          <w:tcPr>
            <w:tcW w:w="1532" w:type="dxa"/>
            <w:shd w:val="clear" w:color="auto" w:fill="auto"/>
          </w:tcPr>
          <w:p w14:paraId="0A8BF3D8" w14:textId="56871B47" w:rsidR="00BD10B5" w:rsidRPr="00DE39C8" w:rsidRDefault="00D95FA8" w:rsidP="002B744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BD10B5" w:rsidRPr="00DE39C8">
              <w:rPr>
                <w:rFonts w:ascii="Montserrat" w:eastAsia="Montserrat" w:hAnsi="Montserrat" w:cs="Montserrat"/>
              </w:rPr>
              <w:t>SESIONES</w:t>
            </w:r>
          </w:p>
          <w:p w14:paraId="36165307" w14:textId="77777777" w:rsidR="00BD10B5" w:rsidRPr="00DE39C8" w:rsidRDefault="00BD10B5" w:rsidP="002B744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1D895E" w14:textId="260FD8E5" w:rsidR="00D95FA8" w:rsidRPr="009E110F" w:rsidRDefault="00D95FA8" w:rsidP="00D95FA8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E110F">
              <w:rPr>
                <w:rFonts w:ascii="Montserrat" w:eastAsia="Montserrat" w:hAnsi="Montserrat" w:cs="Montserrat"/>
                <w:b/>
                <w:bCs/>
              </w:rPr>
              <w:t>17/11/202</w:t>
            </w: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0D2BB67D" w14:textId="004CB2DA" w:rsidR="00D95FA8" w:rsidRPr="009E110F" w:rsidRDefault="00D95FA8" w:rsidP="00D95FA8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9E110F">
              <w:rPr>
                <w:rFonts w:ascii="Montserrat" w:eastAsia="Montserrat" w:hAnsi="Montserrat" w:cs="Montserrat"/>
                <w:b/>
                <w:bCs/>
              </w:rPr>
              <w:t>(Festivo</w:t>
            </w:r>
            <w:r>
              <w:rPr>
                <w:rFonts w:ascii="Montserrat" w:eastAsia="Montserrat" w:hAnsi="Montserrat" w:cs="Montserrat"/>
                <w:b/>
                <w:bCs/>
              </w:rPr>
              <w:t>)</w:t>
            </w:r>
          </w:p>
          <w:p w14:paraId="61049CFE" w14:textId="1975F784" w:rsidR="00D95FA8" w:rsidRPr="00DE39C8" w:rsidRDefault="00D95FA8" w:rsidP="00D95F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907B656" w14:textId="273FAD54" w:rsidR="00D95FA8" w:rsidRPr="00DE39C8" w:rsidRDefault="00D95FA8" w:rsidP="00D95FA8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22/11/202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7EAB09A" w14:textId="1E0C7820" w:rsidR="00D95FA8" w:rsidRDefault="00D95FA8" w:rsidP="00D95FA8">
            <w:pPr>
              <w:jc w:val="center"/>
              <w:rPr>
                <w:rFonts w:ascii="Montserrat" w:eastAsia="Montserrat" w:hAnsi="Montserrat" w:cs="Montserrat"/>
              </w:rPr>
            </w:pPr>
            <w:r w:rsidRPr="00DE39C8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2</w:t>
            </w:r>
            <w:r w:rsidRPr="00DE39C8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DF28E5C" w14:textId="77777777" w:rsidR="00BD10B5" w:rsidRPr="00DE39C8" w:rsidRDefault="00BD10B5" w:rsidP="002B744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8" w:type="dxa"/>
            <w:shd w:val="clear" w:color="auto" w:fill="auto"/>
          </w:tcPr>
          <w:p w14:paraId="0161B39B" w14:textId="0BA0B519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 w:rsidRPr="00BD10B5">
              <w:rPr>
                <w:rFonts w:ascii="Montserrat" w:eastAsia="Montserrat" w:hAnsi="Montserrat" w:cs="Montserrat"/>
              </w:rPr>
              <w:t>5. Contenidos de actualidad en el sector marítimo portuario</w:t>
            </w:r>
          </w:p>
          <w:p w14:paraId="1C33FCE1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</w:p>
          <w:p w14:paraId="117906BA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</w:p>
          <w:p w14:paraId="6B03DB62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827" w:type="dxa"/>
            <w:shd w:val="clear" w:color="auto" w:fill="auto"/>
          </w:tcPr>
          <w:p w14:paraId="0E041D94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EEF5FE7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COLREG para identificar conocimientos previos de los estudiantes.</w:t>
            </w:r>
          </w:p>
          <w:p w14:paraId="503EF00B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8BA8A5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1DD182D5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mediante diapositivas en power point sobre el COLREG.</w:t>
            </w:r>
          </w:p>
          <w:p w14:paraId="0994E466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8D32FD" w14:textId="188786E4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El estudiante realiza organizadores gráficos para representar ejemplos sobre los casos del reglamento internacional para prevenir abordajes.</w:t>
            </w:r>
          </w:p>
          <w:p w14:paraId="4BE9CF1A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sobre el COLREG.</w:t>
            </w:r>
          </w:p>
          <w:p w14:paraId="63BB0550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C7CB58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3D0BD6B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39FF9287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A52B06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077040D4" w14:textId="7777777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73A89A" w14:textId="4B38DC85" w:rsidR="00BD10B5" w:rsidRPr="00D95FA8" w:rsidRDefault="00BD10B5" w:rsidP="002B744C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D95FA8">
              <w:rPr>
                <w:rFonts w:ascii="Montserrat" w:eastAsia="Montserrat" w:hAnsi="Montserrat" w:cs="Montserrat"/>
                <w:b/>
                <w:bCs/>
              </w:rPr>
              <w:t>2do. parcial del 2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4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al 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29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de</w:t>
            </w:r>
            <w:r w:rsidR="00794F5C" w:rsidRPr="00794F5C">
              <w:rPr>
                <w:rFonts w:ascii="Montserrat" w:eastAsia="Montserrat" w:hAnsi="Montserrat" w:cs="Montserrat"/>
                <w:b/>
                <w:bCs/>
              </w:rPr>
              <w:t xml:space="preserve"> noviembre 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>de 202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081826DE" w14:textId="77777777" w:rsidR="00BD10B5" w:rsidRPr="00D95FA8" w:rsidRDefault="00BD10B5" w:rsidP="002B744C">
            <w:pPr>
              <w:spacing w:before="40" w:after="40"/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2197BD23" w14:textId="7E4B79D7" w:rsidR="00BD10B5" w:rsidRDefault="00BD10B5" w:rsidP="002B744C">
            <w:pPr>
              <w:jc w:val="both"/>
              <w:rPr>
                <w:rFonts w:ascii="Montserrat" w:eastAsia="Montserrat" w:hAnsi="Montserrat" w:cs="Montserrat"/>
              </w:rPr>
            </w:pP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Examen Ordinario del 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05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al 1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de </w:t>
            </w:r>
            <w:proofErr w:type="gramStart"/>
            <w:r w:rsidRPr="00D95FA8">
              <w:rPr>
                <w:rFonts w:ascii="Montserrat" w:eastAsia="Montserrat" w:hAnsi="Montserrat" w:cs="Montserrat"/>
                <w:b/>
                <w:bCs/>
              </w:rPr>
              <w:t>Diciembre</w:t>
            </w:r>
            <w:proofErr w:type="gramEnd"/>
            <w:r w:rsidRPr="00D95FA8">
              <w:rPr>
                <w:rFonts w:ascii="Montserrat" w:eastAsia="Montserrat" w:hAnsi="Montserrat" w:cs="Montserrat"/>
                <w:b/>
                <w:bCs/>
              </w:rPr>
              <w:t xml:space="preserve"> del 202</w:t>
            </w:r>
            <w:r w:rsidR="00794F5C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14:paraId="553F9AD1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•Lap Top</w:t>
            </w:r>
          </w:p>
          <w:p w14:paraId="04231920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•Cuaderno de apuntes</w:t>
            </w:r>
          </w:p>
          <w:p w14:paraId="518781E4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Videos </w:t>
            </w:r>
          </w:p>
          <w:p w14:paraId="568EFA8B" w14:textId="77777777" w:rsidR="00BD10B5" w:rsidRDefault="00BD10B5" w:rsidP="002B744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COLREG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33DA6CF" w14:textId="6C247C81" w:rsidR="00BD10B5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del estudiante</w:t>
            </w:r>
          </w:p>
          <w:p w14:paraId="1F3544DE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9FC141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C5B4D3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1DF2E1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FB823E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C082EE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6BA86B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2290769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0E0842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45F9FE5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F7A947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EECC195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8C4355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4DF9BA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BA7BC5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61571E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991D91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0F79B4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3C40C1" w14:textId="77777777" w:rsidR="00794F5C" w:rsidRDefault="00794F5C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85FED1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8D5DB0" w14:textId="6DD54BD3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484FE089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65B911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799E16" w14:textId="2ACAD8FC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7CB294D2" w14:textId="77777777" w:rsidR="00BD10B5" w:rsidRDefault="00BD10B5" w:rsidP="00794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5" w:type="dxa"/>
            <w:shd w:val="clear" w:color="auto" w:fill="auto"/>
          </w:tcPr>
          <w:p w14:paraId="6AF846B7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BDD5BD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BD85DA" w14:textId="05CEE935" w:rsidR="00BD10B5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53C5065D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91F587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9AD0CC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F4AE1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A6B1A2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2E79C4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5C5A46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8B83B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95DD27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D87CE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5D6B4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014265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C7667D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2E883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EE20B4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7391B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64437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41D48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3CB59E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A36DEE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02ABDA" w14:textId="77777777" w:rsidR="00794F5C" w:rsidRDefault="00794F5C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850A6C" w14:textId="42F314C9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64ED848F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07034C0D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8949FE" w14:textId="027149AD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41E862C0" w14:textId="77777777" w:rsidR="00BD10B5" w:rsidRDefault="00BD10B5" w:rsidP="00794F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</w:t>
            </w:r>
          </w:p>
        </w:tc>
      </w:tr>
      <w:tr w:rsidR="00BD10B5" w14:paraId="073D5DB7" w14:textId="77777777" w:rsidTr="002B744C">
        <w:tc>
          <w:tcPr>
            <w:tcW w:w="14616" w:type="dxa"/>
            <w:gridSpan w:val="6"/>
            <w:shd w:val="clear" w:color="auto" w:fill="D9D9D9"/>
          </w:tcPr>
          <w:p w14:paraId="139CF3B0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D10B5" w14:paraId="777E9897" w14:textId="77777777" w:rsidTr="002B744C">
        <w:tc>
          <w:tcPr>
            <w:tcW w:w="14616" w:type="dxa"/>
            <w:gridSpan w:val="6"/>
            <w:shd w:val="clear" w:color="auto" w:fill="auto"/>
          </w:tcPr>
          <w:p w14:paraId="5840E07D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F0FF4A" w14:textId="77777777" w:rsidR="00BD10B5" w:rsidRDefault="00BD10B5" w:rsidP="002B74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BD10B5" w14:paraId="6F2E0118" w14:textId="77777777" w:rsidTr="002B744C">
        <w:tc>
          <w:tcPr>
            <w:tcW w:w="14616" w:type="dxa"/>
            <w:gridSpan w:val="6"/>
            <w:shd w:val="clear" w:color="auto" w:fill="D9D9D9"/>
          </w:tcPr>
          <w:p w14:paraId="4EB0C979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D10B5" w14:paraId="380DA023" w14:textId="77777777" w:rsidTr="002B744C">
        <w:tc>
          <w:tcPr>
            <w:tcW w:w="14616" w:type="dxa"/>
            <w:gridSpan w:val="6"/>
            <w:shd w:val="clear" w:color="auto" w:fill="auto"/>
          </w:tcPr>
          <w:p w14:paraId="64D770C2" w14:textId="77777777" w:rsidR="00BD10B5" w:rsidRDefault="00BD10B5" w:rsidP="002B744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D10B5" w14:paraId="12622DE6" w14:textId="77777777" w:rsidTr="002B744C">
        <w:tc>
          <w:tcPr>
            <w:tcW w:w="14616" w:type="dxa"/>
            <w:gridSpan w:val="6"/>
            <w:shd w:val="clear" w:color="auto" w:fill="D9D9D9"/>
          </w:tcPr>
          <w:p w14:paraId="7DC53A80" w14:textId="77777777" w:rsidR="00BD10B5" w:rsidRDefault="00BD10B5" w:rsidP="002B744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D10B5" w14:paraId="7D2E7C38" w14:textId="77777777" w:rsidTr="002B744C">
        <w:tc>
          <w:tcPr>
            <w:tcW w:w="14616" w:type="dxa"/>
            <w:gridSpan w:val="6"/>
            <w:shd w:val="clear" w:color="auto" w:fill="auto"/>
          </w:tcPr>
          <w:p w14:paraId="7A006BA4" w14:textId="77777777" w:rsidR="00BD10B5" w:rsidRDefault="00BD10B5" w:rsidP="002B744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E08110B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E9463E" w14:paraId="351AEF9F" w14:textId="77777777" w:rsidTr="00794F5C">
        <w:trPr>
          <w:trHeight w:val="198"/>
        </w:trPr>
        <w:tc>
          <w:tcPr>
            <w:tcW w:w="14596" w:type="dxa"/>
            <w:shd w:val="clear" w:color="auto" w:fill="D9D9D9"/>
          </w:tcPr>
          <w:p w14:paraId="1682DB12" w14:textId="77777777" w:rsidR="00E9463E" w:rsidRDefault="00E423C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E9463E" w14:paraId="3AA98F51" w14:textId="77777777" w:rsidTr="00794F5C">
        <w:trPr>
          <w:trHeight w:val="198"/>
        </w:trPr>
        <w:tc>
          <w:tcPr>
            <w:tcW w:w="14596" w:type="dxa"/>
            <w:shd w:val="clear" w:color="auto" w:fill="auto"/>
          </w:tcPr>
          <w:p w14:paraId="6567756F" w14:textId="77777777" w:rsidR="00E9463E" w:rsidRDefault="00E946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1118E3" w14:textId="77777777" w:rsidR="00E9463E" w:rsidRDefault="00E9463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2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E9463E" w14:paraId="0334E873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3F49615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92E6065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E9463E" w14:paraId="3F8A8548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FC62AAB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05FA004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50%</w:t>
                  </w:r>
                </w:p>
              </w:tc>
            </w:tr>
            <w:tr w:rsidR="00E9463E" w14:paraId="323CB4AB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027EE1A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Actividades de aprendizaje</w:t>
                  </w:r>
                </w:p>
                <w:p w14:paraId="56E63835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(Habilidades y Destrezas)</w:t>
                  </w:r>
                </w:p>
                <w:p w14:paraId="59071E25" w14:textId="77777777" w:rsidR="00E9463E" w:rsidRDefault="00E9463E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11C69EE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1885EF" w14:textId="77777777" w:rsidR="00E9463E" w:rsidRDefault="00E9463E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9D6FDB0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 25 %</w:t>
                  </w:r>
                </w:p>
                <w:p w14:paraId="27CF2267" w14:textId="77777777" w:rsidR="00E9463E" w:rsidRDefault="00E9463E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0679E9C" w14:textId="77777777" w:rsidR="00E9463E" w:rsidRDefault="00E423C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25%</w:t>
                  </w:r>
                </w:p>
              </w:tc>
            </w:tr>
          </w:tbl>
          <w:p w14:paraId="5DEBD079" w14:textId="77777777" w:rsidR="00E9463E" w:rsidRDefault="00E946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5EBFCB5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194A5CE9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54DB101D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73060E96" w14:textId="77777777" w:rsidR="00E9463E" w:rsidRDefault="00E9463E">
      <w:pPr>
        <w:rPr>
          <w:rFonts w:ascii="Montserrat" w:eastAsia="Montserrat" w:hAnsi="Montserrat" w:cs="Montserrat"/>
          <w:sz w:val="18"/>
          <w:szCs w:val="18"/>
        </w:rPr>
      </w:pPr>
    </w:p>
    <w:p w14:paraId="4A6A7977" w14:textId="77777777" w:rsidR="00E9463E" w:rsidRDefault="00E9463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0" w:type="auto"/>
        <w:tblInd w:w="1454" w:type="dxa"/>
        <w:tblLayout w:type="fixed"/>
        <w:tblLook w:val="01E0" w:firstRow="1" w:lastRow="1" w:firstColumn="1" w:lastColumn="1" w:noHBand="0" w:noVBand="0"/>
      </w:tblPr>
      <w:tblGrid>
        <w:gridCol w:w="5350"/>
        <w:gridCol w:w="833"/>
        <w:gridCol w:w="4420"/>
      </w:tblGrid>
      <w:tr w:rsidR="00C6372B" w14:paraId="2B053933" w14:textId="77777777" w:rsidTr="00E423CF">
        <w:trPr>
          <w:trHeight w:val="722"/>
        </w:trPr>
        <w:tc>
          <w:tcPr>
            <w:tcW w:w="5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2AD44B" w14:textId="77777777" w:rsidR="00C6372B" w:rsidRDefault="00C6372B" w:rsidP="00E423CF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691F15EA" w14:textId="4166A2FE" w:rsidR="00C6372B" w:rsidRPr="00F86D23" w:rsidRDefault="00C6372B" w:rsidP="00E423CF">
            <w:pPr>
              <w:rPr>
                <w:rFonts w:ascii="Montserrat" w:hAnsi="Montserrat" w:cs="Arial"/>
                <w:sz w:val="24"/>
                <w:szCs w:val="28"/>
                <w:lang w:val="es-MX"/>
              </w:rPr>
            </w:pPr>
            <w:r w:rsidRPr="00F86D23">
              <w:rPr>
                <w:rFonts w:ascii="Montserrat" w:hAnsi="Montserrat" w:cs="Arial"/>
                <w:sz w:val="24"/>
                <w:szCs w:val="28"/>
                <w:lang w:val="en-US"/>
              </w:rPr>
              <w:t xml:space="preserve">     </w:t>
            </w:r>
            <w:r w:rsidR="00F86D23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 xml:space="preserve">P.N </w:t>
            </w:r>
            <w:proofErr w:type="spellStart"/>
            <w:r w:rsidR="00F86D23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>Edbeidy</w:t>
            </w:r>
            <w:proofErr w:type="spellEnd"/>
            <w:r w:rsidR="00F86D23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 xml:space="preserve"> E. Perez </w:t>
            </w:r>
            <w:r w:rsidR="00794F5C"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>Hernán</w:t>
            </w:r>
            <w:r w:rsidR="00794F5C">
              <w:rPr>
                <w:rFonts w:ascii="Montserrat" w:hAnsi="Montserrat" w:cs="Arial"/>
                <w:sz w:val="24"/>
                <w:szCs w:val="28"/>
                <w:lang w:val="es-MX"/>
              </w:rPr>
              <w:t>dez</w:t>
            </w:r>
            <w:r w:rsidR="00F86D23">
              <w:rPr>
                <w:rFonts w:ascii="Montserrat" w:hAnsi="Montserrat" w:cs="Arial"/>
                <w:sz w:val="24"/>
                <w:szCs w:val="28"/>
                <w:lang w:val="es-MX"/>
              </w:rPr>
              <w:t>.</w:t>
            </w:r>
          </w:p>
        </w:tc>
        <w:tc>
          <w:tcPr>
            <w:tcW w:w="833" w:type="dxa"/>
            <w:hideMark/>
          </w:tcPr>
          <w:p w14:paraId="68989596" w14:textId="77777777" w:rsidR="00C6372B" w:rsidRPr="00F86D23" w:rsidRDefault="00C6372B" w:rsidP="00E423CF">
            <w:pPr>
              <w:jc w:val="center"/>
              <w:rPr>
                <w:rFonts w:ascii="Montserrat" w:hAnsi="Montserrat" w:cs="Arial"/>
                <w:sz w:val="24"/>
                <w:szCs w:val="28"/>
                <w:lang w:val="es-MX"/>
              </w:rPr>
            </w:pPr>
            <w:r w:rsidRPr="00F86D23">
              <w:rPr>
                <w:rFonts w:ascii="Montserrat" w:hAnsi="Montserrat" w:cs="Arial"/>
                <w:sz w:val="24"/>
                <w:szCs w:val="28"/>
                <w:lang w:val="es-MX"/>
              </w:rPr>
              <w:t xml:space="preserve">             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F84B1" w14:textId="77777777" w:rsidR="00C6372B" w:rsidRPr="00F86D23" w:rsidRDefault="00C6372B" w:rsidP="00E423CF">
            <w:pPr>
              <w:rPr>
                <w:rFonts w:ascii="Montserrat" w:hAnsi="Montserrat" w:cs="Arial"/>
                <w:sz w:val="24"/>
                <w:szCs w:val="28"/>
                <w:lang w:val="es-MX"/>
              </w:rPr>
            </w:pPr>
          </w:p>
          <w:p w14:paraId="2882550A" w14:textId="1F16B9DF" w:rsidR="00C6372B" w:rsidRDefault="00F86D23" w:rsidP="00E423CF">
            <w:pPr>
              <w:rPr>
                <w:rFonts w:ascii="Montserrat" w:hAnsi="Montserrat" w:cs="Arial"/>
                <w:sz w:val="24"/>
                <w:szCs w:val="28"/>
              </w:rPr>
            </w:pPr>
            <w:proofErr w:type="spellStart"/>
            <w:r>
              <w:rPr>
                <w:rFonts w:ascii="Montserrat" w:hAnsi="Montserrat" w:cs="Arial"/>
                <w:sz w:val="24"/>
                <w:szCs w:val="28"/>
              </w:rPr>
              <w:t>Cap.Alt</w:t>
            </w:r>
            <w:proofErr w:type="spellEnd"/>
            <w:r>
              <w:rPr>
                <w:rFonts w:ascii="Montserrat" w:hAnsi="Montserrat" w:cs="Arial"/>
                <w:sz w:val="24"/>
                <w:szCs w:val="28"/>
              </w:rPr>
              <w:t>. Agustín Álvarez Medina.</w:t>
            </w:r>
          </w:p>
        </w:tc>
      </w:tr>
      <w:tr w:rsidR="00C6372B" w14:paraId="689F9484" w14:textId="77777777" w:rsidTr="00E423CF">
        <w:trPr>
          <w:trHeight w:val="290"/>
        </w:trPr>
        <w:tc>
          <w:tcPr>
            <w:tcW w:w="6183" w:type="dxa"/>
            <w:gridSpan w:val="2"/>
            <w:hideMark/>
          </w:tcPr>
          <w:p w14:paraId="027027D5" w14:textId="77777777" w:rsidR="00C6372B" w:rsidRDefault="00C6372B" w:rsidP="00E423C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Docente de la asignatura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B4C2BD" w14:textId="455261F2" w:rsidR="00C6372B" w:rsidRDefault="00C6372B" w:rsidP="00E423CF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Vo. Bo. de Jefatura de Carrera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F86D23">
              <w:rPr>
                <w:rFonts w:ascii="Montserrat" w:hAnsi="Montserrat" w:cs="Arial"/>
                <w:bCs/>
                <w:sz w:val="24"/>
                <w:szCs w:val="28"/>
              </w:rPr>
              <w:t>Cubierta.</w:t>
            </w:r>
          </w:p>
        </w:tc>
      </w:tr>
    </w:tbl>
    <w:p w14:paraId="5D0F9E6A" w14:textId="77777777" w:rsidR="00E9463E" w:rsidRDefault="00E9463E">
      <w:pPr>
        <w:rPr>
          <w:rFonts w:ascii="Montserrat" w:eastAsia="Montserrat" w:hAnsi="Montserrat" w:cs="Montserrat"/>
          <w:sz w:val="14"/>
          <w:szCs w:val="14"/>
        </w:rPr>
      </w:pPr>
    </w:p>
    <w:p w14:paraId="3B3D33BB" w14:textId="77777777" w:rsidR="00E9463E" w:rsidRDefault="00E946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E9463E">
      <w:head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7C35" w14:textId="77777777" w:rsidR="00E423CF" w:rsidRDefault="00E423CF">
      <w:r>
        <w:separator/>
      </w:r>
    </w:p>
  </w:endnote>
  <w:endnote w:type="continuationSeparator" w:id="0">
    <w:p w14:paraId="268CB92E" w14:textId="77777777" w:rsidR="00E423CF" w:rsidRDefault="00E42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00CF5" w14:textId="77777777" w:rsidR="00E423CF" w:rsidRDefault="00E423CF">
      <w:r>
        <w:separator/>
      </w:r>
    </w:p>
  </w:footnote>
  <w:footnote w:type="continuationSeparator" w:id="0">
    <w:p w14:paraId="25B6961A" w14:textId="77777777" w:rsidR="00E423CF" w:rsidRDefault="00E42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406D" w14:textId="77777777" w:rsidR="00E423CF" w:rsidRDefault="00E423CF">
    <w:pPr>
      <w:ind w:right="85"/>
    </w:pPr>
    <w:r>
      <w:rPr>
        <w:noProof/>
        <w:lang w:val="es-MX" w:eastAsia="es-MX"/>
      </w:rPr>
      <w:drawing>
        <wp:inline distT="0" distB="0" distL="0" distR="0" wp14:anchorId="791FAF19" wp14:editId="4F8D5D4C">
          <wp:extent cx="3188335" cy="810895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88335" cy="810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411954" wp14:editId="45759ADC">
              <wp:simplePos x="0" y="0"/>
              <wp:positionH relativeFrom="column">
                <wp:posOffset>4305300</wp:posOffset>
              </wp:positionH>
              <wp:positionV relativeFrom="paragraph">
                <wp:posOffset>-152399</wp:posOffset>
              </wp:positionV>
              <wp:extent cx="4437380" cy="4857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C2C0C3" w14:textId="77777777" w:rsidR="00E423CF" w:rsidRDefault="00E423CF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0969E6B0" w14:textId="77777777" w:rsidR="00E423CF" w:rsidRDefault="00E423CF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411954" id="Rectángulo 7" o:spid="_x0000_s1026" style="position:absolute;margin-left:339pt;margin-top:-12pt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" stroked="f">
              <v:textbox inset="2.53958mm,1.2694mm,2.53958mm,1.2694mm">
                <w:txbxContent>
                  <w:p w14:paraId="4BC2C0C3" w14:textId="77777777" w:rsidR="00E423CF" w:rsidRDefault="00E423C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0969E6B0" w14:textId="77777777" w:rsidR="00E423CF" w:rsidRDefault="00E423C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3AB185C4" w14:textId="77777777" w:rsidR="00E423CF" w:rsidRDefault="00E423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65D"/>
    <w:multiLevelType w:val="multilevel"/>
    <w:tmpl w:val="8A1A9E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626490"/>
    <w:multiLevelType w:val="hybridMultilevel"/>
    <w:tmpl w:val="51B88F7E"/>
    <w:lvl w:ilvl="0" w:tplc="8430A12A">
      <w:start w:val="4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116383">
    <w:abstractNumId w:val="0"/>
  </w:num>
  <w:num w:numId="2" w16cid:durableId="66227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63E"/>
    <w:rsid w:val="00092BF5"/>
    <w:rsid w:val="000F57C5"/>
    <w:rsid w:val="00245912"/>
    <w:rsid w:val="00247752"/>
    <w:rsid w:val="002B744C"/>
    <w:rsid w:val="002E742C"/>
    <w:rsid w:val="0038703B"/>
    <w:rsid w:val="0039601C"/>
    <w:rsid w:val="00420309"/>
    <w:rsid w:val="00454809"/>
    <w:rsid w:val="00505DF6"/>
    <w:rsid w:val="00563A8D"/>
    <w:rsid w:val="006237C2"/>
    <w:rsid w:val="00662F79"/>
    <w:rsid w:val="00664A66"/>
    <w:rsid w:val="00706C3E"/>
    <w:rsid w:val="00794F5C"/>
    <w:rsid w:val="009E110F"/>
    <w:rsid w:val="009F127E"/>
    <w:rsid w:val="00AB4924"/>
    <w:rsid w:val="00AD7C0A"/>
    <w:rsid w:val="00AE1EE3"/>
    <w:rsid w:val="00BD10B5"/>
    <w:rsid w:val="00BF426B"/>
    <w:rsid w:val="00BF475E"/>
    <w:rsid w:val="00C6372B"/>
    <w:rsid w:val="00C74F89"/>
    <w:rsid w:val="00D856E1"/>
    <w:rsid w:val="00D95FA8"/>
    <w:rsid w:val="00DA6910"/>
    <w:rsid w:val="00DE39C8"/>
    <w:rsid w:val="00E423CF"/>
    <w:rsid w:val="00E9463E"/>
    <w:rsid w:val="00F113EE"/>
    <w:rsid w:val="00F8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F059"/>
  <w15:docId w15:val="{6881879E-51AB-4DDA-A6D8-64B8402E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rsid w:val="0014148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41488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link w:val="TextoindependienteCar"/>
    <w:uiPriority w:val="99"/>
    <w:rsid w:val="00141488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inespaciado">
    <w:name w:val="No Spacing"/>
    <w:uiPriority w:val="1"/>
    <w:qFormat/>
    <w:rsid w:val="000700C0"/>
    <w:rPr>
      <w:rFonts w:ascii="Calibri" w:eastAsia="Calibri" w:hAnsi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99"/>
    <w:rsid w:val="000700C0"/>
    <w:rPr>
      <w:rFonts w:ascii="Arial" w:hAnsi="Arial"/>
      <w:sz w:val="52"/>
      <w:lang w:val="es-ES_tradnl" w:eastAsia="es-ES"/>
    </w:rPr>
  </w:style>
  <w:style w:type="paragraph" w:customStyle="1" w:styleId="Default">
    <w:name w:val="Default"/>
    <w:rsid w:val="000700C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F8uXiJRLz5k8K3yj42RlDm363Q==">AMUW2mXwr4FHdOZwusRM62EH61E9Vv2pl3qIe9DBS8rgif7iS//+hJHsbDNJfP38e7KmQwFv+cqSoJGjFScCq2eYBnHO6EsFQuJbhDFur+UF6ESgRmj/0Y0=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3215</Words>
  <Characters>17687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Informática</dc:creator>
  <cp:keywords/>
  <dc:description/>
  <cp:lastModifiedBy>Jael Perez</cp:lastModifiedBy>
  <cp:revision>2</cp:revision>
  <dcterms:created xsi:type="dcterms:W3CDTF">2025-08-28T17:06:00Z</dcterms:created>
  <dcterms:modified xsi:type="dcterms:W3CDTF">2025-08-28T17:06:00Z</dcterms:modified>
</cp:coreProperties>
</file>