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DF9A" w14:textId="68E72CA1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Alare to Alare Contour (cm)</w:t>
      </w:r>
    </w:p>
    <w:p w14:paraId="3232336E" w14:textId="544827AA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Back of Head to Glabella Contour (cm)</w:t>
      </w:r>
    </w:p>
    <w:p w14:paraId="54D391EF" w14:textId="367C9B18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Bizygomatic Width Contour (cm)</w:t>
      </w:r>
    </w:p>
    <w:p w14:paraId="3178F813" w14:textId="4C1E5EB1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Bizygomatic Width Linear (cm)</w:t>
      </w:r>
    </w:p>
    <w:p w14:paraId="73BA886D" w14:textId="202EB827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Cheillion to Cheillion Contour (cm)</w:t>
      </w:r>
    </w:p>
    <w:p w14:paraId="5557A299" w14:textId="3C9FFBE4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Gonion to Submandibular Contour (cm)</w:t>
      </w:r>
    </w:p>
    <w:p w14:paraId="57FD6A31" w14:textId="6D4E605D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Nasal Root Breadth (cm)</w:t>
      </w:r>
    </w:p>
    <w:p w14:paraId="3517FF73" w14:textId="420FF7F8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Pronasale to Alare Linear (cm)</w:t>
      </w:r>
    </w:p>
    <w:p w14:paraId="1092E1E1" w14:textId="5927AEB4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Pronasale to Alare Contour (cm)</w:t>
      </w:r>
      <w:r w:rsidRPr="00022C47">
        <w:tab/>
      </w:r>
    </w:p>
    <w:p w14:paraId="34687371" w14:textId="00576448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Pronasale to Subnasale Contour (cm)</w:t>
      </w:r>
    </w:p>
    <w:p w14:paraId="701B7530" w14:textId="53AA512A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Pronasale to Subnasale Linear (cm)</w:t>
      </w:r>
    </w:p>
    <w:p w14:paraId="050D6236" w14:textId="263798B0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Sellion to Pronosale Contour (cm)</w:t>
      </w:r>
    </w:p>
    <w:p w14:paraId="7DC48516" w14:textId="3B8BA155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Sellion to Pronosale Linear (cm)</w:t>
      </w:r>
    </w:p>
    <w:p w14:paraId="6C0A55CE" w14:textId="3627C0A7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Sellion Dorsal Hump Contour (cm)</w:t>
      </w:r>
    </w:p>
    <w:p w14:paraId="5AA02C47" w14:textId="34EA6EF8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Sellion to Menton Linear (cm)</w:t>
      </w:r>
    </w:p>
    <w:p w14:paraId="2E6E0B83" w14:textId="3A25D6DB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Subnasale to Menton Contour (cm)</w:t>
      </w:r>
    </w:p>
    <w:p w14:paraId="2E2D9118" w14:textId="7F5E670A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Submandibular to Menton Contour (cm)</w:t>
      </w:r>
    </w:p>
    <w:p w14:paraId="1364F1B1" w14:textId="2069BD07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Submandibular to Menton Linear (cm)</w:t>
      </w:r>
    </w:p>
    <w:p w14:paraId="5AE90822" w14:textId="043F66C5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Subnasale to Menton Linear (cm)</w:t>
      </w:r>
      <w:r w:rsidRPr="00022C47">
        <w:tab/>
      </w:r>
    </w:p>
    <w:p w14:paraId="032164E7" w14:textId="7DF2CB84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Top of Head to Obtasion Contour (cm)</w:t>
      </w:r>
    </w:p>
    <w:p w14:paraId="3763FC21" w14:textId="6ACA4B1C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Tragion to Earlobe Juncture Contour (cm)</w:t>
      </w:r>
      <w:r w:rsidRPr="00022C47">
        <w:tab/>
      </w:r>
    </w:p>
    <w:p w14:paraId="6469B32E" w14:textId="20629698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Tragion to Gonion Contour (cm)</w:t>
      </w:r>
    </w:p>
    <w:p w14:paraId="514F6E39" w14:textId="5CF60332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Tragion to Sellion Contour (cm)</w:t>
      </w:r>
    </w:p>
    <w:p w14:paraId="2EAB4381" w14:textId="5164908D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Tragion to Submandibular Contour (cm)</w:t>
      </w:r>
    </w:p>
    <w:p w14:paraId="4BF4BA95" w14:textId="16FFE139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Tragion to Subnasale Contour (cm)</w:t>
      </w:r>
    </w:p>
    <w:p w14:paraId="48194801" w14:textId="6F773215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Tragion to Tragion Contour (cm)</w:t>
      </w:r>
      <w:r w:rsidRPr="00022C47">
        <w:tab/>
      </w:r>
    </w:p>
    <w:p w14:paraId="5B47DF21" w14:textId="23BE6188" w:rsidR="00022C47" w:rsidRDefault="00022C47" w:rsidP="008B48C1">
      <w:pPr>
        <w:pStyle w:val="ListParagraph"/>
        <w:numPr>
          <w:ilvl w:val="0"/>
          <w:numId w:val="1"/>
        </w:numPr>
        <w:spacing w:after="0"/>
      </w:pPr>
      <w:r w:rsidRPr="00022C47">
        <w:t>Tragion to Tragion Linear (cm)</w:t>
      </w:r>
    </w:p>
    <w:p w14:paraId="50D8F68E" w14:textId="72A7C196" w:rsidR="008B48C1" w:rsidRDefault="008B48C1" w:rsidP="008B48C1">
      <w:pPr>
        <w:spacing w:after="0"/>
      </w:pPr>
      <w:r>
        <w:br w:type="page"/>
      </w:r>
    </w:p>
    <w:p w14:paraId="1691797D" w14:textId="77777777" w:rsidR="008B48C1" w:rsidRDefault="008B48C1" w:rsidP="008B48C1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APPENDIX A: </w:t>
      </w:r>
    </w:p>
    <w:p w14:paraId="65EE5C9E" w14:textId="77777777" w:rsidR="008B48C1" w:rsidRDefault="008B48C1" w:rsidP="008B48C1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FACE MEASUREMENTS</w:t>
      </w:r>
    </w:p>
    <w:p w14:paraId="0463F9AF" w14:textId="77777777" w:rsidR="008B48C1" w:rsidRDefault="008B48C1" w:rsidP="008B48C1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389E9FE8" wp14:editId="38694D6A">
            <wp:extent cx="2541684" cy="3301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3" t="8443" r="8029" b="8435"/>
                    <a:stretch/>
                  </pic:blipFill>
                  <pic:spPr bwMode="auto">
                    <a:xfrm>
                      <a:off x="0" y="0"/>
                      <a:ext cx="2570441" cy="333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</w:rPr>
        <w:drawing>
          <wp:inline distT="0" distB="0" distL="0" distR="0" wp14:anchorId="3ACBB5F2" wp14:editId="340FE7F8">
            <wp:extent cx="3244132" cy="327061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7" b="10060"/>
                    <a:stretch/>
                  </pic:blipFill>
                  <pic:spPr bwMode="auto">
                    <a:xfrm>
                      <a:off x="0" y="0"/>
                      <a:ext cx="3273613" cy="330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E71B7" w14:textId="77777777" w:rsidR="008B48C1" w:rsidRDefault="008B48C1" w:rsidP="008B48C1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Figure A.1: Illustration of facial measurements gathered from sample population for this dissertation.</w:t>
      </w:r>
    </w:p>
    <w:p w14:paraId="4A0D235D" w14:textId="77777777" w:rsidR="008B48C1" w:rsidRPr="006772E6" w:rsidRDefault="008B48C1" w:rsidP="008B48C1">
      <w:pPr>
        <w:spacing w:before="240" w:after="0"/>
        <w:rPr>
          <w:rFonts w:eastAsia="Times New Roman" w:cs="Times New Roman"/>
          <w:b/>
          <w:bCs/>
        </w:rPr>
      </w:pPr>
      <w:r w:rsidRPr="006772E6">
        <w:rPr>
          <w:rFonts w:eastAsia="Times New Roman" w:cs="Times New Roman"/>
          <w:b/>
          <w:bCs/>
        </w:rPr>
        <w:t xml:space="preserve">Table </w:t>
      </w:r>
      <w:r>
        <w:rPr>
          <w:rFonts w:eastAsia="Times New Roman" w:cs="Times New Roman"/>
          <w:b/>
          <w:bCs/>
        </w:rPr>
        <w:t>A.1</w:t>
      </w:r>
      <w:r w:rsidRPr="006772E6">
        <w:rPr>
          <w:rFonts w:eastAsia="Times New Roman" w:cs="Times New Roman"/>
          <w:b/>
          <w:bCs/>
        </w:rPr>
        <w:t>.</w:t>
      </w:r>
    </w:p>
    <w:p w14:paraId="7512953A" w14:textId="77777777" w:rsidR="008B48C1" w:rsidRPr="006873A6" w:rsidRDefault="008B48C1" w:rsidP="008B48C1">
      <w:pPr>
        <w:spacing w:after="0"/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Measurement names (per Figure A.1 numbers), measurement type (linear, contour, or both), measurement location (front or right), and measurement name for data analysis.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2906"/>
        <w:gridCol w:w="1530"/>
        <w:gridCol w:w="1171"/>
        <w:gridCol w:w="2425"/>
      </w:tblGrid>
      <w:tr w:rsidR="008B48C1" w:rsidRPr="00A37325" w14:paraId="342ED9B7" w14:textId="77777777" w:rsidTr="00576324">
        <w:trPr>
          <w:jc w:val="center"/>
        </w:trPr>
        <w:tc>
          <w:tcPr>
            <w:tcW w:w="705" w:type="pct"/>
            <w:vAlign w:val="center"/>
          </w:tcPr>
          <w:p w14:paraId="64F3C83B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Number(s) in Figure A</w:t>
            </w:r>
          </w:p>
        </w:tc>
        <w:tc>
          <w:tcPr>
            <w:tcW w:w="1554" w:type="pct"/>
            <w:vAlign w:val="center"/>
          </w:tcPr>
          <w:p w14:paraId="77556A81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Measurement Name</w:t>
            </w:r>
          </w:p>
        </w:tc>
        <w:tc>
          <w:tcPr>
            <w:tcW w:w="818" w:type="pct"/>
            <w:vAlign w:val="center"/>
          </w:tcPr>
          <w:p w14:paraId="22E3C65C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Measurement Type</w:t>
            </w:r>
          </w:p>
        </w:tc>
        <w:tc>
          <w:tcPr>
            <w:tcW w:w="626" w:type="pct"/>
            <w:vAlign w:val="center"/>
          </w:tcPr>
          <w:p w14:paraId="173D75B1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Measure- ment Location</w:t>
            </w:r>
          </w:p>
        </w:tc>
        <w:tc>
          <w:tcPr>
            <w:tcW w:w="1297" w:type="pct"/>
            <w:vAlign w:val="center"/>
          </w:tcPr>
          <w:p w14:paraId="2BD8B89B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A37325">
              <w:rPr>
                <w:rFonts w:eastAsia="Times New Roman" w:cs="Times New Roman"/>
                <w:b/>
                <w:bCs/>
                <w:sz w:val="20"/>
                <w:szCs w:val="20"/>
              </w:rPr>
              <w:t>Measurement Name Data Analysis</w:t>
            </w:r>
          </w:p>
        </w:tc>
      </w:tr>
      <w:tr w:rsidR="008B48C1" w:rsidRPr="00A37325" w14:paraId="161451F7" w14:textId="77777777" w:rsidTr="00576324">
        <w:trPr>
          <w:jc w:val="center"/>
        </w:trPr>
        <w:tc>
          <w:tcPr>
            <w:tcW w:w="705" w:type="pct"/>
          </w:tcPr>
          <w:p w14:paraId="04631F4B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54" w:type="pct"/>
          </w:tcPr>
          <w:p w14:paraId="69B4439B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Alare to Alare </w:t>
            </w:r>
          </w:p>
        </w:tc>
        <w:tc>
          <w:tcPr>
            <w:tcW w:w="818" w:type="pct"/>
          </w:tcPr>
          <w:p w14:paraId="4392767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64D76EF2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37C83133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AA_C</w:t>
            </w:r>
          </w:p>
        </w:tc>
      </w:tr>
      <w:tr w:rsidR="008B48C1" w:rsidRPr="00A37325" w14:paraId="3002D205" w14:textId="77777777" w:rsidTr="00576324">
        <w:trPr>
          <w:jc w:val="center"/>
        </w:trPr>
        <w:tc>
          <w:tcPr>
            <w:tcW w:w="705" w:type="pct"/>
          </w:tcPr>
          <w:p w14:paraId="24991B71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554" w:type="pct"/>
          </w:tcPr>
          <w:p w14:paraId="20BE860F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Back of Head to Glabella</w:t>
            </w:r>
          </w:p>
        </w:tc>
        <w:tc>
          <w:tcPr>
            <w:tcW w:w="818" w:type="pct"/>
          </w:tcPr>
          <w:p w14:paraId="4829B648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342B0EA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3089C2CC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BGl_C</w:t>
            </w:r>
          </w:p>
        </w:tc>
      </w:tr>
      <w:tr w:rsidR="008B48C1" w:rsidRPr="00A37325" w14:paraId="47DB2093" w14:textId="77777777" w:rsidTr="00576324">
        <w:trPr>
          <w:jc w:val="center"/>
        </w:trPr>
        <w:tc>
          <w:tcPr>
            <w:tcW w:w="705" w:type="pct"/>
          </w:tcPr>
          <w:p w14:paraId="773FE65A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3, 4</w:t>
            </w:r>
          </w:p>
        </w:tc>
        <w:tc>
          <w:tcPr>
            <w:tcW w:w="1554" w:type="pct"/>
          </w:tcPr>
          <w:p w14:paraId="6974F10C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 xml:space="preserve">Bizygomatic Width </w:t>
            </w:r>
          </w:p>
        </w:tc>
        <w:tc>
          <w:tcPr>
            <w:tcW w:w="818" w:type="pct"/>
          </w:tcPr>
          <w:p w14:paraId="465037FE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0E80F4ED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0440DFEC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BiW_L &amp; BiW_C</w:t>
            </w:r>
          </w:p>
        </w:tc>
      </w:tr>
      <w:tr w:rsidR="008B48C1" w:rsidRPr="00A37325" w14:paraId="0D11BB02" w14:textId="77777777" w:rsidTr="00576324">
        <w:trPr>
          <w:jc w:val="center"/>
        </w:trPr>
        <w:tc>
          <w:tcPr>
            <w:tcW w:w="705" w:type="pct"/>
          </w:tcPr>
          <w:p w14:paraId="3C7D77F3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54" w:type="pct"/>
          </w:tcPr>
          <w:p w14:paraId="346F893C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Cheilion to Cheilion</w:t>
            </w:r>
          </w:p>
        </w:tc>
        <w:tc>
          <w:tcPr>
            <w:tcW w:w="818" w:type="pct"/>
          </w:tcPr>
          <w:p w14:paraId="35F0821D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66BC58AA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62A2728F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ChCh_C</w:t>
            </w:r>
          </w:p>
        </w:tc>
      </w:tr>
      <w:tr w:rsidR="008B48C1" w:rsidRPr="00A37325" w14:paraId="4BEBE379" w14:textId="77777777" w:rsidTr="00576324">
        <w:trPr>
          <w:jc w:val="center"/>
        </w:trPr>
        <w:tc>
          <w:tcPr>
            <w:tcW w:w="705" w:type="pct"/>
          </w:tcPr>
          <w:p w14:paraId="7C3FF425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554" w:type="pct"/>
          </w:tcPr>
          <w:p w14:paraId="3C862707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Gonion to Submandibular</w:t>
            </w:r>
          </w:p>
        </w:tc>
        <w:tc>
          <w:tcPr>
            <w:tcW w:w="818" w:type="pct"/>
          </w:tcPr>
          <w:p w14:paraId="01940D7D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27D63500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5FBC0A81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GoSub_C</w:t>
            </w:r>
          </w:p>
        </w:tc>
      </w:tr>
      <w:tr w:rsidR="008B48C1" w:rsidRPr="00A37325" w14:paraId="588B8F10" w14:textId="77777777" w:rsidTr="00576324">
        <w:trPr>
          <w:jc w:val="center"/>
        </w:trPr>
        <w:tc>
          <w:tcPr>
            <w:tcW w:w="705" w:type="pct"/>
          </w:tcPr>
          <w:p w14:paraId="33826AA1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554" w:type="pct"/>
          </w:tcPr>
          <w:p w14:paraId="2D417BE1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Nasal Root Breadth</w:t>
            </w:r>
          </w:p>
        </w:tc>
        <w:tc>
          <w:tcPr>
            <w:tcW w:w="818" w:type="pct"/>
          </w:tcPr>
          <w:p w14:paraId="443A34F7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080EB37D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3708680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NRB_L</w:t>
            </w:r>
          </w:p>
        </w:tc>
      </w:tr>
      <w:tr w:rsidR="008B48C1" w:rsidRPr="00A37325" w14:paraId="79C1A97E" w14:textId="77777777" w:rsidTr="00576324">
        <w:trPr>
          <w:jc w:val="center"/>
        </w:trPr>
        <w:tc>
          <w:tcPr>
            <w:tcW w:w="705" w:type="pct"/>
          </w:tcPr>
          <w:p w14:paraId="7CFC2D54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8, 9</w:t>
            </w:r>
          </w:p>
        </w:tc>
        <w:tc>
          <w:tcPr>
            <w:tcW w:w="1554" w:type="pct"/>
          </w:tcPr>
          <w:p w14:paraId="7163EB85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Alare</w:t>
            </w:r>
          </w:p>
        </w:tc>
        <w:tc>
          <w:tcPr>
            <w:tcW w:w="818" w:type="pct"/>
          </w:tcPr>
          <w:p w14:paraId="214F3ED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782A5268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0AA8689B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ProA_L &amp; ProA_C</w:t>
            </w:r>
          </w:p>
        </w:tc>
      </w:tr>
      <w:tr w:rsidR="008B48C1" w:rsidRPr="00A37325" w14:paraId="44D4AE48" w14:textId="77777777" w:rsidTr="00576324">
        <w:trPr>
          <w:jc w:val="center"/>
        </w:trPr>
        <w:tc>
          <w:tcPr>
            <w:tcW w:w="705" w:type="pct"/>
          </w:tcPr>
          <w:p w14:paraId="159046E7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10, 11</w:t>
            </w:r>
          </w:p>
        </w:tc>
        <w:tc>
          <w:tcPr>
            <w:tcW w:w="1554" w:type="pct"/>
          </w:tcPr>
          <w:p w14:paraId="5AFCD6C5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Pronasale to Subnasale</w:t>
            </w:r>
          </w:p>
        </w:tc>
        <w:tc>
          <w:tcPr>
            <w:tcW w:w="818" w:type="pct"/>
          </w:tcPr>
          <w:p w14:paraId="30C82F04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0AC07211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13E49FD7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ProS_L &amp; ProS_C</w:t>
            </w:r>
          </w:p>
        </w:tc>
      </w:tr>
      <w:tr w:rsidR="008B48C1" w:rsidRPr="00A37325" w14:paraId="3587242E" w14:textId="77777777" w:rsidTr="00576324">
        <w:trPr>
          <w:jc w:val="center"/>
        </w:trPr>
        <w:tc>
          <w:tcPr>
            <w:tcW w:w="705" w:type="pct"/>
          </w:tcPr>
          <w:p w14:paraId="2E2EDC52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12, 13</w:t>
            </w:r>
          </w:p>
        </w:tc>
        <w:tc>
          <w:tcPr>
            <w:tcW w:w="1554" w:type="pct"/>
          </w:tcPr>
          <w:p w14:paraId="56C6F94C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Pronasale</w:t>
            </w:r>
          </w:p>
        </w:tc>
        <w:tc>
          <w:tcPr>
            <w:tcW w:w="818" w:type="pct"/>
          </w:tcPr>
          <w:p w14:paraId="2A56CBB3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5ED16BDD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2323F553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SelP_L &amp; SelP_C</w:t>
            </w:r>
          </w:p>
        </w:tc>
      </w:tr>
      <w:tr w:rsidR="008B48C1" w:rsidRPr="00A37325" w14:paraId="24F0EB0B" w14:textId="77777777" w:rsidTr="00576324">
        <w:trPr>
          <w:jc w:val="center"/>
        </w:trPr>
        <w:tc>
          <w:tcPr>
            <w:tcW w:w="705" w:type="pct"/>
          </w:tcPr>
          <w:p w14:paraId="1C83C6F0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1554" w:type="pct"/>
          </w:tcPr>
          <w:p w14:paraId="0673B0F2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Dorsal Hump</w:t>
            </w:r>
          </w:p>
        </w:tc>
        <w:tc>
          <w:tcPr>
            <w:tcW w:w="818" w:type="pct"/>
          </w:tcPr>
          <w:p w14:paraId="1F57D988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840F0EE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3E67889E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SelDH_C</w:t>
            </w:r>
          </w:p>
        </w:tc>
      </w:tr>
      <w:tr w:rsidR="008B48C1" w:rsidRPr="00A37325" w14:paraId="03E2EC8F" w14:textId="77777777" w:rsidTr="00576324">
        <w:trPr>
          <w:jc w:val="center"/>
        </w:trPr>
        <w:tc>
          <w:tcPr>
            <w:tcW w:w="705" w:type="pct"/>
          </w:tcPr>
          <w:p w14:paraId="4975D013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1554" w:type="pct"/>
          </w:tcPr>
          <w:p w14:paraId="47BC42E4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Sellion to Menton</w:t>
            </w:r>
          </w:p>
        </w:tc>
        <w:tc>
          <w:tcPr>
            <w:tcW w:w="818" w:type="pct"/>
          </w:tcPr>
          <w:p w14:paraId="1C5F0470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Linear</w:t>
            </w:r>
          </w:p>
        </w:tc>
        <w:tc>
          <w:tcPr>
            <w:tcW w:w="626" w:type="pct"/>
          </w:tcPr>
          <w:p w14:paraId="043A0DD7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423199B8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SelM_L</w:t>
            </w:r>
          </w:p>
        </w:tc>
      </w:tr>
      <w:tr w:rsidR="008B48C1" w:rsidRPr="00A37325" w14:paraId="3D6BB6C7" w14:textId="77777777" w:rsidTr="00576324">
        <w:trPr>
          <w:jc w:val="center"/>
        </w:trPr>
        <w:tc>
          <w:tcPr>
            <w:tcW w:w="705" w:type="pct"/>
          </w:tcPr>
          <w:p w14:paraId="3399CCB8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16, 17</w:t>
            </w:r>
          </w:p>
        </w:tc>
        <w:tc>
          <w:tcPr>
            <w:tcW w:w="1554" w:type="pct"/>
          </w:tcPr>
          <w:p w14:paraId="2E4F6D1C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Subnasale to Menton</w:t>
            </w:r>
          </w:p>
        </w:tc>
        <w:tc>
          <w:tcPr>
            <w:tcW w:w="818" w:type="pct"/>
          </w:tcPr>
          <w:p w14:paraId="3819A2D7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  <w:vertAlign w:val="subscript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A88D983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7F0D546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SnasM_L &amp; SnasM_C</w:t>
            </w:r>
          </w:p>
        </w:tc>
      </w:tr>
      <w:tr w:rsidR="008B48C1" w:rsidRPr="00A37325" w14:paraId="097EC844" w14:textId="77777777" w:rsidTr="00576324">
        <w:trPr>
          <w:jc w:val="center"/>
        </w:trPr>
        <w:tc>
          <w:tcPr>
            <w:tcW w:w="705" w:type="pct"/>
          </w:tcPr>
          <w:p w14:paraId="684FD585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18, 19</w:t>
            </w:r>
          </w:p>
        </w:tc>
        <w:tc>
          <w:tcPr>
            <w:tcW w:w="1554" w:type="pct"/>
          </w:tcPr>
          <w:p w14:paraId="59BF385D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Submandibular to Menton</w:t>
            </w:r>
          </w:p>
        </w:tc>
        <w:tc>
          <w:tcPr>
            <w:tcW w:w="818" w:type="pct"/>
          </w:tcPr>
          <w:p w14:paraId="17E23AF4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5CFC5D15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88BE28B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SmanM_L &amp; SmanM_C</w:t>
            </w:r>
          </w:p>
        </w:tc>
      </w:tr>
      <w:tr w:rsidR="008B48C1" w:rsidRPr="00A37325" w14:paraId="3D93B87D" w14:textId="77777777" w:rsidTr="00576324">
        <w:trPr>
          <w:jc w:val="center"/>
        </w:trPr>
        <w:tc>
          <w:tcPr>
            <w:tcW w:w="705" w:type="pct"/>
          </w:tcPr>
          <w:p w14:paraId="5FD57D0B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4" w:type="pct"/>
          </w:tcPr>
          <w:p w14:paraId="1C2AEC82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Top of Head to Otobasion</w:t>
            </w:r>
          </w:p>
        </w:tc>
        <w:tc>
          <w:tcPr>
            <w:tcW w:w="818" w:type="pct"/>
          </w:tcPr>
          <w:p w14:paraId="35C00514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228F9F8B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7AE851B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TrHO_C</w:t>
            </w:r>
          </w:p>
        </w:tc>
      </w:tr>
      <w:tr w:rsidR="008B48C1" w:rsidRPr="00A37325" w14:paraId="5F23F5E9" w14:textId="77777777" w:rsidTr="00576324">
        <w:trPr>
          <w:jc w:val="center"/>
        </w:trPr>
        <w:tc>
          <w:tcPr>
            <w:tcW w:w="705" w:type="pct"/>
          </w:tcPr>
          <w:p w14:paraId="67197989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21</w:t>
            </w:r>
          </w:p>
        </w:tc>
        <w:tc>
          <w:tcPr>
            <w:tcW w:w="1554" w:type="pct"/>
          </w:tcPr>
          <w:p w14:paraId="57586CB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Earlobe Juncture</w:t>
            </w:r>
          </w:p>
        </w:tc>
        <w:tc>
          <w:tcPr>
            <w:tcW w:w="818" w:type="pct"/>
          </w:tcPr>
          <w:p w14:paraId="764F6A31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5FA9BF1A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0E153877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TrEJ_C</w:t>
            </w:r>
          </w:p>
        </w:tc>
      </w:tr>
      <w:tr w:rsidR="008B48C1" w:rsidRPr="00A37325" w14:paraId="4618F3F6" w14:textId="77777777" w:rsidTr="00576324">
        <w:trPr>
          <w:jc w:val="center"/>
        </w:trPr>
        <w:tc>
          <w:tcPr>
            <w:tcW w:w="705" w:type="pct"/>
          </w:tcPr>
          <w:p w14:paraId="019DCCD5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22</w:t>
            </w:r>
          </w:p>
        </w:tc>
        <w:tc>
          <w:tcPr>
            <w:tcW w:w="1554" w:type="pct"/>
          </w:tcPr>
          <w:p w14:paraId="1DC7AB0C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Gonion</w:t>
            </w:r>
          </w:p>
        </w:tc>
        <w:tc>
          <w:tcPr>
            <w:tcW w:w="818" w:type="pct"/>
          </w:tcPr>
          <w:p w14:paraId="0FF9B08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78F5B664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05631B3F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TrGo_C</w:t>
            </w:r>
          </w:p>
        </w:tc>
      </w:tr>
      <w:tr w:rsidR="008B48C1" w:rsidRPr="00A37325" w14:paraId="2DF55DB7" w14:textId="77777777" w:rsidTr="00576324">
        <w:trPr>
          <w:jc w:val="center"/>
        </w:trPr>
        <w:tc>
          <w:tcPr>
            <w:tcW w:w="705" w:type="pct"/>
          </w:tcPr>
          <w:p w14:paraId="4654076C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23</w:t>
            </w:r>
          </w:p>
        </w:tc>
        <w:tc>
          <w:tcPr>
            <w:tcW w:w="1554" w:type="pct"/>
          </w:tcPr>
          <w:p w14:paraId="20AD9905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Sellion</w:t>
            </w:r>
          </w:p>
        </w:tc>
        <w:tc>
          <w:tcPr>
            <w:tcW w:w="818" w:type="pct"/>
          </w:tcPr>
          <w:p w14:paraId="3ED4260A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6BC42393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5E95A55A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TrSel_C</w:t>
            </w:r>
          </w:p>
        </w:tc>
      </w:tr>
      <w:tr w:rsidR="008B48C1" w:rsidRPr="00A37325" w14:paraId="19118259" w14:textId="77777777" w:rsidTr="00576324">
        <w:trPr>
          <w:jc w:val="center"/>
        </w:trPr>
        <w:tc>
          <w:tcPr>
            <w:tcW w:w="705" w:type="pct"/>
          </w:tcPr>
          <w:p w14:paraId="3918FE29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24</w:t>
            </w:r>
          </w:p>
        </w:tc>
        <w:tc>
          <w:tcPr>
            <w:tcW w:w="1554" w:type="pct"/>
          </w:tcPr>
          <w:p w14:paraId="0EDB4C14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Submandibular</w:t>
            </w:r>
          </w:p>
        </w:tc>
        <w:tc>
          <w:tcPr>
            <w:tcW w:w="818" w:type="pct"/>
          </w:tcPr>
          <w:p w14:paraId="0E02654C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0CF4D9C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28532725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TrSman_C</w:t>
            </w:r>
          </w:p>
        </w:tc>
      </w:tr>
      <w:tr w:rsidR="008B48C1" w:rsidRPr="00A37325" w14:paraId="4C1BE26B" w14:textId="77777777" w:rsidTr="00576324">
        <w:trPr>
          <w:jc w:val="center"/>
        </w:trPr>
        <w:tc>
          <w:tcPr>
            <w:tcW w:w="705" w:type="pct"/>
          </w:tcPr>
          <w:p w14:paraId="4FC243E2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554" w:type="pct"/>
          </w:tcPr>
          <w:p w14:paraId="6AB30DBD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Subnasale</w:t>
            </w:r>
          </w:p>
        </w:tc>
        <w:tc>
          <w:tcPr>
            <w:tcW w:w="818" w:type="pct"/>
          </w:tcPr>
          <w:p w14:paraId="7223074A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Contour</w:t>
            </w:r>
          </w:p>
        </w:tc>
        <w:tc>
          <w:tcPr>
            <w:tcW w:w="626" w:type="pct"/>
          </w:tcPr>
          <w:p w14:paraId="44DB96D9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Right</w:t>
            </w:r>
          </w:p>
        </w:tc>
        <w:tc>
          <w:tcPr>
            <w:tcW w:w="1297" w:type="pct"/>
          </w:tcPr>
          <w:p w14:paraId="3736CB24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TrSnas_C</w:t>
            </w:r>
          </w:p>
        </w:tc>
      </w:tr>
      <w:tr w:rsidR="008B48C1" w:rsidRPr="00A37325" w14:paraId="15354B83" w14:textId="77777777" w:rsidTr="00576324">
        <w:trPr>
          <w:jc w:val="center"/>
        </w:trPr>
        <w:tc>
          <w:tcPr>
            <w:tcW w:w="705" w:type="pct"/>
          </w:tcPr>
          <w:p w14:paraId="64CA0181" w14:textId="77777777" w:rsidR="008B48C1" w:rsidRPr="00A37325" w:rsidRDefault="008B48C1" w:rsidP="008B48C1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26, 27</w:t>
            </w:r>
          </w:p>
        </w:tc>
        <w:tc>
          <w:tcPr>
            <w:tcW w:w="1554" w:type="pct"/>
          </w:tcPr>
          <w:p w14:paraId="34A89B83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Tragion to Tragion</w:t>
            </w:r>
          </w:p>
        </w:tc>
        <w:tc>
          <w:tcPr>
            <w:tcW w:w="818" w:type="pct"/>
          </w:tcPr>
          <w:p w14:paraId="4362CEC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Both</w:t>
            </w:r>
          </w:p>
        </w:tc>
        <w:tc>
          <w:tcPr>
            <w:tcW w:w="626" w:type="pct"/>
          </w:tcPr>
          <w:p w14:paraId="40A36822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Front</w:t>
            </w:r>
          </w:p>
        </w:tc>
        <w:tc>
          <w:tcPr>
            <w:tcW w:w="1297" w:type="pct"/>
          </w:tcPr>
          <w:p w14:paraId="57DEB0E6" w14:textId="77777777" w:rsidR="008B48C1" w:rsidRPr="00A37325" w:rsidRDefault="008B48C1" w:rsidP="008B48C1">
            <w:pPr>
              <w:rPr>
                <w:rFonts w:eastAsia="Times New Roman" w:cs="Times New Roman"/>
                <w:sz w:val="20"/>
                <w:szCs w:val="20"/>
              </w:rPr>
            </w:pPr>
            <w:r w:rsidRPr="00A37325">
              <w:rPr>
                <w:rFonts w:eastAsia="Times New Roman" w:cs="Times New Roman"/>
                <w:sz w:val="20"/>
                <w:szCs w:val="20"/>
              </w:rPr>
              <w:t>TrTr_C &amp; TrTr_L</w:t>
            </w:r>
          </w:p>
        </w:tc>
      </w:tr>
    </w:tbl>
    <w:p w14:paraId="28BA851D" w14:textId="77777777" w:rsidR="00C97EE6" w:rsidRDefault="00C97EE6" w:rsidP="008B48C1">
      <w:pPr>
        <w:spacing w:after="0"/>
      </w:pPr>
    </w:p>
    <w:sectPr w:rsidR="00C97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105A"/>
    <w:multiLevelType w:val="hybridMultilevel"/>
    <w:tmpl w:val="E03E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6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47"/>
    <w:rsid w:val="00022C47"/>
    <w:rsid w:val="0036156A"/>
    <w:rsid w:val="008B48C1"/>
    <w:rsid w:val="0098627E"/>
    <w:rsid w:val="00C87587"/>
    <w:rsid w:val="00C97EE6"/>
    <w:rsid w:val="00E42A65"/>
    <w:rsid w:val="00F1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071"/>
  <w15:chartTrackingRefBased/>
  <w15:docId w15:val="{316B2743-B0C3-4E69-BD97-E675D040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47"/>
    <w:pPr>
      <w:ind w:left="720"/>
      <w:contextualSpacing/>
    </w:pPr>
  </w:style>
  <w:style w:type="table" w:styleId="TableGrid">
    <w:name w:val="Table Grid"/>
    <w:basedOn w:val="TableNormal"/>
    <w:uiPriority w:val="39"/>
    <w:rsid w:val="008B48C1"/>
    <w:pPr>
      <w:spacing w:after="0" w:line="240" w:lineRule="auto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Hobbs-Murphy,Kayna</dc:creator>
  <cp:keywords/>
  <dc:description/>
  <cp:lastModifiedBy>Hobbs-Murphy,Kayna</cp:lastModifiedBy>
  <cp:revision>4</cp:revision>
  <dcterms:created xsi:type="dcterms:W3CDTF">2022-03-23T15:41:00Z</dcterms:created>
  <dcterms:modified xsi:type="dcterms:W3CDTF">2022-07-22T16:32:00Z</dcterms:modified>
</cp:coreProperties>
</file>