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measurement</w:t>
      </w:r>
      <w:r>
        <w:t xml:space="preserve"> </w:t>
      </w:r>
      <w:r>
        <w:t xml:space="preserve">vars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2022-08-05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correlation_data_full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measureNAs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questionable_measures.xlsx"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isabel_intra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isabel_intra.xlsx"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kayna_intra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kayna_intra.xlsx"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chandler_intra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chandler_intra.xlsx"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jared_intra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jared_intra.xlsx"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interRR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measureNAs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measureNAs[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correlation_data_full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isabel_intra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isabel_intra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isabel_intra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isabel_intra[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kayna_intra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kayna_intra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kayna_intra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kayna_intra[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chandler_intra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chandler_intra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chandler_intra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chandler_intra[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jared_intra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jared_intra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jared_intra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jared_intra[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(correlation_data_full, measureNAs,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isabel_intra,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kayna_intra,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chandler_intra,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jared_intra,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(cor_icc_nas, interRR,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"measure_name"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cor_icc_nas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cor_AA_C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cor_BGl_C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"BGl_C"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cor_ChCh_C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"ChCh_C"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cor_NRB_L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cor_ProA_L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cor_ProS_C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cor_SelP_C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cor_SelDH_C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"SelDH_C"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cor_SnasM_L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cor_SmanM_L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cor_SmanM_C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cor_TrHO_C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"TrHO_C"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cor_TrEJ_C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"TrEJ_C"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cor_TrGo_C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"TrGo_C"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cor_TrSel_C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cor_TrSnas_C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cor_TrTr_L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cor_icc_nas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cor_icc_nas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(cor_icc_nas)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"Values for each Measurement Location"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#%&gt;% 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0064ea4-9d65-4705-ac2e-5d55a1df0d05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0064ea4-9d65-4705-ac2e-5d55a1df0d05"/>
      <w:r>
        <w:t xml:space="preserve">: </w:t>
      </w:r>
      <w:r>
        <w:t xml:space="preserve">Values for each Measurement Location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cor_BGl_C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cor_ChCh_C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cor_NRB_L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cor_SelDH_C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cor_TrHO_C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cor_TrEJ_C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cor_TrGo_C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cor_TrTr_L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coderA_intra_icc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coderB_intra_icc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coderC_intra_icc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coderD_intra_icc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inter_icc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0.245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0.776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#set_header_labels(values = list(measure_name = "Measurement Location",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#measureNAprops = "Proportion of NA values",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#measureNAsums = "Count of NA values"))</w:t>
      </w:r>
      <w:r>
        <w:br/>
      </w:r>
      <w:r>
        <w:br/>
      </w:r>
      <w:r>
        <w:rPr>
          <w:rStyle w:val="CommentTok"/>
        </w:rPr>
        <w:t xml:space="preserve">#Autofit Width Table TNR</w:t>
      </w:r>
      <w:r>
        <w:br/>
      </w:r>
      <w:r>
        <w:rPr>
          <w:rStyle w:val="CommentTok"/>
        </w:rPr>
        <w:t xml:space="preserve">#flextable(cor_icc_nas)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#my_ft_theme()%&gt;%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#bold(part = "header")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#set_caption("Values for each Measurement Location")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#fit_to_width(10) </w:t>
      </w:r>
      <w:r>
        <w:br/>
      </w:r>
      <w:r>
        <w:rPr>
          <w:rStyle w:val="CommentTok"/>
        </w:rPr>
        <w:t xml:space="preserve">#%&gt;% set_header_labels(values = list(GoSub_C = "Alare/AlareCont"))</w:t>
      </w:r>
    </w:p>
    <w:p>
      <w:pPr>
        <w:pStyle w:val="FirstParagraph"/>
      </w:pPr>
      <w:r>
        <w:t xml:space="preserve">comparing AA_C, ProA_L, and ProA_C</w:t>
      </w:r>
    </w:p>
    <w:p>
      <w:pPr>
        <w:pStyle w:val="SourceCode"/>
      </w:pPr>
      <w:r>
        <w:rPr>
          <w:rStyle w:val="NormalTok"/>
        </w:rPr>
        <w:t xml:space="preserve">first_set_compare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first_set_compare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first_set_compare,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(first_set_compare)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"AA_C, ProA_L, &amp; ProA_C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AA_C"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a957c61-307b-429b-a76b-a046a304fe0d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a957c61-307b-429b-a76b-a046a304fe0d"/>
      <w:r>
        <w:t xml:space="preserve">: </w:t>
      </w:r>
      <w:r>
        <w:t xml:space="preserve">AA_C, ProA_L, &amp;amp; ProA_C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(first_set_compare)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"AA_C, ProA_L, &amp; ProA_C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cor_AA_C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AA_C"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cor_ProA_C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6979562-d367-49d9-8885-b88da8db24ee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6979562-d367-49d9-8885-b88da8db24ee"/>
      <w:r>
        <w:t xml:space="preserve">: </w:t>
      </w:r>
      <w:r>
        <w:t xml:space="preserve">AA_C, ProA_L, &amp;amp; ProA_C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AA_C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ProA_C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</w:tr>
    </w:tbl>
    <w:p>
      <w:pPr>
        <w:pStyle w:val="BodyText"/>
      </w:pPr>
      <w:r>
        <w:t xml:space="preserve">comparing BiW_L and BiW_C</w:t>
      </w:r>
    </w:p>
    <w:p>
      <w:pPr>
        <w:pStyle w:val="SourceCode"/>
      </w:pPr>
      <w:r>
        <w:rPr>
          <w:rStyle w:val="NormalTok"/>
        </w:rPr>
        <w:t xml:space="preserve">second_set_compare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second_set_compare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second_set_compare,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(second_set_compare)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"BiW_C &amp; BiW_L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75e8439-d7ba-4d77-8560-84baedde84fa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75e8439-d7ba-4d77-8560-84baedde84fa"/>
      <w:r>
        <w:t xml:space="preserve">: </w:t>
      </w:r>
      <w:r>
        <w:t xml:space="preserve">BiW_C &amp;amp; BiW_L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(second_set_compare)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"BiW_C &amp; BiW_L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cor_BiW_L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with BiW_L"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f835387-3935-4047-aade-29402fdb1abf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f835387-3935-4047-aade-29402fdb1abf"/>
      <w:r>
        <w:t xml:space="preserve">: </w:t>
      </w:r>
      <w:r>
        <w:t xml:space="preserve">BiW_C &amp;amp; BiW_L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with BiW_L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</w:t>
            </w:r>
          </w:p>
        </w:tc>
      </w:tr>
    </w:tbl>
    <w:p>
      <w:pPr>
        <w:pStyle w:val="BodyText"/>
      </w:pPr>
      <w:r>
        <w:t xml:space="preserve">comparing SnasM_L, SnasM_C, SelM_L</w:t>
      </w:r>
    </w:p>
    <w:p>
      <w:pPr>
        <w:pStyle w:val="SourceCode"/>
      </w:pPr>
      <w:r>
        <w:rPr>
          <w:rStyle w:val="NormalTok"/>
        </w:rPr>
        <w:t xml:space="preserve">third_set_compare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third_set_compare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third_set_compare,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(third_set_compare)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"SnasM_L, SnasM_C, &amp; SelM_L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87000f3-2835-430e-ac88-f55c9d4b33b8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87000f3-2835-430e-ac88-f55c9d4b33b8"/>
      <w:r>
        <w:t xml:space="preserve">: </w:t>
      </w:r>
      <w:r>
        <w:t xml:space="preserve">SnasM_L, SnasM_C, &amp;amp; SelM_L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(third_set_compare)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"SnasM_L, SnasM_C, &amp; SelM_L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cor_SnasM_C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00c14c3-0765-429e-a6ca-34b1f31ef87e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00c14c3-0765-429e-a6ca-34b1f31ef87e"/>
      <w:r>
        <w:t xml:space="preserve">: </w:t>
      </w:r>
      <w:r>
        <w:t xml:space="preserve">SnasM_L, SnasM_C, &amp;amp; SelM_L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1677"/>
        <w:gridCol w:w="1864"/>
        <w:gridCol w:w="1851"/>
        <w:gridCol w:w="2211"/>
        <w:gridCol w:w="2183"/>
        <w:gridCol w:w="2170"/>
        <w:gridCol w:w="2183"/>
        <w:gridCol w:w="2183"/>
        <w:gridCol w:w="130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SnasM_L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</w:t>
            </w:r>
          </w:p>
        </w:tc>
      </w:tr>
      <w:tr>
        <w:trPr>
          <w:cantSplit/>
          <w:trHeight w:val="35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</w:t>
            </w:r>
          </w:p>
        </w:tc>
      </w:tr>
    </w:tbl>
    <w:p>
      <w:pPr>
        <w:pStyle w:val="BodyText"/>
      </w:pPr>
      <w:r>
        <w:t xml:space="preserve">TrSel_C, TrTr_C, TrTr_L, TrSnas_C</w:t>
      </w:r>
    </w:p>
    <w:p>
      <w:pPr>
        <w:pStyle w:val="SourceCode"/>
      </w:pPr>
      <w:r>
        <w:rPr>
          <w:rStyle w:val="NormalTok"/>
        </w:rPr>
        <w:t xml:space="preserve">fourth_set_compare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fourth_set_compare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fourth_set_compare,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(fourth_set_compare)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cor_TrSel_C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cor_TrSnas_C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25230a3-2a3b-4142-a3d0-407424194088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25230a3-2a3b-4142-a3d0-407424194088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(fourth_set_compare)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cor_TrSel_C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cor_TrTr_L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TrTr_L"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cor_TrSnas_C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2250914-38d6-439a-9c80-50b50429e58c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2250914-38d6-439a-9c80-50b50429e58c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11"/>
        <w:gridCol w:w="817"/>
        <w:gridCol w:w="889"/>
        <w:gridCol w:w="800"/>
        <w:gridCol w:w="794"/>
        <w:gridCol w:w="1017"/>
        <w:gridCol w:w="1005"/>
        <w:gridCol w:w="1000"/>
        <w:gridCol w:w="1005"/>
        <w:gridCol w:w="1005"/>
        <w:gridCol w:w="639"/>
      </w:tblGrid>
      <w:tr>
        <w:trPr>
          <w:cantSplit/>
          <w:trHeight w:val="8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Correlation w/ TrSel_C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Correlation w/ TrSnas_C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Correlation w/ TrTr_C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Correlation w/ TrTr_L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0"/>
                <w:szCs w:val="10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91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0.866</w:t>
            </w:r>
          </w:p>
        </w:tc>
      </w:tr>
      <w:tr>
        <w:trPr>
          <w:cantSplit/>
          <w:trHeight w:val="8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0.991</w:t>
            </w:r>
          </w:p>
        </w:tc>
      </w:tr>
      <w:tr>
        <w:trPr>
          <w:cantSplit/>
          <w:trHeight w:val="8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0.8753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0.958</w:t>
            </w:r>
          </w:p>
        </w:tc>
      </w:tr>
      <w:tr>
        <w:trPr>
          <w:cantSplit/>
          <w:trHeight w:val="88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0.7114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0.7414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0"/>
                <w:szCs w:val="10"/>
                <w:color w:val="000000"/>
              </w:rPr>
              <w:t xml:space="preserve">0.989</w:t>
            </w:r>
          </w:p>
        </w:tc>
      </w:tr>
    </w:tbl>
    <w:p>
      <w:pPr>
        <w:pStyle w:val="BodyText"/>
      </w:pPr>
      <w:r>
        <w:t xml:space="preserve">GoSub_C and TrSman_C</w:t>
      </w:r>
    </w:p>
    <w:p>
      <w:pPr>
        <w:pStyle w:val="SourceCode"/>
      </w:pPr>
      <w:r>
        <w:rPr>
          <w:rStyle w:val="NormalTok"/>
        </w:rPr>
        <w:t xml:space="preserve">fifth_set_compare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fifth_set_compare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fifth_set_compare,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(fifth_set_compare)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GoSub_C"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fb35f8d-df4b-4e0f-8edd-47937028be09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fb35f8d-df4b-4e0f-8edd-47937028be09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(fifth_set_compare)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"TrSel_C, TrSnas_C, TrTr_C, &amp; TrTr_L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cor_GoSub_C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GoSub_C"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cor_TrSman_C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c5871d2-2253-4168-a4fd-36a0e93722aa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c5871d2-2253-4168-a4fd-36a0e93722aa"/>
      <w:r>
        <w:t xml:space="preserve">: </w:t>
      </w:r>
      <w:r>
        <w:t xml:space="preserve">TrSel_C, TrSnas_C, TrTr_C, &amp;amp; TrTr_L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GoSub_C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TrSman_C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</w:tr>
    </w:tbl>
    <w:p>
      <w:pPr>
        <w:pStyle w:val="BodyText"/>
      </w:pPr>
      <w:r>
        <w:t xml:space="preserve">SelP_L and SelP_C</w:t>
      </w:r>
    </w:p>
    <w:p>
      <w:pPr>
        <w:pStyle w:val="SourceCode"/>
      </w:pPr>
      <w:r>
        <w:rPr>
          <w:rStyle w:val="NormalTok"/>
        </w:rPr>
        <w:t xml:space="preserve">sixth_set_compare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sixth_set_compare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sixth_set_compare,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(sixth_set_compare)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"SelP_L &amp; SelP_C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09ab560-c6e4-4684-b25c-e66c294bda03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09ab560-c6e4-4684-b25c-e66c294bda03"/>
      <w:r>
        <w:t xml:space="preserve">: </w:t>
      </w:r>
      <w:r>
        <w:t xml:space="preserve">SelP_L &amp;amp; SelP_C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(sixth_set_compare)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"SelP_L &amp; SelP_C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cor_SelP_C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a1b1263-0c80-409b-86e5-e28d75c66663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a1b1263-0c80-409b-86e5-e28d75c66663"/>
      <w:r>
        <w:t xml:space="preserve">: </w:t>
      </w:r>
      <w:r>
        <w:t xml:space="preserve">SelP_L &amp;amp; SelP_C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SelP_L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</w:tr>
    </w:tbl>
    <w:p>
      <w:pPr>
        <w:pStyle w:val="BodyText"/>
      </w:pPr>
      <w:r>
        <w:t xml:space="preserve">ProS_C and ProS_L</w:t>
      </w:r>
    </w:p>
    <w:p>
      <w:pPr>
        <w:pStyle w:val="SourceCode"/>
      </w:pPr>
      <w:r>
        <w:rPr>
          <w:rStyle w:val="NormalTok"/>
        </w:rPr>
        <w:t xml:space="preserve">seventh_set_compare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seventh_set_compare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seventh_set_compare,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(seventh_set_compare)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"ProS_C &amp; ProS_L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8dc57ef-7368-48cc-92e7-5bca763c0667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8dc57ef-7368-48cc-92e7-5bca763c0667"/>
      <w:r>
        <w:t xml:space="preserve">: </w:t>
      </w:r>
      <w:r>
        <w:t xml:space="preserve">ProS_C &amp;amp; ProS_L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(seventh_set_compare)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"ProS_C &amp; ProS_L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cor_ProS_L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ProS_L"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5ca66c2-89fd-4249-abb2-fc215735eec2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5ca66c2-89fd-4249-abb2-fc215735eec2"/>
      <w:r>
        <w:t xml:space="preserve">: </w:t>
      </w:r>
      <w:r>
        <w:t xml:space="preserve">ProS_C &amp;amp; ProS_L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</w:tr>
    </w:tbl>
    <w:p>
      <w:pPr>
        <w:pStyle w:val="BodyText"/>
      </w:pPr>
      <w:r>
        <w:t xml:space="preserve">SmanM_C and SmanM_L</w:t>
      </w:r>
    </w:p>
    <w:p>
      <w:pPr>
        <w:pStyle w:val="SourceCode"/>
      </w:pPr>
      <w:r>
        <w:rPr>
          <w:rStyle w:val="NormalTok"/>
        </w:rPr>
        <w:t xml:space="preserve">eighth_set_compare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cor_icc_nas,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eighth_set_compare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eighth_set_compare,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(eighth_set_compare)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"SmanM_C &amp; SmanM_L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4fc7f64-fc64-40b4-9a2a-aa87895249aa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4fc7f64-fc64-40b4-9a2a-aa87895249aa"/>
      <w:r>
        <w:t xml:space="preserve">: </w:t>
      </w:r>
      <w:r>
        <w:t xml:space="preserve">SmanM_C &amp;amp; SmanM_L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measureNAprops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(eighth_set_compare)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"SmanM_C &amp; SmanM_L Comparison"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cor_SmanM_L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w/ SmanM_L"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coderA_intra_icc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coderB_intra_icc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coderC_intra_icc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coderD_intra_icc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"IntraRR ICC for Coder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"InterRR for all coders"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fca191f-ac46-471a-a66e-a215780377ad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fca191f-ac46-471a-a66e-a215780377ad"/>
      <w:r>
        <w:t xml:space="preserve">: </w:t>
      </w:r>
      <w:r>
        <w:t xml:space="preserve">SmanM_C &amp;amp; SmanM_L Comparison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 w/ SmanM_L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IntraRR ICC for Coder 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InterRR for all coders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measurement vars pt 2</dc:title>
  <dc:creator/>
  <cp:keywords/>
  <dcterms:created xsi:type="dcterms:W3CDTF">2022-08-09T21:56:13Z</dcterms:created>
  <dcterms:modified xsi:type="dcterms:W3CDTF">2022-08-09T21:56:13Z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2022-08-05</vt:lpwstr>
  </property>
  <property fmtid="{D5CDD505-2E9C-101B-9397-08002B2CF9AE}" pid="3" name="output">
    <vt:lpwstr/>
  </property>
</Properties>
</file>