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b/>
          <w:bCs/>
          <w:color w:val="1F3864"/>
          <w:sz w:val="32"/>
          <w:szCs w:val="32"/>
        </w:rPr>
        <w:t xml:space="preserve">Expense Tracker API — Task Assignments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Group 3 · Express.js CRUD API for expense tracking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600"/>
        <w:gridCol w:w="38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Sub-team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Core Routes &amp; Controllers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Gabriel Gbiel Junior Benarkuu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/expenses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Core Routes &amp; Controllers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Paradise James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/expenses and GET /expenses/:id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Core Routes &amp; Controllers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Linda Okpara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PUT/PATCH /expenses/:id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Core Routes &amp; Controllers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Henry Uzuegbunam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/expenses/:id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Layer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Kayode Olawoye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Schema design + DB connection module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Layer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Emmanuel Khamis Victor Loya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query functions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Layer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Mujitabah Alabi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 script + sample demo data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Validation &amp; Error Handling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Samuel Favour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 POST/PUT input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Validation &amp; Error Handling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Timileyin Ashade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Centralized error middleware + status codes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Validation &amp; Error Handling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Maame Abena Amihere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 handling + input sanitization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Filtering &amp; Reports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Faith Joseph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by category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Filtering &amp; Reports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Oladeji Adeotola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by date range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Filtering &amp; Reports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Glory Fakorede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Summary endpoint (totals per category/month)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Emmanuel Kyei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for create/read endpoints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Melchizedek Nyanda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for update/delete endpoints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Nicholas Mwaura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for validation/error cases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Postman Collection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Chioma Okparaeke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requests + environment variables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Postman Collection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Jael Kibet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 responses + edge cases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Postman Collection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Juma Omondi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Collection documentation + export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Ihu Oheji Mary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 (setup, run instructions)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Amabo Che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reference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Sunday Solomon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CONTRIBUTORS.md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Favour Chioma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 to Render/Railway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Toluwanimi Oginni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fallback + demo script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Ezekiel Adejare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Slides: problem + architecture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Christine Chege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Slides: endpoints + tech stack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Mubarak Akande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demo lead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Castrol Mbewe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Q&amp;A prep + timing coordination</w:t>
            </w:r>
          </w:p>
        </w:tc>
      </w:tr>
    </w:tbl>
    <w:p>
      <w:pPr>
        <w:spacing w:before="30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2026-09-23T18:14:24.335Z</dcterms:created>
  <dcterms:modified xsi:type="dcterms:W3CDTF">2026-09-23T18:14:24.345Z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