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C2C2C"/>
          <w:sz w:val="52"/>
          <w:szCs w:val="52"/>
        </w:rPr>
        <w:t xml:space="preserve">Final Sprint Plan — All Members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Balanced BE + FE + High-Band Evidence for All 4 Members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= added task to reach highest band</w:t>
      </w:r>
    </w:p>
    <w:p>
      <w:pPr>
        <w:pBdr>
          <w:bottom w:val="single" w:color="CCCCCC" w:sz="3"/>
        </w:pBd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2C2C"/>
          <w:sz w:val="30"/>
          <w:szCs w:val="30"/>
        </w:rPr>
        <w:t xml:space="preserve">Contribution Overview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1900"/>
        <w:gridCol w:w="1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Nazlı 🟣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Kayra 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Matthew 🟢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Ada 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1 BE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 schema, products API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Auth, JWT, roles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1 FE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Login, browse, cart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Role routing, dashboard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2 BE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/checkout + error contract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Producer orders/status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Orders schema, stock PATCH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Security rules, error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2 FE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Checkout UI + edge cases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Producer orders/status UI + transitions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Producer stock UI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 UX, token expiry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3 BE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Multi-producer support endpoints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/admin/commission + evidence pack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Multi-producer order structure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Multi-producer logic + security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3 FE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Multi-producer UI + payload proof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report premium + demo script + README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report enhancements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history UI + session UX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56A0"/>
                <w:sz w:val="19"/>
                <w:szCs w:val="19"/>
              </w:rPr>
              <w:t xml:space="preserve">Fazla yük dağılımı: Önceki planda Nazlı'ya binen edge-case kanıt görevi + payload correctness kanıtı + error contract Kayra ile paylaşıldı. Herkes kendi demo kısmını gösterir.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3"/>
        </w:pBd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2C"/>
          <w:sz w:val="38"/>
          <w:szCs w:val="38"/>
        </w:rPr>
        <w:t xml:space="preserve">SPRINT 1 — CORE SYSTEM RUNS END-TO-END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56A0"/>
                <w:sz w:val="19"/>
                <w:szCs w:val="19"/>
              </w:rPr>
              <w:t xml:space="preserve">Sprint 1 değiştirilmedi — zaten tamamlandı. BE/FE ayrımı bu sprint için kabul edildi.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6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E3C"/>
                <w:sz w:val="26"/>
                <w:szCs w:val="26"/>
              </w:rPr>
              <w:t xml:space="preserve">Matthew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Core Data &amp; Product API —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DB schema + migrations: users, products, categories, producer profile fields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Seed data (10+ products, multiple categories &amp; producers)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GET /products?category= ve GET /products/:id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Standard response shape (consistent fields)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Frontend ürünleri çekebilir, kategoriye göre filtreleyebilir (TC-004 hazır)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EF3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6"/>
                <w:szCs w:val="26"/>
              </w:rPr>
              <w:t xml:space="preserve">Ada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Auth &amp; Security Foundation —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POST /auth/register (customer/producer role)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POST /auth/login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JWT issue + verification middleware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Role middleware (customer/producer/admin)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GET /me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Standard error format: 400 / 401 / 403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Frontend login yapabilir, rol güvenilir şekilde bilinir. TC-022 temeli hazır.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3EE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Nazlı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Customer Basics — Frontend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Login/Register UI (backend'e bağlı)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Kategori browsing sayfası (TC-004)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Ürün listesi sayfası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Ürün detay sayfası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Basit add-to-cart (local state ok)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Müşteri ürünlere göz atabilir ve sepete ekleyebilir.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Kayra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Producer UI Skeleton — Frontend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Role-based routing (RequireRole)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Forbidden page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Producer dashboard layout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Producer products page scaffold (read-only ok)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Producer dashboard'u görür. Müşteri dashboard'a erişemez.</w:t>
      </w:r>
    </w:p>
    <w:p>
      <w:pPr>
        <w:pBdr>
          <w:bottom w:val="single" w:color="CCCCCC" w:sz="3"/>
        </w:pBd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2C"/>
          <w:sz w:val="38"/>
          <w:szCs w:val="38"/>
        </w:rPr>
        <w:t xml:space="preserve">SPRINT 2 — BUSINESS FUNCTIONALITY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56A0"/>
                <w:sz w:val="19"/>
                <w:szCs w:val="19"/>
              </w:rPr>
              <w:t xml:space="preserve">Sprint 2'den itibaren herkes BE + FE yapıyor. ★ ile işaretli görevler en yüksek bant için eklendi.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3EE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Nazlı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Customer Checkout — Frontend +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Search sayfası (TC-005)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Full cart functionality (TC-006)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Single-producer checkout UI: delivery date picker, 48h mesajı, commission display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Order confirmation sayfası (TC-007)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Double-submit guard: 'Place Order' butonu loading'de disable edilir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Out-of-stock FE: BE'den gelen hatayı kullanıcıya doğru göster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POST /checkout (single producer)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Payload validation + temiz hata mesajları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Stock validation (out-of-stock handling)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Standard error shape finalize: { code, message, details } — Nazlı bu formatı checkout endpointlerinde sabitler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48h rule BE validation — Nazlı PR'ı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Müşteri search → cart → checkout akışını tamamlar (TC-005/006/007)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📸  Evidence: TC-007 için: 1 success + 2 failure scenario screenshot/gif (48h fail + out-of-stock fail)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Kayra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Producer Dashboard — Frontend +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Producer orders listesi (delivery date'e göre sıralı) (TC-009)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Order detail sayfası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Status update UI (TC-010)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Dropdown sadece allowed transition'ları gösterir — invalid seçenek yok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Basic products create/edit UI (MVP)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GET /producer/orders (sıralı)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GET /producer/orders/:id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PATCH /producer/orders/:id/status (valid transition'ları enforce et)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Invalid transition → 400 dönsün (BE kilidi)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Producer gelen siparişleri görebilir ve durumu güncelleyebilir (TC-009/010)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📸  Evidence: TC-010: success screenshot + invalid transition attempt screenshot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6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E3C"/>
                <w:sz w:val="26"/>
                <w:szCs w:val="26"/>
              </w:rPr>
              <w:t xml:space="preserve">Matthew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Orders &amp; Stock — Backend + Frontend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Order schema: orders, order_items, producer reference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PATCH /producer/products/:id stock update (DB + validation)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Migrations + seed güncellemeleri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Producer products sayfası tam çalışır: backend'den çek, stock düzenle + kaydet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Loading / empty / error states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Producer stock'u UI'dan yönetebilir ve backend'e persist olur.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EF3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6"/>
                <w:szCs w:val="26"/>
              </w:rPr>
              <w:t xml:space="preserve">Ada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Auth &amp; Security — Backend + Frontend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Kullanıcılar sadece kendi kaynaklarına erişebilir (orders/products)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Doğru 401 vs 403 davranışı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GET /me güvenilirliği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Standard error format (validation/auth/forbidden)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Token expiry handling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Global error handling: 401/403/400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Forbidden page + role-based redirect iyileştirmesi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Rol koruması ve auth deneyimi sağlam (TC-022 temeli güçlendi).</w:t>
      </w:r>
    </w:p>
    <w:p>
      <w:pPr>
        <w:pBdr>
          <w:bottom w:val="single" w:color="CCCCCC" w:sz="3"/>
        </w:pBd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2C"/>
          <w:sz w:val="38"/>
          <w:szCs w:val="38"/>
        </w:rPr>
        <w:t xml:space="preserve">SPRINT 3 — ADVANCED FEATURES + POLISH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56A0"/>
                <w:sz w:val="19"/>
                <w:szCs w:val="19"/>
              </w:rPr>
              <w:t xml:space="preserve">Yük dengesi: Payload correctness kanıtı + error contract evidence Kayra'ya taşındı. Ada order history UI'ı alıyor. Herkes kendi demo kısmını gösterir.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3EE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Nazlı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Multi-Producer Checkout — Frontend +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Multi-producer checkout UI (TC-008)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Producer bazlı delivery date seçimi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Producer bazlı hata mesajı: hangi producer fail etti net göster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Commission display per producer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Multi-producer checkout flow için destek endpoint'leri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Stable response format — FE ile birebir uyumlu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Müşteri multi-producer checkout'u tamamlar (TC-008)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📸  Evidence: TC-008 pass videosu + 1 planned fail case (producer bazlı hata mesajı görünür)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Kayra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Admin Report + Evidence Pack + Demo — Frontend +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Admin commission report UI (TC-025)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Date range filter + results tablosu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Date range validation: from &gt; to engellenir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Totals summary: toplam commission göster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Export CSV butonu (opsiyonel ama yüksek etki)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Temiz loading / empty / error states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Final demo script (her kişi kendi kısmını gösterir — Kayra koordine eder)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'Before demo' checklist: migrations, seed, login roles, main flows → README'ye eklenir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GET /admin/commission?from=&amp;to=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Date range validation + temiz response format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Evidence Pack — Kayra owns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Her kritik TC için PR link + screenshot + kısa açıklama içeren tablo (TC-007/008/009/010/021/022/025)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evidence/ klasörü: TC-025.png, TC-022.gif gibi dosyalar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Payload correctness kanıtı: multi-producer checkout'ta network screenshot ile doğru payload göster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Error contract mini dokümanı: { code, message, details } format + PR linki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Admin reporting çalışır, evidence pack ve README hazır, sistem demo'ya hazır.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📸  Evidence: TC-025 demo 'wow moment' + evidence klasörü hocanın önünde açılır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6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E3C"/>
                <w:sz w:val="26"/>
                <w:szCs w:val="26"/>
              </w:rPr>
              <w:t xml:space="preserve">Matthew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Multi-Producer Structure + Admin UI — Backend + Frontend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Final multi-producer order design (split/group structure)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Response format FE ile temiz uyumlu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Admin report UI: pagination + totals + export butonu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Formatting iyileştirmeleri ve empty/error states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Admin UI'nın demo kalitesi Matthew'un sorumluluğunda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Multi-producer yapı stabil, admin UI demo'ya hazır.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EF3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6"/>
                <w:szCs w:val="26"/>
              </w:rPr>
              <w:t xml:space="preserve">Ada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Multi-Producer Logic + Order History UI — Backend + Frontend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Multi-producer checkout logic: grouped payload, 48h per producer, commission per producer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Final security hardening (TC-022): access controls, 401 vs 403, token expiry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Customer order history UI (TC-021)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Session expiry banner/mesajı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401/403 için doğru redirect'ler + permission edge-case UX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TC-021 ve TC-022 güvenilir şekilde geçer, edge case'ler doğru davranır.</w:t>
      </w:r>
    </w:p>
    <w:p>
      <w:pPr>
        <w:pBdr>
          <w:bottom w:val="single" w:color="CCCCCC" w:sz="3"/>
        </w:pBd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2C2C"/>
          <w:sz w:val="30"/>
          <w:szCs w:val="30"/>
        </w:rPr>
        <w:t xml:space="preserve">Demo Planı — Herkes Kendi Kısmını Gösterir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Kişi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Gösterir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Kanıt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Nazlı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Search → Cart → Single checkout → Multi checkout (failure case dahil)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TC-005, TC-006, TC-007, TC-008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Screenshot + video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Kayra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Producer orders/status → Admin report → Evidence pack kapanış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TC-009, TC-010, TC-025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Evidence klasörü + tablo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Matthew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Producer stock yönetimi → Admin UI (pagination, export)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Stock management + Admin report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 + live demo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Ada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 history → Auth edge cases (token expiry, 401/403 redirect)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TC-021, TC-022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 edge case demo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56A0"/>
                <w:sz w:val="19"/>
                <w:szCs w:val="19"/>
              </w:rPr>
              <w:t xml:space="preserve">İpucu: Her kişi kendi PR'larını bu test case'lere linklesin. Hoca GitHub'da kimin ne yaptığını net görebilsin.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C2C2C"/>
      <w:sz w:val="38"/>
      <w:szCs w:val="3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2026-03-12T18:14:53.484Z</dcterms:created>
  <dcterms:modified xsi:type="dcterms:W3CDTF">2026-03-12T18:14:53.485Z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