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AECA" w14:textId="77777777" w:rsidR="00903B20" w:rsidRDefault="00903B20"/>
    <w:p w14:paraId="6C1EAECB" w14:textId="77777777"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PHASE 2 (Weeks 3–4): Governance Framework Assessment 1 (20%)</w:t>
      </w:r>
    </w:p>
    <w:p w14:paraId="6C1EAECC"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aim of this phase is to build a Data Governance Framework in MySQL that implements the governance document's requirements. Your framework should explain who is responsible for data, how activities are assigned, what policies control data, and how compliance gaps will be resolved.</w:t>
      </w:r>
    </w:p>
    <w:p w14:paraId="6C1EAECD"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deliverable has five main sections:</w:t>
      </w:r>
    </w:p>
    <w:p w14:paraId="2E3F7BF1" w14:textId="30C937F0" w:rsidR="001D04D3" w:rsidRPr="00886C36" w:rsidRDefault="001D04D3" w:rsidP="001D04D3">
      <w:pPr>
        <w:pStyle w:val="NormalWeb"/>
        <w:ind w:left="720"/>
        <w:rPr>
          <w:rFonts w:ascii="Arial" w:hAnsi="Arial" w:cs="Arial"/>
          <w:sz w:val="18"/>
          <w:szCs w:val="18"/>
        </w:rPr>
      </w:pPr>
      <w:r w:rsidRPr="00886C36">
        <w:rPr>
          <w:rFonts w:ascii="Arial" w:hAnsi="Arial" w:cs="Arial"/>
          <w:sz w:val="18"/>
          <w:szCs w:val="18"/>
        </w:rPr>
        <w:t>1. Governance charter</w:t>
      </w:r>
    </w:p>
    <w:p w14:paraId="6C1EAED4" w14:textId="453E7119" w:rsidR="00903B20" w:rsidRPr="00886C36" w:rsidRDefault="00C36355" w:rsidP="00C36355">
      <w:pPr>
        <w:pStyle w:val="NormalWeb"/>
        <w:ind w:left="720"/>
        <w:rPr>
          <w:rFonts w:ascii="Arial" w:hAnsi="Arial" w:cs="Arial"/>
          <w:sz w:val="18"/>
          <w:szCs w:val="18"/>
        </w:rPr>
      </w:pPr>
      <w:r w:rsidRPr="00886C36">
        <w:rPr>
          <w:rFonts w:ascii="Arial" w:hAnsi="Arial" w:cs="Arial"/>
          <w:sz w:val="18"/>
          <w:szCs w:val="18"/>
        </w:rPr>
        <w:t>2.Accountability register</w:t>
      </w:r>
    </w:p>
    <w:p w14:paraId="6C1EAED7" w14:textId="4405632C" w:rsidR="00903B20" w:rsidRPr="00886C36" w:rsidRDefault="003D7861" w:rsidP="003D7861">
      <w:pPr>
        <w:pStyle w:val="NormalWeb"/>
        <w:ind w:left="720"/>
        <w:rPr>
          <w:rFonts w:ascii="Arial" w:hAnsi="Arial" w:cs="Arial"/>
          <w:sz w:val="18"/>
          <w:szCs w:val="18"/>
        </w:rPr>
      </w:pPr>
      <w:r w:rsidRPr="00886C36">
        <w:rPr>
          <w:rFonts w:ascii="Arial" w:hAnsi="Arial" w:cs="Arial"/>
          <w:sz w:val="18"/>
          <w:szCs w:val="18"/>
        </w:rPr>
        <w:t>3.RACI matrix</w:t>
      </w:r>
    </w:p>
    <w:p w14:paraId="6C1EAEDA" w14:textId="08E571C7" w:rsidR="00903B20" w:rsidRPr="00886C36" w:rsidRDefault="003D7861" w:rsidP="003D7861">
      <w:pPr>
        <w:pStyle w:val="NormalWeb"/>
        <w:ind w:left="720"/>
        <w:rPr>
          <w:rFonts w:ascii="Arial" w:hAnsi="Arial" w:cs="Arial"/>
          <w:sz w:val="18"/>
          <w:szCs w:val="18"/>
        </w:rPr>
      </w:pPr>
      <w:r w:rsidRPr="00886C36">
        <w:rPr>
          <w:rFonts w:ascii="Arial" w:hAnsi="Arial" w:cs="Arial"/>
          <w:sz w:val="18"/>
          <w:szCs w:val="18"/>
        </w:rPr>
        <w:t>4.Three governance policies</w:t>
      </w:r>
    </w:p>
    <w:p w14:paraId="6C1EAEDC" w14:textId="5D76B80A" w:rsidR="00903B20" w:rsidRPr="00886C36" w:rsidRDefault="00895D5E" w:rsidP="003D7861">
      <w:pPr>
        <w:pStyle w:val="NormalWeb"/>
        <w:ind w:left="720"/>
        <w:rPr>
          <w:rFonts w:ascii="Arial" w:hAnsi="Arial" w:cs="Arial"/>
          <w:sz w:val="18"/>
          <w:szCs w:val="18"/>
        </w:rPr>
      </w:pPr>
      <w:r w:rsidRPr="00886C36">
        <w:rPr>
          <w:rFonts w:ascii="Arial" w:hAnsi="Arial" w:cs="Arial"/>
          <w:sz w:val="18"/>
          <w:szCs w:val="18"/>
        </w:rPr>
        <w:t>5.Compliance gap register and compliance mapping</w:t>
      </w:r>
    </w:p>
    <w:p w14:paraId="6C1EAEDD" w14:textId="77777777" w:rsidR="00903B20" w:rsidRPr="00886C36" w:rsidRDefault="00E7030C">
      <w:pPr>
        <w:pStyle w:val="NormalWeb"/>
        <w:rPr>
          <w:rFonts w:ascii="Arial" w:hAnsi="Arial" w:cs="Arial"/>
          <w:sz w:val="18"/>
          <w:szCs w:val="18"/>
        </w:rPr>
      </w:pPr>
      <w:r w:rsidRPr="00886C36">
        <w:rPr>
          <w:rFonts w:ascii="Arial" w:hAnsi="Arial" w:cs="Arial"/>
          <w:sz w:val="18"/>
          <w:szCs w:val="18"/>
        </w:rPr>
        <w:t>Below is a report-ready framework with SQL implementation and explanations you can use for your assessment.</w:t>
      </w:r>
    </w:p>
    <w:p w14:paraId="6C1EAEDE" w14:textId="3E3C0A1F"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1</w:t>
      </w:r>
      <w:r w:rsidR="00895D5E" w:rsidRPr="00886C36">
        <w:rPr>
          <w:rFonts w:ascii="Arial" w:hAnsi="Arial" w:cs="Arial" w:hint="default"/>
          <w:sz w:val="18"/>
          <w:szCs w:val="18"/>
        </w:rPr>
        <w:t>.</w:t>
      </w:r>
      <w:r w:rsidRPr="00886C36">
        <w:rPr>
          <w:rFonts w:ascii="Arial" w:hAnsi="Arial" w:cs="Arial" w:hint="default"/>
          <w:sz w:val="18"/>
          <w:szCs w:val="18"/>
        </w:rPr>
        <w:t>Governance charter</w:t>
      </w:r>
    </w:p>
    <w:p w14:paraId="6C1EAEDF" w14:textId="77777777" w:rsidR="00903B20" w:rsidRPr="00886C36" w:rsidRDefault="00E7030C">
      <w:pPr>
        <w:pStyle w:val="Heading2"/>
        <w:rPr>
          <w:rFonts w:ascii="Arial" w:hAnsi="Arial" w:cs="Arial" w:hint="default"/>
          <w:sz w:val="18"/>
          <w:szCs w:val="18"/>
        </w:rPr>
      </w:pPr>
      <w:r w:rsidRPr="00886C36">
        <w:rPr>
          <w:rFonts w:ascii="Arial" w:hAnsi="Arial" w:cs="Arial" w:hint="default"/>
          <w:sz w:val="18"/>
          <w:szCs w:val="18"/>
        </w:rPr>
        <w:t>Data Governance Framework Charter</w:t>
      </w:r>
    </w:p>
    <w:p w14:paraId="6C1EAEE0" w14:textId="77777777" w:rsidR="00903B20" w:rsidRPr="00886C36" w:rsidRDefault="00E7030C">
      <w:pPr>
        <w:pStyle w:val="NormalWeb"/>
        <w:rPr>
          <w:rFonts w:ascii="Arial" w:hAnsi="Arial" w:cs="Arial"/>
          <w:sz w:val="18"/>
          <w:szCs w:val="18"/>
        </w:rPr>
      </w:pPr>
      <w:r w:rsidRPr="00886C36">
        <w:rPr>
          <w:rStyle w:val="Strong"/>
          <w:rFonts w:ascii="Arial" w:hAnsi="Arial" w:cs="Arial"/>
          <w:sz w:val="18"/>
          <w:szCs w:val="18"/>
        </w:rPr>
        <w:t>Project:</w:t>
      </w:r>
      <w:r w:rsidRPr="00886C36">
        <w:rPr>
          <w:rFonts w:ascii="Arial" w:hAnsi="Arial" w:cs="Arial"/>
          <w:sz w:val="18"/>
          <w:szCs w:val="18"/>
        </w:rPr>
        <w:t xml:space="preserve"> Healthcare Data Governance Framework</w:t>
      </w:r>
      <w:r w:rsidRPr="00886C36">
        <w:rPr>
          <w:rFonts w:ascii="Arial" w:hAnsi="Arial" w:cs="Arial"/>
          <w:sz w:val="18"/>
          <w:szCs w:val="18"/>
        </w:rPr>
        <w:br/>
      </w:r>
      <w:r w:rsidRPr="00886C36">
        <w:rPr>
          <w:rStyle w:val="Strong"/>
          <w:rFonts w:ascii="Arial" w:hAnsi="Arial" w:cs="Arial"/>
          <w:sz w:val="18"/>
          <w:szCs w:val="18"/>
        </w:rPr>
        <w:t>Phase:</w:t>
      </w:r>
      <w:r w:rsidRPr="00886C36">
        <w:rPr>
          <w:rFonts w:ascii="Arial" w:hAnsi="Arial" w:cs="Arial"/>
          <w:sz w:val="18"/>
          <w:szCs w:val="18"/>
        </w:rPr>
        <w:t xml:space="preserve"> Phase 2 — Governance Framework Assessment</w:t>
      </w:r>
      <w:r w:rsidRPr="00886C36">
        <w:rPr>
          <w:rFonts w:ascii="Arial" w:hAnsi="Arial" w:cs="Arial"/>
          <w:sz w:val="18"/>
          <w:szCs w:val="18"/>
        </w:rPr>
        <w:br/>
      </w:r>
      <w:r w:rsidRPr="00886C36">
        <w:rPr>
          <w:rStyle w:val="Strong"/>
          <w:rFonts w:ascii="Arial" w:hAnsi="Arial" w:cs="Arial"/>
          <w:sz w:val="18"/>
          <w:szCs w:val="18"/>
        </w:rPr>
        <w:t>Duration:</w:t>
      </w:r>
      <w:r w:rsidRPr="00886C36">
        <w:rPr>
          <w:rFonts w:ascii="Arial" w:hAnsi="Arial" w:cs="Arial"/>
          <w:sz w:val="18"/>
          <w:szCs w:val="18"/>
        </w:rPr>
        <w:t xml:space="preserve"> Weeks 3–4</w:t>
      </w:r>
    </w:p>
    <w:p w14:paraId="6C1EAEE1"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1.1 Purpose</w:t>
      </w:r>
    </w:p>
    <w:p w14:paraId="6C1EAEE2"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The purpose of this framework is to establish clear accountability, policies, responsibilities, and compliance controls for managing healthcare data throughout its </w:t>
      </w:r>
      <w:r w:rsidRPr="00886C36">
        <w:rPr>
          <w:rFonts w:ascii="Arial" w:hAnsi="Arial" w:cs="Arial"/>
          <w:sz w:val="18"/>
          <w:szCs w:val="18"/>
        </w:rPr>
        <w:t>lifecycle. It aims to ensure that patient and billing data are accurate, secure, accessible to authorized users, and handled in accordance with applicable data protection requirements.</w:t>
      </w:r>
    </w:p>
    <w:p w14:paraId="6C1EAEE3" w14:textId="228DBB50" w:rsidR="00903B20" w:rsidRPr="00886C36" w:rsidRDefault="00E7030C" w:rsidP="00671649">
      <w:pPr>
        <w:pStyle w:val="Heading3"/>
        <w:numPr>
          <w:ilvl w:val="1"/>
          <w:numId w:val="9"/>
        </w:numPr>
        <w:rPr>
          <w:rFonts w:ascii="Arial" w:hAnsi="Arial" w:cs="Arial" w:hint="default"/>
          <w:sz w:val="18"/>
          <w:szCs w:val="18"/>
        </w:rPr>
      </w:pPr>
      <w:r w:rsidRPr="00886C36">
        <w:rPr>
          <w:rFonts w:ascii="Arial" w:hAnsi="Arial" w:cs="Arial" w:hint="default"/>
          <w:sz w:val="18"/>
          <w:szCs w:val="18"/>
        </w:rPr>
        <w:t>Objectives</w:t>
      </w:r>
    </w:p>
    <w:p w14:paraId="3F96BC97" w14:textId="77777777" w:rsidR="00671649" w:rsidRPr="00886C36" w:rsidRDefault="00E7030C" w:rsidP="00671649">
      <w:pPr>
        <w:pStyle w:val="ListParagraph"/>
        <w:numPr>
          <w:ilvl w:val="0"/>
          <w:numId w:val="8"/>
        </w:numPr>
        <w:spacing w:beforeAutospacing="1" w:afterAutospacing="1"/>
        <w:rPr>
          <w:rFonts w:ascii="Arial" w:hAnsi="Arial" w:cs="Arial"/>
          <w:sz w:val="18"/>
          <w:szCs w:val="18"/>
        </w:rPr>
      </w:pPr>
      <w:r w:rsidRPr="00886C36">
        <w:rPr>
          <w:rFonts w:ascii="Arial" w:hAnsi="Arial" w:cs="Arial"/>
          <w:sz w:val="18"/>
          <w:szCs w:val="18"/>
        </w:rPr>
        <w:t>Define data owners, data stewards, and IT custodians.</w:t>
      </w:r>
    </w:p>
    <w:p w14:paraId="3F52A97B" w14:textId="77777777" w:rsidR="007C19D7" w:rsidRPr="00886C36" w:rsidRDefault="00E7030C" w:rsidP="007C19D7">
      <w:pPr>
        <w:pStyle w:val="ListParagraph"/>
        <w:numPr>
          <w:ilvl w:val="0"/>
          <w:numId w:val="8"/>
        </w:numPr>
        <w:spacing w:beforeAutospacing="1" w:afterAutospacing="1"/>
        <w:rPr>
          <w:rFonts w:ascii="Arial" w:hAnsi="Arial" w:cs="Arial"/>
          <w:sz w:val="18"/>
          <w:szCs w:val="18"/>
        </w:rPr>
      </w:pPr>
      <w:r w:rsidRPr="00886C36">
        <w:rPr>
          <w:rFonts w:ascii="Arial" w:hAnsi="Arial" w:cs="Arial"/>
          <w:sz w:val="18"/>
          <w:szCs w:val="18"/>
        </w:rPr>
        <w:t>Establish responsibilities for key data governance activities.</w:t>
      </w:r>
    </w:p>
    <w:p w14:paraId="01E03E80" w14:textId="77777777" w:rsidR="007C19D7" w:rsidRPr="00886C36" w:rsidRDefault="00E7030C" w:rsidP="007C19D7">
      <w:pPr>
        <w:pStyle w:val="ListParagraph"/>
        <w:numPr>
          <w:ilvl w:val="0"/>
          <w:numId w:val="8"/>
        </w:numPr>
        <w:spacing w:beforeAutospacing="1" w:afterAutospacing="1"/>
        <w:rPr>
          <w:rFonts w:ascii="Arial" w:hAnsi="Arial" w:cs="Arial"/>
          <w:sz w:val="18"/>
          <w:szCs w:val="18"/>
        </w:rPr>
      </w:pPr>
      <w:r w:rsidRPr="00886C36">
        <w:rPr>
          <w:rFonts w:ascii="Arial" w:hAnsi="Arial" w:cs="Arial"/>
          <w:sz w:val="18"/>
          <w:szCs w:val="18"/>
        </w:rPr>
        <w:t>Implement policies for patient identity, access control, and data retention.</w:t>
      </w:r>
    </w:p>
    <w:p w14:paraId="324D7CB8" w14:textId="77777777" w:rsidR="007C19D7" w:rsidRPr="00886C36" w:rsidRDefault="00E7030C" w:rsidP="007C19D7">
      <w:pPr>
        <w:pStyle w:val="ListParagraph"/>
        <w:numPr>
          <w:ilvl w:val="0"/>
          <w:numId w:val="8"/>
        </w:numPr>
        <w:spacing w:beforeAutospacing="1" w:afterAutospacing="1"/>
        <w:rPr>
          <w:rFonts w:ascii="Arial" w:hAnsi="Arial" w:cs="Arial"/>
          <w:sz w:val="18"/>
          <w:szCs w:val="18"/>
        </w:rPr>
      </w:pPr>
      <w:r w:rsidRPr="00886C36">
        <w:rPr>
          <w:rFonts w:ascii="Arial" w:hAnsi="Arial" w:cs="Arial"/>
          <w:sz w:val="18"/>
          <w:szCs w:val="18"/>
        </w:rPr>
        <w:t>Identify compliance gaps and assign remediation actions.</w:t>
      </w:r>
    </w:p>
    <w:p w14:paraId="6C1EAEF2" w14:textId="52A0AE7C" w:rsidR="00903B20" w:rsidRPr="00886C36" w:rsidRDefault="00E7030C" w:rsidP="007C19D7">
      <w:pPr>
        <w:pStyle w:val="ListParagraph"/>
        <w:numPr>
          <w:ilvl w:val="0"/>
          <w:numId w:val="8"/>
        </w:numPr>
        <w:spacing w:beforeAutospacing="1" w:afterAutospacing="1"/>
        <w:rPr>
          <w:rFonts w:ascii="Arial" w:hAnsi="Arial" w:cs="Arial"/>
          <w:sz w:val="18"/>
          <w:szCs w:val="18"/>
        </w:rPr>
      </w:pPr>
      <w:r w:rsidRPr="00886C36">
        <w:rPr>
          <w:rFonts w:ascii="Arial" w:hAnsi="Arial" w:cs="Arial"/>
          <w:sz w:val="18"/>
          <w:szCs w:val="18"/>
        </w:rPr>
        <w:t>Support confidentiality, integrity, availability, accountability, and appropriate use of data.</w:t>
      </w:r>
    </w:p>
    <w:p w14:paraId="6C1EAEF3"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1.3 Scope</w:t>
      </w:r>
    </w:p>
    <w:p w14:paraId="6C1EAEF4"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The framework initially covers the </w:t>
      </w:r>
      <w:proofErr w:type="spellStart"/>
      <w:r w:rsidRPr="00886C36">
        <w:rPr>
          <w:rStyle w:val="HTMLCode"/>
          <w:rFonts w:ascii="Arial" w:hAnsi="Arial" w:cs="Arial"/>
          <w:sz w:val="18"/>
          <w:szCs w:val="18"/>
        </w:rPr>
        <w:t>m_patient</w:t>
      </w:r>
      <w:proofErr w:type="spellEnd"/>
      <w:r w:rsidRPr="00886C36">
        <w:rPr>
          <w:rFonts w:ascii="Arial" w:hAnsi="Arial" w:cs="Arial"/>
          <w:sz w:val="18"/>
          <w:szCs w:val="18"/>
        </w:rPr>
        <w:t xml:space="preserve"> patient database object and the </w:t>
      </w:r>
      <w:r w:rsidRPr="00886C36">
        <w:rPr>
          <w:rStyle w:val="HTMLCode"/>
          <w:rFonts w:ascii="Arial" w:hAnsi="Arial" w:cs="Arial"/>
          <w:sz w:val="18"/>
          <w:szCs w:val="18"/>
        </w:rPr>
        <w:t>billing</w:t>
      </w:r>
      <w:r w:rsidRPr="00886C36">
        <w:rPr>
          <w:rFonts w:ascii="Arial" w:hAnsi="Arial" w:cs="Arial"/>
          <w:sz w:val="18"/>
          <w:szCs w:val="18"/>
        </w:rPr>
        <w:t xml:space="preserve"> financial data object. It also establishes policies for patient identity management, access control, retention, and compliance monitoring.</w:t>
      </w:r>
    </w:p>
    <w:p w14:paraId="6C1EAEF5" w14:textId="14D1F621" w:rsidR="00903B20" w:rsidRPr="00886C36" w:rsidRDefault="00E7030C" w:rsidP="00714D0C">
      <w:pPr>
        <w:pStyle w:val="Heading3"/>
        <w:numPr>
          <w:ilvl w:val="1"/>
          <w:numId w:val="9"/>
        </w:numPr>
        <w:rPr>
          <w:rFonts w:ascii="Arial" w:hAnsi="Arial" w:cs="Arial" w:hint="default"/>
          <w:sz w:val="18"/>
          <w:szCs w:val="18"/>
        </w:rPr>
      </w:pPr>
      <w:r w:rsidRPr="00886C36">
        <w:rPr>
          <w:rFonts w:ascii="Arial" w:hAnsi="Arial" w:cs="Arial" w:hint="default"/>
          <w:sz w:val="18"/>
          <w:szCs w:val="18"/>
        </w:rPr>
        <w:t>Governance principles</w:t>
      </w:r>
    </w:p>
    <w:p w14:paraId="34D813CB" w14:textId="77777777" w:rsidR="00714D0C"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t>Accountability: Every important data object has an assigned owner.</w:t>
      </w:r>
    </w:p>
    <w:p w14:paraId="33B20C14" w14:textId="77777777" w:rsidR="00714D0C"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t>Data quality: Patient identities and financial records must be accurate and consistent.</w:t>
      </w:r>
    </w:p>
    <w:p w14:paraId="669322BA" w14:textId="77777777" w:rsidR="00714D0C"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t>Least privilege: Users receive only the access necessary for their duties.</w:t>
      </w:r>
    </w:p>
    <w:p w14:paraId="458A1EF1" w14:textId="77777777" w:rsidR="00714D0C"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t>Privacy: Personal and clinical information must be protected against unauthorized access.</w:t>
      </w:r>
    </w:p>
    <w:p w14:paraId="0CBF10E5" w14:textId="77777777" w:rsidR="00714D0C"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t>Retention limitation: Data is retained only for approved periods and legitimate purposes.</w:t>
      </w:r>
    </w:p>
    <w:p w14:paraId="6C1EAF07" w14:textId="45DD893E" w:rsidR="00903B20" w:rsidRPr="00886C36" w:rsidRDefault="00E7030C" w:rsidP="00714D0C">
      <w:pPr>
        <w:pStyle w:val="ListParagraph"/>
        <w:numPr>
          <w:ilvl w:val="0"/>
          <w:numId w:val="10"/>
        </w:numPr>
        <w:spacing w:beforeAutospacing="1" w:afterAutospacing="1"/>
        <w:rPr>
          <w:rFonts w:ascii="Arial" w:hAnsi="Arial" w:cs="Arial"/>
          <w:sz w:val="18"/>
          <w:szCs w:val="18"/>
        </w:rPr>
      </w:pPr>
      <w:r w:rsidRPr="00886C36">
        <w:rPr>
          <w:rFonts w:ascii="Arial" w:hAnsi="Arial" w:cs="Arial"/>
          <w:sz w:val="18"/>
          <w:szCs w:val="18"/>
        </w:rPr>
        <w:lastRenderedPageBreak/>
        <w:t>Compliance: Data processing must follow applicable Ugandan law and any other law that applies to the organization.</w:t>
      </w:r>
    </w:p>
    <w:p w14:paraId="6C1EAF08"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1.5 Governance authority</w:t>
      </w:r>
    </w:p>
    <w:p w14:paraId="6C1EAF09"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designated data owners approve decisions concerning their data domains. Data stewards maintain data quality and governance procedures. IT custodians implement technical controls and maintain the underlying systems. The governance lead coordinates oversight, policy review, and remediation reporting.</w:t>
      </w:r>
    </w:p>
    <w:p w14:paraId="6C1EAF0A"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1.6 Review</w:t>
      </w:r>
    </w:p>
    <w:p w14:paraId="6C1EAF0B"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framework should be reviewed periodically and whenever major changes occur in legislation, systems, organizational responsibilities, or data-processing activities.</w:t>
      </w:r>
    </w:p>
    <w:p w14:paraId="6C1EAF0C" w14:textId="4710BBFB"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2.Accountability register</w:t>
      </w:r>
      <w:r w:rsidR="00714D0C" w:rsidRPr="00886C36">
        <w:rPr>
          <w:rFonts w:ascii="Arial" w:hAnsi="Arial" w:cs="Arial" w:hint="default"/>
          <w:sz w:val="18"/>
          <w:szCs w:val="18"/>
        </w:rPr>
        <w:t xml:space="preserve"> </w:t>
      </w:r>
      <w:r w:rsidRPr="00886C36">
        <w:rPr>
          <w:rFonts w:ascii="Arial" w:hAnsi="Arial" w:cs="Arial" w:hint="default"/>
          <w:sz w:val="18"/>
          <w:szCs w:val="18"/>
        </w:rPr>
        <w:t>who owns what</w:t>
      </w:r>
    </w:p>
    <w:p w14:paraId="6C1EAF0D"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accountability register identifies who is responsible for each data object and separates business accountability from day-to-day stewardship and technical administration.</w:t>
      </w:r>
    </w:p>
    <w:p w14:paraId="6C1EAF0E"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SQL implementation</w:t>
      </w:r>
    </w:p>
    <w:p w14:paraId="6C1EAF0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CREATE TABLE </w:t>
      </w:r>
      <w:proofErr w:type="spellStart"/>
      <w:r w:rsidRPr="00886C36">
        <w:rPr>
          <w:rStyle w:val="HTMLCode"/>
          <w:rFonts w:ascii="Arial" w:hAnsi="Arial" w:cs="Arial" w:hint="default"/>
          <w:sz w:val="18"/>
          <w:szCs w:val="18"/>
        </w:rPr>
        <w:t>data_ownership</w:t>
      </w:r>
      <w:proofErr w:type="spellEnd"/>
      <w:r w:rsidRPr="00886C36">
        <w:rPr>
          <w:rStyle w:val="HTMLCode"/>
          <w:rFonts w:ascii="Arial" w:hAnsi="Arial" w:cs="Arial" w:hint="default"/>
          <w:sz w:val="18"/>
          <w:szCs w:val="18"/>
        </w:rPr>
        <w:t xml:space="preserve"> (</w:t>
      </w:r>
    </w:p>
    <w:p w14:paraId="6C1EAF1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object_name</w:t>
      </w:r>
      <w:proofErr w:type="spellEnd"/>
      <w:r w:rsidRPr="00886C36">
        <w:rPr>
          <w:rStyle w:val="HTMLCode"/>
          <w:rFonts w:ascii="Arial" w:hAnsi="Arial" w:cs="Arial" w:hint="default"/>
          <w:sz w:val="18"/>
          <w:szCs w:val="18"/>
        </w:rPr>
        <w:t xml:space="preserv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64) PRIMARY KEY,</w:t>
      </w:r>
    </w:p>
    <w:p w14:paraId="6C1EAF11"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data_owner</w:t>
      </w:r>
      <w:proofErr w:type="spellEnd"/>
      <w:r w:rsidRPr="00886C36">
        <w:rPr>
          <w:rStyle w:val="HTMLCode"/>
          <w:rFonts w:ascii="Arial" w:hAnsi="Arial" w:cs="Arial" w:hint="default"/>
          <w:sz w:val="18"/>
          <w:szCs w:val="18"/>
        </w:rPr>
        <w:t xml:space="preserv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100) NOT NULL,</w:t>
      </w:r>
    </w:p>
    <w:p w14:paraId="6C1EAF1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data_steward</w:t>
      </w:r>
      <w:proofErr w:type="spellEnd"/>
      <w:r w:rsidRPr="00886C36">
        <w:rPr>
          <w:rStyle w:val="HTMLCode"/>
          <w:rFonts w:ascii="Arial" w:hAnsi="Arial" w:cs="Arial" w:hint="default"/>
          <w:sz w:val="18"/>
          <w:szCs w:val="18"/>
        </w:rPr>
        <w:t xml:space="preserv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100) NOT NULL,</w:t>
      </w:r>
    </w:p>
    <w:p w14:paraId="6C1EAF13"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custodian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100) NOT NULL</w:t>
      </w:r>
    </w:p>
    <w:p w14:paraId="6C1EAF14"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w:t>
      </w:r>
    </w:p>
    <w:p w14:paraId="6C1EAF15" w14:textId="77777777" w:rsidR="00903B20" w:rsidRPr="00886C36" w:rsidRDefault="00903B20">
      <w:pPr>
        <w:pStyle w:val="HTMLPreformatted"/>
        <w:rPr>
          <w:rStyle w:val="HTMLCode"/>
          <w:rFonts w:ascii="Arial" w:hAnsi="Arial" w:cs="Arial" w:hint="default"/>
          <w:sz w:val="18"/>
          <w:szCs w:val="18"/>
        </w:rPr>
      </w:pPr>
    </w:p>
    <w:p w14:paraId="6C1EAF1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INSERT INTO </w:t>
      </w:r>
      <w:proofErr w:type="spellStart"/>
      <w:r w:rsidRPr="00886C36">
        <w:rPr>
          <w:rStyle w:val="HTMLCode"/>
          <w:rFonts w:ascii="Arial" w:hAnsi="Arial" w:cs="Arial" w:hint="default"/>
          <w:sz w:val="18"/>
          <w:szCs w:val="18"/>
        </w:rPr>
        <w:t>data_ownership</w:t>
      </w:r>
      <w:proofErr w:type="spellEnd"/>
    </w:p>
    <w:p w14:paraId="6C1EAF17"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object_name</w:t>
      </w:r>
      <w:proofErr w:type="spellEnd"/>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data_owner</w:t>
      </w:r>
      <w:proofErr w:type="spellEnd"/>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data_steward</w:t>
      </w:r>
      <w:proofErr w:type="spellEnd"/>
      <w:r w:rsidRPr="00886C36">
        <w:rPr>
          <w:rStyle w:val="HTMLCode"/>
          <w:rFonts w:ascii="Arial" w:hAnsi="Arial" w:cs="Arial" w:hint="default"/>
          <w:sz w:val="18"/>
          <w:szCs w:val="18"/>
        </w:rPr>
        <w:t>, custodian)</w:t>
      </w:r>
    </w:p>
    <w:p w14:paraId="6C1EAF18"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VALUES</w:t>
      </w:r>
    </w:p>
    <w:p w14:paraId="6C1EAF19"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m_patient</w:t>
      </w:r>
      <w:proofErr w:type="spellEnd"/>
      <w:r w:rsidRPr="00886C36">
        <w:rPr>
          <w:rStyle w:val="HTMLCode"/>
          <w:rFonts w:ascii="Arial" w:hAnsi="Arial" w:cs="Arial" w:hint="default"/>
          <w:sz w:val="18"/>
          <w:szCs w:val="18"/>
        </w:rPr>
        <w:t>', 'Medical Director',</w:t>
      </w:r>
    </w:p>
    <w:p w14:paraId="6C1EAF1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'D. Nakato (Steward)', 'IT Custodian'),</w:t>
      </w:r>
    </w:p>
    <w:p w14:paraId="6C1EAF1B"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('billing', 'Finance Manager',</w:t>
      </w:r>
    </w:p>
    <w:p w14:paraId="6C1EAF1C"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 xml:space="preserve">     'J. Okello (Steward)', 'IT Custodian');</w:t>
      </w:r>
    </w:p>
    <w:p w14:paraId="6C1EAF1D"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Explanation of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4848"/>
        <w:gridCol w:w="2453"/>
      </w:tblGrid>
      <w:tr w:rsidR="00903B20" w:rsidRPr="00886C36" w14:paraId="6C1EAF21" w14:textId="77777777">
        <w:trPr>
          <w:tblCellSpacing w:w="15" w:type="dxa"/>
        </w:trPr>
        <w:tc>
          <w:tcPr>
            <w:tcW w:w="0" w:type="auto"/>
            <w:vAlign w:val="center"/>
          </w:tcPr>
          <w:p w14:paraId="6C1EAF1E"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Role</w:t>
            </w:r>
          </w:p>
        </w:tc>
        <w:tc>
          <w:tcPr>
            <w:tcW w:w="0" w:type="auto"/>
            <w:vAlign w:val="center"/>
          </w:tcPr>
          <w:p w14:paraId="6C1EAF1F"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Responsibility</w:t>
            </w:r>
          </w:p>
        </w:tc>
        <w:tc>
          <w:tcPr>
            <w:tcW w:w="0" w:type="auto"/>
            <w:vAlign w:val="center"/>
          </w:tcPr>
          <w:p w14:paraId="6C1EAF20"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Example</w:t>
            </w:r>
          </w:p>
        </w:tc>
      </w:tr>
      <w:tr w:rsidR="00903B20" w:rsidRPr="00886C36" w14:paraId="6C1EAF25" w14:textId="77777777">
        <w:trPr>
          <w:tblCellSpacing w:w="15" w:type="dxa"/>
        </w:trPr>
        <w:tc>
          <w:tcPr>
            <w:tcW w:w="0" w:type="auto"/>
            <w:vAlign w:val="center"/>
          </w:tcPr>
          <w:p w14:paraId="6C1EAF22" w14:textId="77777777" w:rsidR="00903B20" w:rsidRPr="00886C36" w:rsidRDefault="00E7030C">
            <w:pPr>
              <w:pStyle w:val="NormalWeb"/>
              <w:rPr>
                <w:rFonts w:ascii="Arial" w:hAnsi="Arial" w:cs="Arial"/>
                <w:sz w:val="18"/>
                <w:szCs w:val="18"/>
              </w:rPr>
            </w:pPr>
            <w:r w:rsidRPr="00886C36">
              <w:rPr>
                <w:rFonts w:ascii="Arial" w:hAnsi="Arial" w:cs="Arial"/>
                <w:sz w:val="18"/>
                <w:szCs w:val="18"/>
              </w:rPr>
              <w:t>Data owner</w:t>
            </w:r>
          </w:p>
        </w:tc>
        <w:tc>
          <w:tcPr>
            <w:tcW w:w="0" w:type="auto"/>
            <w:vAlign w:val="center"/>
          </w:tcPr>
          <w:p w14:paraId="6C1EAF23" w14:textId="77777777" w:rsidR="00903B20" w:rsidRPr="00886C36" w:rsidRDefault="00E7030C">
            <w:pPr>
              <w:pStyle w:val="NormalWeb"/>
              <w:rPr>
                <w:rFonts w:ascii="Arial" w:hAnsi="Arial" w:cs="Arial"/>
                <w:sz w:val="18"/>
                <w:szCs w:val="18"/>
              </w:rPr>
            </w:pPr>
            <w:r w:rsidRPr="00886C36">
              <w:rPr>
                <w:rFonts w:ascii="Arial" w:hAnsi="Arial" w:cs="Arial"/>
                <w:sz w:val="18"/>
                <w:szCs w:val="18"/>
              </w:rPr>
              <w:t>Accountable for the data domain, its quality, access decisions, and appropriate use.</w:t>
            </w:r>
          </w:p>
        </w:tc>
        <w:tc>
          <w:tcPr>
            <w:tcW w:w="0" w:type="auto"/>
            <w:vAlign w:val="center"/>
          </w:tcPr>
          <w:p w14:paraId="6C1EAF24" w14:textId="77777777" w:rsidR="00903B20" w:rsidRPr="00886C36" w:rsidRDefault="00E7030C">
            <w:pPr>
              <w:pStyle w:val="NormalWeb"/>
              <w:rPr>
                <w:rFonts w:ascii="Arial" w:hAnsi="Arial" w:cs="Arial"/>
                <w:sz w:val="18"/>
                <w:szCs w:val="18"/>
              </w:rPr>
            </w:pPr>
            <w:r w:rsidRPr="00886C36">
              <w:rPr>
                <w:rFonts w:ascii="Arial" w:hAnsi="Arial" w:cs="Arial"/>
                <w:sz w:val="18"/>
                <w:szCs w:val="18"/>
              </w:rPr>
              <w:t>Medical Director owns patient data.</w:t>
            </w:r>
          </w:p>
        </w:tc>
      </w:tr>
      <w:tr w:rsidR="00903B20" w:rsidRPr="00886C36" w14:paraId="6C1EAF29" w14:textId="77777777">
        <w:trPr>
          <w:tblCellSpacing w:w="15" w:type="dxa"/>
        </w:trPr>
        <w:tc>
          <w:tcPr>
            <w:tcW w:w="0" w:type="auto"/>
            <w:vAlign w:val="center"/>
          </w:tcPr>
          <w:p w14:paraId="6C1EAF26" w14:textId="77777777" w:rsidR="00903B20" w:rsidRPr="00886C36" w:rsidRDefault="00E7030C">
            <w:pPr>
              <w:pStyle w:val="NormalWeb"/>
              <w:rPr>
                <w:rFonts w:ascii="Arial" w:hAnsi="Arial" w:cs="Arial"/>
                <w:sz w:val="18"/>
                <w:szCs w:val="18"/>
              </w:rPr>
            </w:pPr>
            <w:r w:rsidRPr="00886C36">
              <w:rPr>
                <w:rFonts w:ascii="Arial" w:hAnsi="Arial" w:cs="Arial"/>
                <w:sz w:val="18"/>
                <w:szCs w:val="18"/>
              </w:rPr>
              <w:t>Data steward</w:t>
            </w:r>
          </w:p>
        </w:tc>
        <w:tc>
          <w:tcPr>
            <w:tcW w:w="0" w:type="auto"/>
            <w:vAlign w:val="center"/>
          </w:tcPr>
          <w:p w14:paraId="6C1EAF27" w14:textId="77777777" w:rsidR="00903B20" w:rsidRPr="00886C36" w:rsidRDefault="00E7030C">
            <w:pPr>
              <w:pStyle w:val="NormalWeb"/>
              <w:rPr>
                <w:rFonts w:ascii="Arial" w:hAnsi="Arial" w:cs="Arial"/>
                <w:sz w:val="18"/>
                <w:szCs w:val="18"/>
              </w:rPr>
            </w:pPr>
            <w:r w:rsidRPr="00886C36">
              <w:rPr>
                <w:rFonts w:ascii="Arial" w:hAnsi="Arial" w:cs="Arial"/>
                <w:sz w:val="18"/>
                <w:szCs w:val="18"/>
              </w:rPr>
              <w:t>Maintains data quality, resolves inconsistencies, and monitors compliance with data policies.</w:t>
            </w:r>
          </w:p>
        </w:tc>
        <w:tc>
          <w:tcPr>
            <w:tcW w:w="0" w:type="auto"/>
            <w:vAlign w:val="center"/>
          </w:tcPr>
          <w:p w14:paraId="6C1EAF28" w14:textId="77777777" w:rsidR="00903B20" w:rsidRPr="00886C36" w:rsidRDefault="00E7030C">
            <w:pPr>
              <w:pStyle w:val="NormalWeb"/>
              <w:rPr>
                <w:rFonts w:ascii="Arial" w:hAnsi="Arial" w:cs="Arial"/>
                <w:sz w:val="18"/>
                <w:szCs w:val="18"/>
              </w:rPr>
            </w:pPr>
            <w:r w:rsidRPr="00886C36">
              <w:rPr>
                <w:rFonts w:ascii="Arial" w:hAnsi="Arial" w:cs="Arial"/>
                <w:sz w:val="18"/>
                <w:szCs w:val="18"/>
              </w:rPr>
              <w:t>D. Nakato reviews duplicate patient records.</w:t>
            </w:r>
          </w:p>
        </w:tc>
      </w:tr>
      <w:tr w:rsidR="00903B20" w:rsidRPr="00886C36" w14:paraId="6C1EAF2D" w14:textId="77777777">
        <w:trPr>
          <w:tblCellSpacing w:w="15" w:type="dxa"/>
        </w:trPr>
        <w:tc>
          <w:tcPr>
            <w:tcW w:w="0" w:type="auto"/>
            <w:vAlign w:val="center"/>
          </w:tcPr>
          <w:p w14:paraId="6C1EAF2A" w14:textId="77777777" w:rsidR="00903B20" w:rsidRPr="00886C36" w:rsidRDefault="00E7030C">
            <w:pPr>
              <w:pStyle w:val="NormalWeb"/>
              <w:rPr>
                <w:rFonts w:ascii="Arial" w:hAnsi="Arial" w:cs="Arial"/>
                <w:sz w:val="18"/>
                <w:szCs w:val="18"/>
              </w:rPr>
            </w:pPr>
            <w:r w:rsidRPr="00886C36">
              <w:rPr>
                <w:rFonts w:ascii="Arial" w:hAnsi="Arial" w:cs="Arial"/>
                <w:sz w:val="18"/>
                <w:szCs w:val="18"/>
              </w:rPr>
              <w:t>Data custodian</w:t>
            </w:r>
          </w:p>
        </w:tc>
        <w:tc>
          <w:tcPr>
            <w:tcW w:w="0" w:type="auto"/>
            <w:vAlign w:val="center"/>
          </w:tcPr>
          <w:p w14:paraId="6C1EAF2B" w14:textId="77777777" w:rsidR="00903B20" w:rsidRPr="00886C36" w:rsidRDefault="00E7030C">
            <w:pPr>
              <w:pStyle w:val="NormalWeb"/>
              <w:rPr>
                <w:rFonts w:ascii="Arial" w:hAnsi="Arial" w:cs="Arial"/>
                <w:sz w:val="18"/>
                <w:szCs w:val="18"/>
              </w:rPr>
            </w:pPr>
            <w:r w:rsidRPr="00886C36">
              <w:rPr>
                <w:rFonts w:ascii="Arial" w:hAnsi="Arial" w:cs="Arial"/>
                <w:sz w:val="18"/>
                <w:szCs w:val="18"/>
              </w:rPr>
              <w:t>Implements technical controls, backups, access permissions, and database maintenance.</w:t>
            </w:r>
          </w:p>
        </w:tc>
        <w:tc>
          <w:tcPr>
            <w:tcW w:w="0" w:type="auto"/>
            <w:vAlign w:val="center"/>
          </w:tcPr>
          <w:p w14:paraId="6C1EAF2C" w14:textId="77777777" w:rsidR="00903B20" w:rsidRPr="00886C36" w:rsidRDefault="00E7030C">
            <w:pPr>
              <w:pStyle w:val="NormalWeb"/>
              <w:rPr>
                <w:rFonts w:ascii="Arial" w:hAnsi="Arial" w:cs="Arial"/>
                <w:sz w:val="18"/>
                <w:szCs w:val="18"/>
              </w:rPr>
            </w:pPr>
            <w:r w:rsidRPr="00886C36">
              <w:rPr>
                <w:rFonts w:ascii="Arial" w:hAnsi="Arial" w:cs="Arial"/>
                <w:sz w:val="18"/>
                <w:szCs w:val="18"/>
              </w:rPr>
              <w:t>IT Custodian secures the patient database.</w:t>
            </w:r>
          </w:p>
        </w:tc>
      </w:tr>
    </w:tbl>
    <w:p w14:paraId="6C1EAF2E" w14:textId="77777777" w:rsidR="00903B20" w:rsidRPr="00886C36" w:rsidRDefault="00E7030C">
      <w:pPr>
        <w:pStyle w:val="NormalWeb"/>
        <w:rPr>
          <w:rFonts w:ascii="Arial" w:hAnsi="Arial" w:cs="Arial"/>
          <w:sz w:val="18"/>
          <w:szCs w:val="18"/>
        </w:rPr>
      </w:pPr>
      <w:r w:rsidRPr="00886C36">
        <w:rPr>
          <w:rFonts w:ascii="Arial" w:hAnsi="Arial" w:cs="Arial"/>
          <w:sz w:val="18"/>
          <w:szCs w:val="18"/>
        </w:rPr>
        <w:t>To verify the register after inserting the records:</w:t>
      </w:r>
    </w:p>
    <w:p w14:paraId="6C1EAF2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SELECT</w:t>
      </w:r>
    </w:p>
    <w:p w14:paraId="6C1EAF3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object_name</w:t>
      </w:r>
      <w:proofErr w:type="spellEnd"/>
      <w:r w:rsidRPr="00886C36">
        <w:rPr>
          <w:rStyle w:val="HTMLCode"/>
          <w:rFonts w:ascii="Arial" w:hAnsi="Arial" w:cs="Arial" w:hint="default"/>
          <w:sz w:val="18"/>
          <w:szCs w:val="18"/>
        </w:rPr>
        <w:t>,</w:t>
      </w:r>
    </w:p>
    <w:p w14:paraId="6C1EAF31"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data_owner</w:t>
      </w:r>
      <w:proofErr w:type="spellEnd"/>
      <w:r w:rsidRPr="00886C36">
        <w:rPr>
          <w:rStyle w:val="HTMLCode"/>
          <w:rFonts w:ascii="Arial" w:hAnsi="Arial" w:cs="Arial" w:hint="default"/>
          <w:sz w:val="18"/>
          <w:szCs w:val="18"/>
        </w:rPr>
        <w:t>,</w:t>
      </w:r>
    </w:p>
    <w:p w14:paraId="6C1EAF3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data_steward</w:t>
      </w:r>
      <w:proofErr w:type="spellEnd"/>
      <w:r w:rsidRPr="00886C36">
        <w:rPr>
          <w:rStyle w:val="HTMLCode"/>
          <w:rFonts w:ascii="Arial" w:hAnsi="Arial" w:cs="Arial" w:hint="default"/>
          <w:sz w:val="18"/>
          <w:szCs w:val="18"/>
        </w:rPr>
        <w:t>,</w:t>
      </w:r>
    </w:p>
    <w:p w14:paraId="6C1EAF33"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custodian</w:t>
      </w:r>
    </w:p>
    <w:p w14:paraId="6C1EAF34"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 xml:space="preserve">FROM </w:t>
      </w:r>
      <w:proofErr w:type="spellStart"/>
      <w:r w:rsidRPr="00886C36">
        <w:rPr>
          <w:rStyle w:val="HTMLCode"/>
          <w:rFonts w:ascii="Arial" w:hAnsi="Arial" w:cs="Arial" w:hint="default"/>
          <w:sz w:val="18"/>
          <w:szCs w:val="18"/>
        </w:rPr>
        <w:t>data_ownership</w:t>
      </w:r>
      <w:proofErr w:type="spellEnd"/>
      <w:r w:rsidRPr="00886C36">
        <w:rPr>
          <w:rStyle w:val="HTMLCode"/>
          <w:rFonts w:ascii="Arial" w:hAnsi="Arial" w:cs="Arial" w:hint="default"/>
          <w:sz w:val="18"/>
          <w:szCs w:val="18"/>
        </w:rPr>
        <w:t>;</w:t>
      </w:r>
    </w:p>
    <w:p w14:paraId="6C1EAF35"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Expected result: two records, one for </w:t>
      </w:r>
      <w:proofErr w:type="spellStart"/>
      <w:r w:rsidRPr="00886C36">
        <w:rPr>
          <w:rStyle w:val="HTMLCode"/>
          <w:rFonts w:ascii="Arial" w:hAnsi="Arial" w:cs="Arial"/>
          <w:sz w:val="18"/>
          <w:szCs w:val="18"/>
        </w:rPr>
        <w:t>m_patient</w:t>
      </w:r>
      <w:proofErr w:type="spellEnd"/>
      <w:r w:rsidRPr="00886C36">
        <w:rPr>
          <w:rFonts w:ascii="Arial" w:hAnsi="Arial" w:cs="Arial"/>
          <w:sz w:val="18"/>
          <w:szCs w:val="18"/>
        </w:rPr>
        <w:t xml:space="preserve"> and one for </w:t>
      </w:r>
      <w:r w:rsidRPr="00886C36">
        <w:rPr>
          <w:rStyle w:val="HTMLCode"/>
          <w:rFonts w:ascii="Arial" w:hAnsi="Arial" w:cs="Arial"/>
          <w:sz w:val="18"/>
          <w:szCs w:val="18"/>
        </w:rPr>
        <w:t>billing</w:t>
      </w:r>
      <w:r w:rsidRPr="00886C36">
        <w:rPr>
          <w:rFonts w:ascii="Arial" w:hAnsi="Arial" w:cs="Arial"/>
          <w:sz w:val="18"/>
          <w:szCs w:val="18"/>
        </w:rPr>
        <w:t>.</w:t>
      </w:r>
    </w:p>
    <w:p w14:paraId="6C1EAF36" w14:textId="77777777"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3. RACI matrix — responsibilities for key activities</w:t>
      </w:r>
    </w:p>
    <w:p w14:paraId="6C1EAF37" w14:textId="77777777" w:rsidR="00903B20" w:rsidRPr="00886C36" w:rsidRDefault="00E7030C">
      <w:pPr>
        <w:pStyle w:val="NormalWeb"/>
        <w:rPr>
          <w:rFonts w:ascii="Arial" w:hAnsi="Arial" w:cs="Arial"/>
          <w:sz w:val="18"/>
          <w:szCs w:val="18"/>
        </w:rPr>
      </w:pPr>
      <w:r w:rsidRPr="00886C36">
        <w:rPr>
          <w:rFonts w:ascii="Arial" w:hAnsi="Arial" w:cs="Arial"/>
          <w:sz w:val="18"/>
          <w:szCs w:val="18"/>
        </w:rPr>
        <w:lastRenderedPageBreak/>
        <w:t>The RACI matrix assigns responsibilities for important governance activities.</w:t>
      </w:r>
    </w:p>
    <w:p w14:paraId="08D3D559" w14:textId="77777777" w:rsidR="00017C85" w:rsidRPr="00886C36" w:rsidRDefault="00E7030C" w:rsidP="00017C85">
      <w:pPr>
        <w:pStyle w:val="ListParagraph"/>
        <w:numPr>
          <w:ilvl w:val="0"/>
          <w:numId w:val="11"/>
        </w:numPr>
        <w:spacing w:beforeAutospacing="1" w:afterAutospacing="1"/>
        <w:rPr>
          <w:rFonts w:ascii="Arial" w:hAnsi="Arial" w:cs="Arial"/>
          <w:sz w:val="18"/>
          <w:szCs w:val="18"/>
        </w:rPr>
      </w:pPr>
      <w:r w:rsidRPr="00886C36">
        <w:rPr>
          <w:rFonts w:ascii="Arial" w:hAnsi="Arial" w:cs="Arial"/>
          <w:sz w:val="18"/>
          <w:szCs w:val="18"/>
        </w:rPr>
        <w:t>Responsible: Performs the work.</w:t>
      </w:r>
    </w:p>
    <w:p w14:paraId="0B500E44" w14:textId="77777777" w:rsidR="00017C85" w:rsidRPr="00886C36" w:rsidRDefault="00E7030C" w:rsidP="00017C85">
      <w:pPr>
        <w:pStyle w:val="ListParagraph"/>
        <w:numPr>
          <w:ilvl w:val="0"/>
          <w:numId w:val="11"/>
        </w:numPr>
        <w:spacing w:beforeAutospacing="1" w:afterAutospacing="1"/>
        <w:rPr>
          <w:rFonts w:ascii="Arial" w:hAnsi="Arial" w:cs="Arial"/>
          <w:sz w:val="18"/>
          <w:szCs w:val="18"/>
        </w:rPr>
      </w:pPr>
      <w:r w:rsidRPr="00886C36">
        <w:rPr>
          <w:rFonts w:ascii="Arial" w:hAnsi="Arial" w:cs="Arial"/>
          <w:sz w:val="18"/>
          <w:szCs w:val="18"/>
        </w:rPr>
        <w:t>A — Accountable: Ultimately answerable for the outcome.</w:t>
      </w:r>
    </w:p>
    <w:p w14:paraId="7C7F4C3B" w14:textId="77777777" w:rsidR="00017C85" w:rsidRPr="00886C36" w:rsidRDefault="00E7030C" w:rsidP="00017C85">
      <w:pPr>
        <w:pStyle w:val="ListParagraph"/>
        <w:numPr>
          <w:ilvl w:val="0"/>
          <w:numId w:val="11"/>
        </w:numPr>
        <w:spacing w:beforeAutospacing="1" w:afterAutospacing="1"/>
        <w:rPr>
          <w:rFonts w:ascii="Arial" w:hAnsi="Arial" w:cs="Arial"/>
          <w:sz w:val="18"/>
          <w:szCs w:val="18"/>
        </w:rPr>
      </w:pPr>
      <w:r w:rsidRPr="00886C36">
        <w:rPr>
          <w:rFonts w:ascii="Arial" w:hAnsi="Arial" w:cs="Arial"/>
          <w:sz w:val="18"/>
          <w:szCs w:val="18"/>
        </w:rPr>
        <w:t>C — Consulted: Provides advice or input.</w:t>
      </w:r>
    </w:p>
    <w:p w14:paraId="5DD10EAF" w14:textId="77777777" w:rsidR="00017C85" w:rsidRPr="00886C36" w:rsidRDefault="00E7030C" w:rsidP="00017C85">
      <w:pPr>
        <w:pStyle w:val="ListParagraph"/>
        <w:numPr>
          <w:ilvl w:val="0"/>
          <w:numId w:val="11"/>
        </w:numPr>
        <w:spacing w:beforeAutospacing="1" w:afterAutospacing="1"/>
        <w:rPr>
          <w:rFonts w:ascii="Arial" w:hAnsi="Arial" w:cs="Arial"/>
          <w:sz w:val="18"/>
          <w:szCs w:val="18"/>
        </w:rPr>
      </w:pPr>
      <w:r w:rsidRPr="00886C36">
        <w:rPr>
          <w:rFonts w:ascii="Arial" w:hAnsi="Arial" w:cs="Arial"/>
          <w:sz w:val="18"/>
          <w:szCs w:val="18"/>
        </w:rPr>
        <w:t>I — Informed: Receives updat</w:t>
      </w:r>
      <w:r w:rsidR="00017C85" w:rsidRPr="00886C36">
        <w:rPr>
          <w:rFonts w:ascii="Arial" w:hAnsi="Arial" w:cs="Arial"/>
          <w:sz w:val="18"/>
          <w:szCs w:val="18"/>
        </w:rPr>
        <w:t>e</w:t>
      </w:r>
    </w:p>
    <w:p w14:paraId="6C1EAF46" w14:textId="23E4E170" w:rsidR="00903B20" w:rsidRPr="00886C36" w:rsidRDefault="00E7030C" w:rsidP="00017C85">
      <w:pPr>
        <w:pStyle w:val="ListParagraph"/>
        <w:numPr>
          <w:ilvl w:val="0"/>
          <w:numId w:val="11"/>
        </w:numPr>
        <w:spacing w:beforeAutospacing="1" w:afterAutospacing="1"/>
        <w:rPr>
          <w:rFonts w:ascii="Arial" w:hAnsi="Arial" w:cs="Arial"/>
          <w:sz w:val="18"/>
          <w:szCs w:val="18"/>
        </w:rPr>
      </w:pPr>
      <w:r w:rsidRPr="00886C36">
        <w:rPr>
          <w:rFonts w:ascii="Arial" w:hAnsi="Arial" w:cs="Arial"/>
          <w:sz w:val="18"/>
          <w:szCs w:val="18"/>
        </w:rPr>
        <w:t>T: A custom code in your original design; it is not a standard RACI designation. Define it explicitly if your lecturer requires it, or replace it with the appropriate standard designation.</w:t>
      </w:r>
    </w:p>
    <w:p w14:paraId="6C1EAF47"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For a conventional RACI matrix, I recommend using </w:t>
      </w:r>
      <w:r w:rsidRPr="00886C36">
        <w:rPr>
          <w:rStyle w:val="HTMLCode"/>
          <w:rFonts w:ascii="Arial" w:hAnsi="Arial" w:cs="Arial"/>
          <w:sz w:val="18"/>
          <w:szCs w:val="18"/>
        </w:rPr>
        <w:t>R</w:t>
      </w:r>
      <w:r w:rsidRPr="00886C36">
        <w:rPr>
          <w:rFonts w:ascii="Arial" w:hAnsi="Arial" w:cs="Arial"/>
          <w:sz w:val="18"/>
          <w:szCs w:val="18"/>
        </w:rPr>
        <w:t xml:space="preserve">, </w:t>
      </w:r>
      <w:r w:rsidRPr="00886C36">
        <w:rPr>
          <w:rStyle w:val="HTMLCode"/>
          <w:rFonts w:ascii="Arial" w:hAnsi="Arial" w:cs="Arial"/>
          <w:sz w:val="18"/>
          <w:szCs w:val="18"/>
        </w:rPr>
        <w:t>A</w:t>
      </w:r>
      <w:r w:rsidRPr="00886C36">
        <w:rPr>
          <w:rFonts w:ascii="Arial" w:hAnsi="Arial" w:cs="Arial"/>
          <w:sz w:val="18"/>
          <w:szCs w:val="18"/>
        </w:rPr>
        <w:t xml:space="preserve">, </w:t>
      </w:r>
      <w:r w:rsidRPr="00886C36">
        <w:rPr>
          <w:rStyle w:val="HTMLCode"/>
          <w:rFonts w:ascii="Arial" w:hAnsi="Arial" w:cs="Arial"/>
          <w:sz w:val="18"/>
          <w:szCs w:val="18"/>
        </w:rPr>
        <w:t>C</w:t>
      </w:r>
      <w:r w:rsidRPr="00886C36">
        <w:rPr>
          <w:rFonts w:ascii="Arial" w:hAnsi="Arial" w:cs="Arial"/>
          <w:sz w:val="18"/>
          <w:szCs w:val="18"/>
        </w:rPr>
        <w:t xml:space="preserve">, </w:t>
      </w:r>
      <w:r w:rsidRPr="00886C36">
        <w:rPr>
          <w:rStyle w:val="HTMLCode"/>
          <w:rFonts w:ascii="Arial" w:hAnsi="Arial" w:cs="Arial"/>
          <w:sz w:val="18"/>
          <w:szCs w:val="18"/>
        </w:rPr>
        <w:t>I</w:t>
      </w:r>
      <w:r w:rsidRPr="00886C36">
        <w:rPr>
          <w:rFonts w:ascii="Arial" w:hAnsi="Arial" w:cs="Arial"/>
          <w:sz w:val="18"/>
          <w:szCs w:val="18"/>
        </w:rPr>
        <w:t xml:space="preserve">, and </w:t>
      </w:r>
      <w:r w:rsidRPr="00886C36">
        <w:rPr>
          <w:rStyle w:val="HTMLCode"/>
          <w:rFonts w:ascii="Arial" w:hAnsi="Arial" w:cs="Arial"/>
          <w:sz w:val="18"/>
          <w:szCs w:val="18"/>
        </w:rPr>
        <w:t>A/R</w:t>
      </w:r>
      <w:r w:rsidRPr="00886C36">
        <w:rPr>
          <w:rFonts w:ascii="Arial" w:hAnsi="Arial" w:cs="Arial"/>
          <w:sz w:val="18"/>
          <w:szCs w:val="18"/>
        </w:rPr>
        <w:t xml:space="preserve"> where one person both performs and owns the outcome.</w:t>
      </w:r>
    </w:p>
    <w:p w14:paraId="6C1EAF48"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SQL implementation</w:t>
      </w:r>
    </w:p>
    <w:p w14:paraId="6C1EAF49"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Your original design uses </w:t>
      </w:r>
      <w:r w:rsidRPr="00886C36">
        <w:rPr>
          <w:rStyle w:val="HTMLCode"/>
          <w:rFonts w:ascii="Arial" w:hAnsi="Arial" w:cs="Arial"/>
          <w:sz w:val="18"/>
          <w:szCs w:val="18"/>
        </w:rPr>
        <w:t>T</w:t>
      </w:r>
      <w:r w:rsidRPr="00886C36">
        <w:rPr>
          <w:rFonts w:ascii="Arial" w:hAnsi="Arial" w:cs="Arial"/>
          <w:sz w:val="18"/>
          <w:szCs w:val="18"/>
        </w:rPr>
        <w:t>, so the following version retains it for compatibility while allowing the standard roles.</w:t>
      </w:r>
    </w:p>
    <w:p w14:paraId="6C1EAF4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CREATE TABLE </w:t>
      </w:r>
      <w:proofErr w:type="spellStart"/>
      <w:r w:rsidRPr="00886C36">
        <w:rPr>
          <w:rStyle w:val="HTMLCode"/>
          <w:rFonts w:ascii="Arial" w:hAnsi="Arial" w:cs="Arial" w:hint="default"/>
          <w:sz w:val="18"/>
          <w:szCs w:val="18"/>
        </w:rPr>
        <w:t>raci</w:t>
      </w:r>
      <w:proofErr w:type="spellEnd"/>
      <w:r w:rsidRPr="00886C36">
        <w:rPr>
          <w:rStyle w:val="HTMLCode"/>
          <w:rFonts w:ascii="Arial" w:hAnsi="Arial" w:cs="Arial" w:hint="default"/>
          <w:sz w:val="18"/>
          <w:szCs w:val="18"/>
        </w:rPr>
        <w:t xml:space="preserve"> (</w:t>
      </w:r>
    </w:p>
    <w:p w14:paraId="6C1EAF4B"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activity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60) PRIMARY KEY,</w:t>
      </w:r>
    </w:p>
    <w:p w14:paraId="6C1EAF4C"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cdo</w:t>
      </w:r>
      <w:proofErr w:type="spellEnd"/>
      <w:r w:rsidRPr="00886C36">
        <w:rPr>
          <w:rStyle w:val="HTMLCode"/>
          <w:rFonts w:ascii="Arial" w:hAnsi="Arial" w:cs="Arial" w:hint="default"/>
          <w:sz w:val="18"/>
          <w:szCs w:val="18"/>
        </w:rPr>
        <w:t xml:space="preserve"> ENUM('R','A','C','I','T','A/R'),</w:t>
      </w:r>
    </w:p>
    <w:p w14:paraId="6C1EAF4D"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steward ENUM('R','A','C','I','T','A/R'),</w:t>
      </w:r>
    </w:p>
    <w:p w14:paraId="6C1EAF4E"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custodian ENUM('R','A','C','I','T','A/R'),</w:t>
      </w:r>
    </w:p>
    <w:p w14:paraId="6C1EAF4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clinician ENUM('R','A','C','I','T','A/R')</w:t>
      </w:r>
    </w:p>
    <w:p w14:paraId="6C1EAF5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w:t>
      </w:r>
    </w:p>
    <w:p w14:paraId="6C1EAF51" w14:textId="77777777" w:rsidR="00903B20" w:rsidRPr="00886C36" w:rsidRDefault="00903B20">
      <w:pPr>
        <w:pStyle w:val="HTMLPreformatted"/>
        <w:rPr>
          <w:rStyle w:val="HTMLCode"/>
          <w:rFonts w:ascii="Arial" w:hAnsi="Arial" w:cs="Arial" w:hint="default"/>
          <w:sz w:val="18"/>
          <w:szCs w:val="18"/>
        </w:rPr>
      </w:pPr>
    </w:p>
    <w:p w14:paraId="6C1EAF5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INSERT INTO </w:t>
      </w:r>
      <w:proofErr w:type="spellStart"/>
      <w:r w:rsidRPr="00886C36">
        <w:rPr>
          <w:rStyle w:val="HTMLCode"/>
          <w:rFonts w:ascii="Arial" w:hAnsi="Arial" w:cs="Arial" w:hint="default"/>
          <w:sz w:val="18"/>
          <w:szCs w:val="18"/>
        </w:rPr>
        <w:t>raci</w:t>
      </w:r>
      <w:proofErr w:type="spellEnd"/>
    </w:p>
    <w:p w14:paraId="6C1EAF53"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(activity, </w:t>
      </w:r>
      <w:proofErr w:type="spellStart"/>
      <w:r w:rsidRPr="00886C36">
        <w:rPr>
          <w:rStyle w:val="HTMLCode"/>
          <w:rFonts w:ascii="Arial" w:hAnsi="Arial" w:cs="Arial" w:hint="default"/>
          <w:sz w:val="18"/>
          <w:szCs w:val="18"/>
        </w:rPr>
        <w:t>cdo</w:t>
      </w:r>
      <w:proofErr w:type="spellEnd"/>
      <w:r w:rsidRPr="00886C36">
        <w:rPr>
          <w:rStyle w:val="HTMLCode"/>
          <w:rFonts w:ascii="Arial" w:hAnsi="Arial" w:cs="Arial" w:hint="default"/>
          <w:sz w:val="18"/>
          <w:szCs w:val="18"/>
        </w:rPr>
        <w:t>, steward, custodian, clinician)</w:t>
      </w:r>
    </w:p>
    <w:p w14:paraId="6C1EAF54"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VALUES</w:t>
      </w:r>
    </w:p>
    <w:p w14:paraId="6C1EAF55"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('Approve new source system',</w:t>
      </w:r>
    </w:p>
    <w:p w14:paraId="6C1EAF5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 'R', 'C', 'I'),</w:t>
      </w:r>
    </w:p>
    <w:p w14:paraId="6C1EAF57" w14:textId="77777777" w:rsidR="00903B20" w:rsidRPr="00886C36" w:rsidRDefault="00903B20">
      <w:pPr>
        <w:pStyle w:val="HTMLPreformatted"/>
        <w:rPr>
          <w:rStyle w:val="HTMLCode"/>
          <w:rFonts w:ascii="Arial" w:hAnsi="Arial" w:cs="Arial" w:hint="default"/>
          <w:sz w:val="18"/>
          <w:szCs w:val="18"/>
        </w:rPr>
      </w:pPr>
    </w:p>
    <w:p w14:paraId="6C1EAF58"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('Resolve duplicate patient',</w:t>
      </w:r>
    </w:p>
    <w:p w14:paraId="6C1EAF59"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'T', 'A/R', 'C', 'C'),</w:t>
      </w:r>
    </w:p>
    <w:p w14:paraId="6C1EAF5A" w14:textId="77777777" w:rsidR="00903B20" w:rsidRPr="00886C36" w:rsidRDefault="00903B20">
      <w:pPr>
        <w:pStyle w:val="HTMLPreformatted"/>
        <w:rPr>
          <w:rStyle w:val="HTMLCode"/>
          <w:rFonts w:ascii="Arial" w:hAnsi="Arial" w:cs="Arial" w:hint="default"/>
          <w:sz w:val="18"/>
          <w:szCs w:val="18"/>
        </w:rPr>
      </w:pPr>
    </w:p>
    <w:p w14:paraId="6C1EAF5B"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('Grant data access',</w:t>
      </w:r>
    </w:p>
    <w:p w14:paraId="6C1EAF5C"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 xml:space="preserve">     'T', 'C', 'A/R', 'T');</w:t>
      </w:r>
    </w:p>
    <w:p w14:paraId="6C1EAF5D"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How to interpret the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1285"/>
        <w:gridCol w:w="1988"/>
        <w:gridCol w:w="1988"/>
        <w:gridCol w:w="1248"/>
      </w:tblGrid>
      <w:tr w:rsidR="00903B20" w:rsidRPr="00886C36" w14:paraId="6C1EAF63" w14:textId="77777777">
        <w:trPr>
          <w:tblCellSpacing w:w="15" w:type="dxa"/>
        </w:trPr>
        <w:tc>
          <w:tcPr>
            <w:tcW w:w="0" w:type="auto"/>
            <w:vAlign w:val="center"/>
          </w:tcPr>
          <w:p w14:paraId="6C1EAF5E"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Activity</w:t>
            </w:r>
          </w:p>
        </w:tc>
        <w:tc>
          <w:tcPr>
            <w:tcW w:w="0" w:type="auto"/>
            <w:vAlign w:val="center"/>
          </w:tcPr>
          <w:p w14:paraId="6C1EAF5F"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CDO</w:t>
            </w:r>
          </w:p>
        </w:tc>
        <w:tc>
          <w:tcPr>
            <w:tcW w:w="0" w:type="auto"/>
            <w:vAlign w:val="center"/>
          </w:tcPr>
          <w:p w14:paraId="6C1EAF60"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Steward</w:t>
            </w:r>
          </w:p>
        </w:tc>
        <w:tc>
          <w:tcPr>
            <w:tcW w:w="0" w:type="auto"/>
            <w:vAlign w:val="center"/>
          </w:tcPr>
          <w:p w14:paraId="6C1EAF61"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Custodian</w:t>
            </w:r>
          </w:p>
        </w:tc>
        <w:tc>
          <w:tcPr>
            <w:tcW w:w="0" w:type="auto"/>
            <w:vAlign w:val="center"/>
          </w:tcPr>
          <w:p w14:paraId="6C1EAF62"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Clinician</w:t>
            </w:r>
          </w:p>
        </w:tc>
      </w:tr>
      <w:tr w:rsidR="00903B20" w:rsidRPr="00886C36" w14:paraId="6C1EAF69" w14:textId="77777777">
        <w:trPr>
          <w:tblCellSpacing w:w="15" w:type="dxa"/>
        </w:trPr>
        <w:tc>
          <w:tcPr>
            <w:tcW w:w="0" w:type="auto"/>
            <w:vAlign w:val="center"/>
          </w:tcPr>
          <w:p w14:paraId="6C1EAF64" w14:textId="77777777" w:rsidR="00903B20" w:rsidRPr="00886C36" w:rsidRDefault="00E7030C">
            <w:pPr>
              <w:pStyle w:val="NormalWeb"/>
              <w:rPr>
                <w:rFonts w:ascii="Arial" w:hAnsi="Arial" w:cs="Arial"/>
                <w:sz w:val="18"/>
                <w:szCs w:val="18"/>
              </w:rPr>
            </w:pPr>
            <w:r w:rsidRPr="00886C36">
              <w:rPr>
                <w:rFonts w:ascii="Arial" w:hAnsi="Arial" w:cs="Arial"/>
                <w:sz w:val="18"/>
                <w:szCs w:val="18"/>
              </w:rPr>
              <w:t>Approve new source system</w:t>
            </w:r>
          </w:p>
        </w:tc>
        <w:tc>
          <w:tcPr>
            <w:tcW w:w="0" w:type="auto"/>
            <w:vAlign w:val="center"/>
          </w:tcPr>
          <w:p w14:paraId="6C1EAF65" w14:textId="77777777" w:rsidR="00903B20" w:rsidRPr="00886C36" w:rsidRDefault="00E7030C">
            <w:pPr>
              <w:pStyle w:val="NormalWeb"/>
              <w:rPr>
                <w:rFonts w:ascii="Arial" w:hAnsi="Arial" w:cs="Arial"/>
                <w:sz w:val="18"/>
                <w:szCs w:val="18"/>
              </w:rPr>
            </w:pPr>
            <w:r w:rsidRPr="00886C36">
              <w:rPr>
                <w:rFonts w:ascii="Arial" w:hAnsi="Arial" w:cs="Arial"/>
                <w:sz w:val="18"/>
                <w:szCs w:val="18"/>
              </w:rPr>
              <w:t>Accountable</w:t>
            </w:r>
          </w:p>
        </w:tc>
        <w:tc>
          <w:tcPr>
            <w:tcW w:w="0" w:type="auto"/>
            <w:vAlign w:val="center"/>
          </w:tcPr>
          <w:p w14:paraId="6C1EAF66" w14:textId="77777777" w:rsidR="00903B20" w:rsidRPr="00886C36" w:rsidRDefault="00E7030C">
            <w:pPr>
              <w:pStyle w:val="NormalWeb"/>
              <w:rPr>
                <w:rFonts w:ascii="Arial" w:hAnsi="Arial" w:cs="Arial"/>
                <w:sz w:val="18"/>
                <w:szCs w:val="18"/>
              </w:rPr>
            </w:pPr>
            <w:r w:rsidRPr="00886C36">
              <w:rPr>
                <w:rFonts w:ascii="Arial" w:hAnsi="Arial" w:cs="Arial"/>
                <w:sz w:val="18"/>
                <w:szCs w:val="18"/>
              </w:rPr>
              <w:t>Responsible</w:t>
            </w:r>
          </w:p>
        </w:tc>
        <w:tc>
          <w:tcPr>
            <w:tcW w:w="0" w:type="auto"/>
            <w:vAlign w:val="center"/>
          </w:tcPr>
          <w:p w14:paraId="6C1EAF67" w14:textId="77777777" w:rsidR="00903B20" w:rsidRPr="00886C36" w:rsidRDefault="00E7030C">
            <w:pPr>
              <w:pStyle w:val="NormalWeb"/>
              <w:rPr>
                <w:rFonts w:ascii="Arial" w:hAnsi="Arial" w:cs="Arial"/>
                <w:sz w:val="18"/>
                <w:szCs w:val="18"/>
              </w:rPr>
            </w:pPr>
            <w:r w:rsidRPr="00886C36">
              <w:rPr>
                <w:rFonts w:ascii="Arial" w:hAnsi="Arial" w:cs="Arial"/>
                <w:sz w:val="18"/>
                <w:szCs w:val="18"/>
              </w:rPr>
              <w:t>Consulted</w:t>
            </w:r>
          </w:p>
        </w:tc>
        <w:tc>
          <w:tcPr>
            <w:tcW w:w="0" w:type="auto"/>
            <w:vAlign w:val="center"/>
          </w:tcPr>
          <w:p w14:paraId="6C1EAF68" w14:textId="77777777" w:rsidR="00903B20" w:rsidRPr="00886C36" w:rsidRDefault="00E7030C">
            <w:pPr>
              <w:pStyle w:val="NormalWeb"/>
              <w:rPr>
                <w:rFonts w:ascii="Arial" w:hAnsi="Arial" w:cs="Arial"/>
                <w:sz w:val="18"/>
                <w:szCs w:val="18"/>
              </w:rPr>
            </w:pPr>
            <w:r w:rsidRPr="00886C36">
              <w:rPr>
                <w:rFonts w:ascii="Arial" w:hAnsi="Arial" w:cs="Arial"/>
                <w:sz w:val="18"/>
                <w:szCs w:val="18"/>
              </w:rPr>
              <w:t>Informed</w:t>
            </w:r>
          </w:p>
        </w:tc>
      </w:tr>
      <w:tr w:rsidR="00903B20" w:rsidRPr="00886C36" w14:paraId="6C1EAF6F" w14:textId="77777777">
        <w:trPr>
          <w:tblCellSpacing w:w="15" w:type="dxa"/>
        </w:trPr>
        <w:tc>
          <w:tcPr>
            <w:tcW w:w="0" w:type="auto"/>
            <w:vAlign w:val="center"/>
          </w:tcPr>
          <w:p w14:paraId="6C1EAF6A" w14:textId="77777777" w:rsidR="00903B20" w:rsidRPr="00886C36" w:rsidRDefault="00E7030C">
            <w:pPr>
              <w:pStyle w:val="NormalWeb"/>
              <w:rPr>
                <w:rFonts w:ascii="Arial" w:hAnsi="Arial" w:cs="Arial"/>
                <w:sz w:val="18"/>
                <w:szCs w:val="18"/>
              </w:rPr>
            </w:pPr>
            <w:r w:rsidRPr="00886C36">
              <w:rPr>
                <w:rFonts w:ascii="Arial" w:hAnsi="Arial" w:cs="Arial"/>
                <w:sz w:val="18"/>
                <w:szCs w:val="18"/>
              </w:rPr>
              <w:t>Resolve duplicate patient</w:t>
            </w:r>
          </w:p>
        </w:tc>
        <w:tc>
          <w:tcPr>
            <w:tcW w:w="0" w:type="auto"/>
            <w:vAlign w:val="center"/>
          </w:tcPr>
          <w:p w14:paraId="6C1EAF6B" w14:textId="77777777" w:rsidR="00903B20" w:rsidRPr="00886C36" w:rsidRDefault="00E7030C">
            <w:pPr>
              <w:pStyle w:val="NormalWeb"/>
              <w:rPr>
                <w:rFonts w:ascii="Arial" w:hAnsi="Arial" w:cs="Arial"/>
                <w:sz w:val="18"/>
                <w:szCs w:val="18"/>
              </w:rPr>
            </w:pPr>
            <w:r w:rsidRPr="00886C36">
              <w:rPr>
                <w:rFonts w:ascii="Arial" w:hAnsi="Arial" w:cs="Arial"/>
                <w:sz w:val="18"/>
                <w:szCs w:val="18"/>
              </w:rPr>
              <w:t>T (to be defined)</w:t>
            </w:r>
          </w:p>
        </w:tc>
        <w:tc>
          <w:tcPr>
            <w:tcW w:w="0" w:type="auto"/>
            <w:vAlign w:val="center"/>
          </w:tcPr>
          <w:p w14:paraId="6C1EAF6C" w14:textId="77777777" w:rsidR="00903B20" w:rsidRPr="00886C36" w:rsidRDefault="00E7030C">
            <w:pPr>
              <w:pStyle w:val="NormalWeb"/>
              <w:rPr>
                <w:rFonts w:ascii="Arial" w:hAnsi="Arial" w:cs="Arial"/>
                <w:sz w:val="18"/>
                <w:szCs w:val="18"/>
              </w:rPr>
            </w:pPr>
            <w:r w:rsidRPr="00886C36">
              <w:rPr>
                <w:rFonts w:ascii="Arial" w:hAnsi="Arial" w:cs="Arial"/>
                <w:sz w:val="18"/>
                <w:szCs w:val="18"/>
              </w:rPr>
              <w:t>Accountable and responsible</w:t>
            </w:r>
          </w:p>
        </w:tc>
        <w:tc>
          <w:tcPr>
            <w:tcW w:w="0" w:type="auto"/>
            <w:vAlign w:val="center"/>
          </w:tcPr>
          <w:p w14:paraId="6C1EAF6D" w14:textId="77777777" w:rsidR="00903B20" w:rsidRPr="00886C36" w:rsidRDefault="00E7030C">
            <w:pPr>
              <w:pStyle w:val="NormalWeb"/>
              <w:rPr>
                <w:rFonts w:ascii="Arial" w:hAnsi="Arial" w:cs="Arial"/>
                <w:sz w:val="18"/>
                <w:szCs w:val="18"/>
              </w:rPr>
            </w:pPr>
            <w:r w:rsidRPr="00886C36">
              <w:rPr>
                <w:rFonts w:ascii="Arial" w:hAnsi="Arial" w:cs="Arial"/>
                <w:sz w:val="18"/>
                <w:szCs w:val="18"/>
              </w:rPr>
              <w:t>Consulted</w:t>
            </w:r>
          </w:p>
        </w:tc>
        <w:tc>
          <w:tcPr>
            <w:tcW w:w="0" w:type="auto"/>
            <w:vAlign w:val="center"/>
          </w:tcPr>
          <w:p w14:paraId="6C1EAF6E" w14:textId="77777777" w:rsidR="00903B20" w:rsidRPr="00886C36" w:rsidRDefault="00E7030C">
            <w:pPr>
              <w:pStyle w:val="NormalWeb"/>
              <w:rPr>
                <w:rFonts w:ascii="Arial" w:hAnsi="Arial" w:cs="Arial"/>
                <w:sz w:val="18"/>
                <w:szCs w:val="18"/>
              </w:rPr>
            </w:pPr>
            <w:r w:rsidRPr="00886C36">
              <w:rPr>
                <w:rFonts w:ascii="Arial" w:hAnsi="Arial" w:cs="Arial"/>
                <w:sz w:val="18"/>
                <w:szCs w:val="18"/>
              </w:rPr>
              <w:t>Consulted</w:t>
            </w:r>
          </w:p>
        </w:tc>
      </w:tr>
      <w:tr w:rsidR="00903B20" w:rsidRPr="00886C36" w14:paraId="6C1EAF75" w14:textId="77777777">
        <w:trPr>
          <w:tblCellSpacing w:w="15" w:type="dxa"/>
        </w:trPr>
        <w:tc>
          <w:tcPr>
            <w:tcW w:w="0" w:type="auto"/>
            <w:vAlign w:val="center"/>
          </w:tcPr>
          <w:p w14:paraId="6C1EAF70" w14:textId="77777777" w:rsidR="00903B20" w:rsidRPr="00886C36" w:rsidRDefault="00E7030C">
            <w:pPr>
              <w:pStyle w:val="NormalWeb"/>
              <w:rPr>
                <w:rFonts w:ascii="Arial" w:hAnsi="Arial" w:cs="Arial"/>
                <w:sz w:val="18"/>
                <w:szCs w:val="18"/>
              </w:rPr>
            </w:pPr>
            <w:r w:rsidRPr="00886C36">
              <w:rPr>
                <w:rFonts w:ascii="Arial" w:hAnsi="Arial" w:cs="Arial"/>
                <w:sz w:val="18"/>
                <w:szCs w:val="18"/>
              </w:rPr>
              <w:t>Grant data access</w:t>
            </w:r>
          </w:p>
        </w:tc>
        <w:tc>
          <w:tcPr>
            <w:tcW w:w="0" w:type="auto"/>
            <w:vAlign w:val="center"/>
          </w:tcPr>
          <w:p w14:paraId="6C1EAF71" w14:textId="77777777" w:rsidR="00903B20" w:rsidRPr="00886C36" w:rsidRDefault="00E7030C">
            <w:pPr>
              <w:pStyle w:val="NormalWeb"/>
              <w:rPr>
                <w:rFonts w:ascii="Arial" w:hAnsi="Arial" w:cs="Arial"/>
                <w:sz w:val="18"/>
                <w:szCs w:val="18"/>
              </w:rPr>
            </w:pPr>
            <w:r w:rsidRPr="00886C36">
              <w:rPr>
                <w:rFonts w:ascii="Arial" w:hAnsi="Arial" w:cs="Arial"/>
                <w:sz w:val="18"/>
                <w:szCs w:val="18"/>
              </w:rPr>
              <w:t>T (to be defined)</w:t>
            </w:r>
          </w:p>
        </w:tc>
        <w:tc>
          <w:tcPr>
            <w:tcW w:w="0" w:type="auto"/>
            <w:vAlign w:val="center"/>
          </w:tcPr>
          <w:p w14:paraId="6C1EAF72" w14:textId="77777777" w:rsidR="00903B20" w:rsidRPr="00886C36" w:rsidRDefault="00E7030C">
            <w:pPr>
              <w:pStyle w:val="NormalWeb"/>
              <w:rPr>
                <w:rFonts w:ascii="Arial" w:hAnsi="Arial" w:cs="Arial"/>
                <w:sz w:val="18"/>
                <w:szCs w:val="18"/>
              </w:rPr>
            </w:pPr>
            <w:r w:rsidRPr="00886C36">
              <w:rPr>
                <w:rFonts w:ascii="Arial" w:hAnsi="Arial" w:cs="Arial"/>
                <w:sz w:val="18"/>
                <w:szCs w:val="18"/>
              </w:rPr>
              <w:t>Consulted</w:t>
            </w:r>
          </w:p>
        </w:tc>
        <w:tc>
          <w:tcPr>
            <w:tcW w:w="0" w:type="auto"/>
            <w:vAlign w:val="center"/>
          </w:tcPr>
          <w:p w14:paraId="6C1EAF73" w14:textId="77777777" w:rsidR="00903B20" w:rsidRPr="00886C36" w:rsidRDefault="00E7030C">
            <w:pPr>
              <w:pStyle w:val="NormalWeb"/>
              <w:rPr>
                <w:rFonts w:ascii="Arial" w:hAnsi="Arial" w:cs="Arial"/>
                <w:sz w:val="18"/>
                <w:szCs w:val="18"/>
              </w:rPr>
            </w:pPr>
            <w:r w:rsidRPr="00886C36">
              <w:rPr>
                <w:rFonts w:ascii="Arial" w:hAnsi="Arial" w:cs="Arial"/>
                <w:sz w:val="18"/>
                <w:szCs w:val="18"/>
              </w:rPr>
              <w:t>Accountable and responsible</w:t>
            </w:r>
          </w:p>
        </w:tc>
        <w:tc>
          <w:tcPr>
            <w:tcW w:w="0" w:type="auto"/>
            <w:vAlign w:val="center"/>
          </w:tcPr>
          <w:p w14:paraId="6C1EAF74" w14:textId="77777777" w:rsidR="00903B20" w:rsidRPr="00886C36" w:rsidRDefault="00E7030C">
            <w:pPr>
              <w:pStyle w:val="NormalWeb"/>
              <w:rPr>
                <w:rFonts w:ascii="Arial" w:hAnsi="Arial" w:cs="Arial"/>
                <w:sz w:val="18"/>
                <w:szCs w:val="18"/>
              </w:rPr>
            </w:pPr>
            <w:r w:rsidRPr="00886C36">
              <w:rPr>
                <w:rFonts w:ascii="Arial" w:hAnsi="Arial" w:cs="Arial"/>
                <w:sz w:val="18"/>
                <w:szCs w:val="18"/>
              </w:rPr>
              <w:t>T (to be defined)</w:t>
            </w:r>
          </w:p>
        </w:tc>
      </w:tr>
    </w:tbl>
    <w:p w14:paraId="6C1EAF76" w14:textId="77777777" w:rsidR="00903B20" w:rsidRPr="00886C36" w:rsidRDefault="00E7030C">
      <w:pPr>
        <w:pStyle w:val="NormalWeb"/>
        <w:rPr>
          <w:rFonts w:ascii="Arial" w:hAnsi="Arial" w:cs="Arial"/>
          <w:sz w:val="18"/>
          <w:szCs w:val="18"/>
        </w:rPr>
      </w:pPr>
      <w:r w:rsidRPr="00886C36">
        <w:rPr>
          <w:rFonts w:ascii="Arial" w:hAnsi="Arial" w:cs="Arial"/>
          <w:sz w:val="18"/>
          <w:szCs w:val="18"/>
        </w:rPr>
        <w:t xml:space="preserve">Important governance improvement: Define what </w:t>
      </w:r>
      <w:proofErr w:type="spellStart"/>
      <w:r w:rsidRPr="00886C36">
        <w:rPr>
          <w:rStyle w:val="HTMLCode"/>
          <w:rFonts w:ascii="Arial" w:hAnsi="Arial" w:cs="Arial"/>
          <w:sz w:val="18"/>
          <w:szCs w:val="18"/>
        </w:rPr>
        <w:t>T</w:t>
      </w:r>
      <w:proofErr w:type="spellEnd"/>
      <w:r w:rsidRPr="00886C36">
        <w:rPr>
          <w:rFonts w:ascii="Arial" w:hAnsi="Arial" w:cs="Arial"/>
          <w:sz w:val="18"/>
          <w:szCs w:val="18"/>
        </w:rPr>
        <w:t xml:space="preserve"> means before submitting the matrix. If it means “Technical,” it is describing a function rather than a RACI responsibility. Replace it with </w:t>
      </w:r>
      <w:r w:rsidRPr="00886C36">
        <w:rPr>
          <w:rStyle w:val="HTMLCode"/>
          <w:rFonts w:ascii="Arial" w:hAnsi="Arial" w:cs="Arial"/>
          <w:sz w:val="18"/>
          <w:szCs w:val="18"/>
        </w:rPr>
        <w:t>I</w:t>
      </w:r>
      <w:r w:rsidRPr="00886C36">
        <w:rPr>
          <w:rFonts w:ascii="Arial" w:hAnsi="Arial" w:cs="Arial"/>
          <w:sz w:val="18"/>
          <w:szCs w:val="18"/>
        </w:rPr>
        <w:t xml:space="preserve">, </w:t>
      </w:r>
      <w:r w:rsidRPr="00886C36">
        <w:rPr>
          <w:rStyle w:val="HTMLCode"/>
          <w:rFonts w:ascii="Arial" w:hAnsi="Arial" w:cs="Arial"/>
          <w:sz w:val="18"/>
          <w:szCs w:val="18"/>
        </w:rPr>
        <w:t>C</w:t>
      </w:r>
      <w:r w:rsidRPr="00886C36">
        <w:rPr>
          <w:rFonts w:ascii="Arial" w:hAnsi="Arial" w:cs="Arial"/>
          <w:sz w:val="18"/>
          <w:szCs w:val="18"/>
        </w:rPr>
        <w:t xml:space="preserve">, </w:t>
      </w:r>
      <w:r w:rsidRPr="00886C36">
        <w:rPr>
          <w:rStyle w:val="HTMLCode"/>
          <w:rFonts w:ascii="Arial" w:hAnsi="Arial" w:cs="Arial"/>
          <w:sz w:val="18"/>
          <w:szCs w:val="18"/>
        </w:rPr>
        <w:t>R</w:t>
      </w:r>
      <w:r w:rsidRPr="00886C36">
        <w:rPr>
          <w:rFonts w:ascii="Arial" w:hAnsi="Arial" w:cs="Arial"/>
          <w:sz w:val="18"/>
          <w:szCs w:val="18"/>
        </w:rPr>
        <w:t xml:space="preserve">, or </w:t>
      </w:r>
      <w:r w:rsidRPr="00886C36">
        <w:rPr>
          <w:rStyle w:val="HTMLCode"/>
          <w:rFonts w:ascii="Arial" w:hAnsi="Arial" w:cs="Arial"/>
          <w:sz w:val="18"/>
          <w:szCs w:val="18"/>
        </w:rPr>
        <w:t>A</w:t>
      </w:r>
      <w:r w:rsidRPr="00886C36">
        <w:rPr>
          <w:rFonts w:ascii="Arial" w:hAnsi="Arial" w:cs="Arial"/>
          <w:sz w:val="18"/>
          <w:szCs w:val="18"/>
        </w:rPr>
        <w:t>, as appropriate. Also, make sure each activity has one clearly accountable role.</w:t>
      </w:r>
    </w:p>
    <w:p w14:paraId="6C1EAF77" w14:textId="77777777"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4. Policy register — three governance policies</w:t>
      </w:r>
    </w:p>
    <w:p w14:paraId="6C1EAF78"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policy register records the policies, summarizes their rules, and identifies whether enforcement is manual or technical.</w:t>
      </w:r>
    </w:p>
    <w:p w14:paraId="6C1EAF79"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SQL implementation</w:t>
      </w:r>
    </w:p>
    <w:p w14:paraId="6C1EAF7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CREATE TABLE policies (</w:t>
      </w:r>
    </w:p>
    <w:p w14:paraId="6C1EAF7B"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policy_id</w:t>
      </w:r>
      <w:proofErr w:type="spellEnd"/>
      <w:r w:rsidRPr="00886C36">
        <w:rPr>
          <w:rStyle w:val="HTMLCode"/>
          <w:rFonts w:ascii="Arial" w:hAnsi="Arial" w:cs="Arial" w:hint="default"/>
          <w:sz w:val="18"/>
          <w:szCs w:val="18"/>
        </w:rPr>
        <w:t xml:space="preserve"> INT AUTO_INCREMENT PRIMARY KEY,</w:t>
      </w:r>
    </w:p>
    <w:p w14:paraId="6C1EAF7C"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title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100) NOT NULL,</w:t>
      </w:r>
    </w:p>
    <w:p w14:paraId="6C1EAF7D"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lastRenderedPageBreak/>
        <w:t xml:space="preserve">    </w:t>
      </w:r>
      <w:proofErr w:type="spellStart"/>
      <w:r w:rsidRPr="00886C36">
        <w:rPr>
          <w:rStyle w:val="HTMLCode"/>
          <w:rFonts w:ascii="Arial" w:hAnsi="Arial" w:cs="Arial" w:hint="default"/>
          <w:sz w:val="18"/>
          <w:szCs w:val="18"/>
        </w:rPr>
        <w:t>rule_summary</w:t>
      </w:r>
      <w:proofErr w:type="spellEnd"/>
      <w:r w:rsidRPr="00886C36">
        <w:rPr>
          <w:rStyle w:val="HTMLCode"/>
          <w:rFonts w:ascii="Arial" w:hAnsi="Arial" w:cs="Arial" w:hint="default"/>
          <w:sz w:val="18"/>
          <w:szCs w:val="18"/>
        </w:rPr>
        <w:t xml:space="preserv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300) NOT NULL,</w:t>
      </w:r>
    </w:p>
    <w:p w14:paraId="6C1EAF7E"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enforcement </w:t>
      </w:r>
      <w:proofErr w:type="gramStart"/>
      <w:r w:rsidRPr="00886C36">
        <w:rPr>
          <w:rStyle w:val="HTMLCode"/>
          <w:rFonts w:ascii="Arial" w:hAnsi="Arial" w:cs="Arial" w:hint="default"/>
          <w:sz w:val="18"/>
          <w:szCs w:val="18"/>
        </w:rPr>
        <w:t>ENUM(</w:t>
      </w:r>
      <w:proofErr w:type="gramEnd"/>
      <w:r w:rsidRPr="00886C36">
        <w:rPr>
          <w:rStyle w:val="HTMLCode"/>
          <w:rFonts w:ascii="Arial" w:hAnsi="Arial" w:cs="Arial" w:hint="default"/>
          <w:sz w:val="18"/>
          <w:szCs w:val="18"/>
        </w:rPr>
        <w:t>'MANUAL', 'TECHNICAL') NOT NULL</w:t>
      </w:r>
    </w:p>
    <w:p w14:paraId="6C1EAF7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w:t>
      </w:r>
    </w:p>
    <w:p w14:paraId="6C1EAF80" w14:textId="77777777" w:rsidR="00903B20" w:rsidRPr="00886C36" w:rsidRDefault="00903B20">
      <w:pPr>
        <w:pStyle w:val="HTMLPreformatted"/>
        <w:rPr>
          <w:rStyle w:val="HTMLCode"/>
          <w:rFonts w:ascii="Arial" w:hAnsi="Arial" w:cs="Arial" w:hint="default"/>
          <w:sz w:val="18"/>
          <w:szCs w:val="18"/>
        </w:rPr>
      </w:pPr>
    </w:p>
    <w:p w14:paraId="6C1EAF81"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INSERT INTO policies</w:t>
      </w:r>
    </w:p>
    <w:p w14:paraId="6C1EAF8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(title, </w:t>
      </w:r>
      <w:proofErr w:type="spellStart"/>
      <w:r w:rsidRPr="00886C36">
        <w:rPr>
          <w:rStyle w:val="HTMLCode"/>
          <w:rFonts w:ascii="Arial" w:hAnsi="Arial" w:cs="Arial" w:hint="default"/>
          <w:sz w:val="18"/>
          <w:szCs w:val="18"/>
        </w:rPr>
        <w:t>rule_summary</w:t>
      </w:r>
      <w:proofErr w:type="spellEnd"/>
      <w:r w:rsidRPr="00886C36">
        <w:rPr>
          <w:rStyle w:val="HTMLCode"/>
          <w:rFonts w:ascii="Arial" w:hAnsi="Arial" w:cs="Arial" w:hint="default"/>
          <w:sz w:val="18"/>
          <w:szCs w:val="18"/>
        </w:rPr>
        <w:t>, enforcement)</w:t>
      </w:r>
    </w:p>
    <w:p w14:paraId="6C1EAF83"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VALUES</w:t>
      </w:r>
    </w:p>
    <w:p w14:paraId="6C1EAF84"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('Patient Identity Policy',</w:t>
      </w:r>
    </w:p>
    <w:p w14:paraId="6C1EAF85"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'Maintain one authoritative patient record; the steward reviews and approves identity merges.',</w:t>
      </w:r>
    </w:p>
    <w:p w14:paraId="6C1EAF8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'TECHNICAL'),</w:t>
      </w:r>
    </w:p>
    <w:p w14:paraId="6C1EAF87" w14:textId="77777777" w:rsidR="00903B20" w:rsidRPr="00886C36" w:rsidRDefault="00903B20">
      <w:pPr>
        <w:pStyle w:val="HTMLPreformatted"/>
        <w:rPr>
          <w:rStyle w:val="HTMLCode"/>
          <w:rFonts w:ascii="Arial" w:hAnsi="Arial" w:cs="Arial" w:hint="default"/>
          <w:sz w:val="18"/>
          <w:szCs w:val="18"/>
        </w:rPr>
      </w:pPr>
    </w:p>
    <w:p w14:paraId="6C1EAF88"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('Access Control Policy',</w:t>
      </w:r>
    </w:p>
    <w:p w14:paraId="6C1EAF89"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'Apply least privilege by role; mask personal information when full access is not required.',</w:t>
      </w:r>
    </w:p>
    <w:p w14:paraId="6C1EAF8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'TECHNICAL'),</w:t>
      </w:r>
    </w:p>
    <w:p w14:paraId="6C1EAF8B" w14:textId="77777777" w:rsidR="00903B20" w:rsidRPr="00886C36" w:rsidRDefault="00903B20">
      <w:pPr>
        <w:pStyle w:val="HTMLPreformatted"/>
        <w:rPr>
          <w:rStyle w:val="HTMLCode"/>
          <w:rFonts w:ascii="Arial" w:hAnsi="Arial" w:cs="Arial" w:hint="default"/>
          <w:sz w:val="18"/>
          <w:szCs w:val="18"/>
        </w:rPr>
      </w:pPr>
    </w:p>
    <w:p w14:paraId="6C1EAF8C"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('Retention Policy',</w:t>
      </w:r>
    </w:p>
    <w:p w14:paraId="6C1EAF8D"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'Apply approved retention and archival periods defined in </w:t>
      </w:r>
      <w:proofErr w:type="spellStart"/>
      <w:r w:rsidRPr="00886C36">
        <w:rPr>
          <w:rStyle w:val="HTMLCode"/>
          <w:rFonts w:ascii="Arial" w:hAnsi="Arial" w:cs="Arial" w:hint="default"/>
          <w:sz w:val="18"/>
          <w:szCs w:val="18"/>
        </w:rPr>
        <w:t>data_lifecycle_policy</w:t>
      </w:r>
      <w:proofErr w:type="spellEnd"/>
      <w:r w:rsidRPr="00886C36">
        <w:rPr>
          <w:rStyle w:val="HTMLCode"/>
          <w:rFonts w:ascii="Arial" w:hAnsi="Arial" w:cs="Arial" w:hint="default"/>
          <w:sz w:val="18"/>
          <w:szCs w:val="18"/>
        </w:rPr>
        <w:t>; securely dispose of eligible records.',</w:t>
      </w:r>
    </w:p>
    <w:p w14:paraId="6C1EAF8E"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 xml:space="preserve">     'TECHNICAL');</w:t>
      </w:r>
    </w:p>
    <w:p w14:paraId="6C1EAF8F"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Policy 1: Patient Identity Policy</w:t>
      </w:r>
    </w:p>
    <w:p w14:paraId="6C1EAF90" w14:textId="77777777" w:rsidR="00903B20" w:rsidRPr="00886C36" w:rsidRDefault="00E7030C">
      <w:pPr>
        <w:pStyle w:val="NormalWeb"/>
        <w:rPr>
          <w:rFonts w:ascii="Arial" w:hAnsi="Arial" w:cs="Arial"/>
          <w:sz w:val="18"/>
          <w:szCs w:val="18"/>
        </w:rPr>
      </w:pPr>
      <w:r w:rsidRPr="00886C36">
        <w:rPr>
          <w:rFonts w:ascii="Arial" w:hAnsi="Arial" w:cs="Arial"/>
          <w:sz w:val="18"/>
          <w:szCs w:val="18"/>
        </w:rPr>
        <w:t>Purpose: Prevent duplicate patient records and ensure each patient has an accurate, authoritative identity record.</w:t>
      </w:r>
    </w:p>
    <w:p w14:paraId="6C1EAF92" w14:textId="0ABCC8E9" w:rsidR="00903B20" w:rsidRPr="00886C36" w:rsidRDefault="00E7030C" w:rsidP="00657BFF">
      <w:pPr>
        <w:pStyle w:val="NormalWeb"/>
        <w:rPr>
          <w:rFonts w:ascii="Arial" w:hAnsi="Arial" w:cs="Arial"/>
          <w:sz w:val="18"/>
          <w:szCs w:val="18"/>
        </w:rPr>
      </w:pPr>
      <w:r w:rsidRPr="00886C36">
        <w:rPr>
          <w:rFonts w:ascii="Arial" w:hAnsi="Arial" w:cs="Arial"/>
          <w:sz w:val="18"/>
          <w:szCs w:val="18"/>
        </w:rPr>
        <w:t>Key rules</w:t>
      </w:r>
    </w:p>
    <w:p w14:paraId="52FF3A42" w14:textId="77777777" w:rsidR="00006E37" w:rsidRPr="00886C36" w:rsidRDefault="00E7030C" w:rsidP="00006E37">
      <w:pPr>
        <w:pStyle w:val="NormalWeb"/>
        <w:numPr>
          <w:ilvl w:val="0"/>
          <w:numId w:val="12"/>
        </w:numPr>
        <w:rPr>
          <w:rFonts w:ascii="Arial" w:hAnsi="Arial" w:cs="Arial"/>
          <w:sz w:val="18"/>
          <w:szCs w:val="18"/>
        </w:rPr>
      </w:pPr>
      <w:r w:rsidRPr="00886C36">
        <w:rPr>
          <w:rFonts w:ascii="Arial" w:hAnsi="Arial" w:cs="Arial"/>
          <w:sz w:val="18"/>
          <w:szCs w:val="18"/>
        </w:rPr>
        <w:t>Assign a unique internal patient identifier</w:t>
      </w:r>
    </w:p>
    <w:p w14:paraId="04A8BA9A" w14:textId="77777777" w:rsidR="00006E37" w:rsidRPr="00886C36" w:rsidRDefault="00E7030C" w:rsidP="00006E37">
      <w:pPr>
        <w:pStyle w:val="NormalWeb"/>
        <w:numPr>
          <w:ilvl w:val="0"/>
          <w:numId w:val="12"/>
        </w:numPr>
        <w:rPr>
          <w:rFonts w:ascii="Arial" w:hAnsi="Arial" w:cs="Arial"/>
          <w:sz w:val="18"/>
          <w:szCs w:val="18"/>
        </w:rPr>
      </w:pPr>
      <w:r w:rsidRPr="00886C36">
        <w:rPr>
          <w:rFonts w:ascii="Arial" w:hAnsi="Arial" w:cs="Arial"/>
          <w:sz w:val="18"/>
          <w:szCs w:val="18"/>
        </w:rPr>
        <w:t>Check for possible duplicates during registration.</w:t>
      </w:r>
    </w:p>
    <w:p w14:paraId="2A998AE6" w14:textId="77777777" w:rsidR="00006E37" w:rsidRPr="00886C36" w:rsidRDefault="00E7030C" w:rsidP="00006E37">
      <w:pPr>
        <w:pStyle w:val="NormalWeb"/>
        <w:numPr>
          <w:ilvl w:val="0"/>
          <w:numId w:val="12"/>
        </w:numPr>
        <w:rPr>
          <w:rFonts w:ascii="Arial" w:hAnsi="Arial" w:cs="Arial"/>
          <w:sz w:val="18"/>
          <w:szCs w:val="18"/>
        </w:rPr>
      </w:pPr>
      <w:r w:rsidRPr="00886C36">
        <w:rPr>
          <w:rFonts w:ascii="Arial" w:hAnsi="Arial" w:cs="Arial"/>
          <w:sz w:val="18"/>
          <w:szCs w:val="18"/>
        </w:rPr>
        <w:t>Require the data steward to review and approve merges.</w:t>
      </w:r>
    </w:p>
    <w:p w14:paraId="4D623E7F" w14:textId="77777777" w:rsidR="000021CB" w:rsidRPr="00886C36" w:rsidRDefault="00E7030C" w:rsidP="000021CB">
      <w:pPr>
        <w:pStyle w:val="NormalWeb"/>
        <w:numPr>
          <w:ilvl w:val="0"/>
          <w:numId w:val="12"/>
        </w:numPr>
        <w:rPr>
          <w:rFonts w:ascii="Arial" w:hAnsi="Arial" w:cs="Arial"/>
          <w:sz w:val="18"/>
          <w:szCs w:val="18"/>
        </w:rPr>
      </w:pPr>
      <w:r w:rsidRPr="00886C36">
        <w:rPr>
          <w:rFonts w:ascii="Arial" w:hAnsi="Arial" w:cs="Arial"/>
          <w:sz w:val="18"/>
          <w:szCs w:val="18"/>
        </w:rPr>
        <w:t>Preserve audit logs showing who made changes and when.</w:t>
      </w:r>
    </w:p>
    <w:p w14:paraId="6C1EAFA0" w14:textId="116C7BAF" w:rsidR="00903B20" w:rsidRPr="00886C36" w:rsidRDefault="00E7030C" w:rsidP="000021CB">
      <w:pPr>
        <w:pStyle w:val="NormalWeb"/>
        <w:numPr>
          <w:ilvl w:val="0"/>
          <w:numId w:val="12"/>
        </w:numPr>
        <w:rPr>
          <w:rFonts w:ascii="Arial" w:hAnsi="Arial" w:cs="Arial"/>
          <w:sz w:val="18"/>
          <w:szCs w:val="18"/>
        </w:rPr>
      </w:pPr>
      <w:r w:rsidRPr="00886C36">
        <w:rPr>
          <w:rFonts w:ascii="Arial" w:hAnsi="Arial" w:cs="Arial"/>
          <w:sz w:val="18"/>
          <w:szCs w:val="18"/>
        </w:rPr>
        <w:t>Restrict access to sensitive identifiers.</w:t>
      </w:r>
    </w:p>
    <w:p w14:paraId="6C1EAFA1" w14:textId="77777777" w:rsidR="00903B20" w:rsidRPr="00886C36" w:rsidRDefault="00E7030C">
      <w:pPr>
        <w:pStyle w:val="NormalWeb"/>
        <w:rPr>
          <w:rFonts w:ascii="Arial" w:hAnsi="Arial" w:cs="Arial"/>
          <w:sz w:val="18"/>
          <w:szCs w:val="18"/>
        </w:rPr>
      </w:pPr>
      <w:r w:rsidRPr="00886C36">
        <w:rPr>
          <w:rFonts w:ascii="Arial" w:hAnsi="Arial" w:cs="Arial"/>
          <w:sz w:val="18"/>
          <w:szCs w:val="18"/>
        </w:rPr>
        <w:t>Enforcement: Technical duplicate detection combined with human review and approval.</w:t>
      </w:r>
    </w:p>
    <w:p w14:paraId="6C1EAFA2"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Policy 2: Access Control Policy</w:t>
      </w:r>
    </w:p>
    <w:p w14:paraId="6C1EAFA3" w14:textId="77777777" w:rsidR="00903B20" w:rsidRPr="00886C36" w:rsidRDefault="00E7030C">
      <w:pPr>
        <w:pStyle w:val="NormalWeb"/>
        <w:rPr>
          <w:rFonts w:ascii="Arial" w:hAnsi="Arial" w:cs="Arial"/>
          <w:sz w:val="18"/>
          <w:szCs w:val="18"/>
        </w:rPr>
      </w:pPr>
      <w:r w:rsidRPr="00886C36">
        <w:rPr>
          <w:rFonts w:ascii="Arial" w:hAnsi="Arial" w:cs="Arial"/>
          <w:sz w:val="18"/>
          <w:szCs w:val="18"/>
        </w:rPr>
        <w:t>Purpose: Prevent unauthorized access to patient and billing data.</w:t>
      </w:r>
    </w:p>
    <w:p w14:paraId="6C1EAFA5" w14:textId="0C5FB7FD" w:rsidR="00903B20" w:rsidRPr="00886C36" w:rsidRDefault="00E7030C" w:rsidP="000021CB">
      <w:pPr>
        <w:pStyle w:val="NormalWeb"/>
        <w:rPr>
          <w:rFonts w:ascii="Arial" w:hAnsi="Arial" w:cs="Arial"/>
          <w:sz w:val="18"/>
          <w:szCs w:val="18"/>
        </w:rPr>
      </w:pPr>
      <w:r w:rsidRPr="00886C36">
        <w:rPr>
          <w:rFonts w:ascii="Arial" w:hAnsi="Arial" w:cs="Arial"/>
          <w:sz w:val="18"/>
          <w:szCs w:val="18"/>
        </w:rPr>
        <w:t>Key rules</w:t>
      </w:r>
    </w:p>
    <w:p w14:paraId="6DFE6CDD" w14:textId="77777777" w:rsidR="00717B6A" w:rsidRPr="00886C36" w:rsidRDefault="00E7030C" w:rsidP="00717B6A">
      <w:pPr>
        <w:pStyle w:val="NormalWeb"/>
        <w:numPr>
          <w:ilvl w:val="0"/>
          <w:numId w:val="13"/>
        </w:numPr>
        <w:rPr>
          <w:rFonts w:ascii="Arial" w:hAnsi="Arial" w:cs="Arial"/>
          <w:sz w:val="18"/>
          <w:szCs w:val="18"/>
        </w:rPr>
      </w:pPr>
      <w:r w:rsidRPr="00886C36">
        <w:rPr>
          <w:rFonts w:ascii="Arial" w:hAnsi="Arial" w:cs="Arial"/>
          <w:sz w:val="18"/>
          <w:szCs w:val="18"/>
        </w:rPr>
        <w:t>Grant access according to job responsibilitie</w:t>
      </w:r>
      <w:r w:rsidR="00717B6A" w:rsidRPr="00886C36">
        <w:rPr>
          <w:rFonts w:ascii="Arial" w:hAnsi="Arial" w:cs="Arial"/>
          <w:sz w:val="18"/>
          <w:szCs w:val="18"/>
        </w:rPr>
        <w:t>s</w:t>
      </w:r>
    </w:p>
    <w:p w14:paraId="6E417985" w14:textId="77777777" w:rsidR="00717B6A" w:rsidRPr="00886C36" w:rsidRDefault="00E7030C" w:rsidP="00717B6A">
      <w:pPr>
        <w:pStyle w:val="NormalWeb"/>
        <w:numPr>
          <w:ilvl w:val="0"/>
          <w:numId w:val="13"/>
        </w:numPr>
        <w:rPr>
          <w:rFonts w:ascii="Arial" w:hAnsi="Arial" w:cs="Arial"/>
          <w:sz w:val="18"/>
          <w:szCs w:val="18"/>
        </w:rPr>
      </w:pPr>
      <w:r w:rsidRPr="00886C36">
        <w:rPr>
          <w:rFonts w:ascii="Arial" w:hAnsi="Arial" w:cs="Arial"/>
          <w:sz w:val="18"/>
          <w:szCs w:val="18"/>
        </w:rPr>
        <w:t>Apply least privilege and role-based access control.</w:t>
      </w:r>
    </w:p>
    <w:p w14:paraId="2F032E1D" w14:textId="77777777" w:rsidR="00782E38" w:rsidRPr="00886C36" w:rsidRDefault="00E7030C" w:rsidP="00782E38">
      <w:pPr>
        <w:pStyle w:val="NormalWeb"/>
        <w:numPr>
          <w:ilvl w:val="0"/>
          <w:numId w:val="13"/>
        </w:numPr>
        <w:rPr>
          <w:rFonts w:ascii="Arial" w:hAnsi="Arial" w:cs="Arial"/>
          <w:sz w:val="18"/>
          <w:szCs w:val="18"/>
        </w:rPr>
      </w:pPr>
      <w:r w:rsidRPr="00886C36">
        <w:rPr>
          <w:rFonts w:ascii="Arial" w:hAnsi="Arial" w:cs="Arial"/>
          <w:sz w:val="18"/>
          <w:szCs w:val="18"/>
        </w:rPr>
        <w:t>Restrict clinical records to authorized healthcare personnel and other approved users</w:t>
      </w:r>
    </w:p>
    <w:p w14:paraId="01C016AF" w14:textId="77777777" w:rsidR="00782E38" w:rsidRPr="00886C36" w:rsidRDefault="00E7030C" w:rsidP="00782E38">
      <w:pPr>
        <w:pStyle w:val="NormalWeb"/>
        <w:numPr>
          <w:ilvl w:val="0"/>
          <w:numId w:val="13"/>
        </w:numPr>
        <w:rPr>
          <w:rFonts w:ascii="Arial" w:hAnsi="Arial" w:cs="Arial"/>
          <w:sz w:val="18"/>
          <w:szCs w:val="18"/>
        </w:rPr>
      </w:pPr>
      <w:r w:rsidRPr="00886C36">
        <w:rPr>
          <w:rFonts w:ascii="Arial" w:hAnsi="Arial" w:cs="Arial"/>
          <w:sz w:val="18"/>
          <w:szCs w:val="18"/>
        </w:rPr>
        <w:t>M</w:t>
      </w:r>
      <w:r w:rsidRPr="00886C36">
        <w:rPr>
          <w:rFonts w:ascii="Arial" w:hAnsi="Arial" w:cs="Arial"/>
          <w:sz w:val="18"/>
          <w:szCs w:val="18"/>
        </w:rPr>
        <w:t>ask personal information when identifiable details are not necessary.</w:t>
      </w:r>
    </w:p>
    <w:p w14:paraId="06833158" w14:textId="77777777" w:rsidR="00782E38" w:rsidRPr="00886C36" w:rsidRDefault="00E7030C" w:rsidP="00782E38">
      <w:pPr>
        <w:pStyle w:val="NormalWeb"/>
        <w:numPr>
          <w:ilvl w:val="0"/>
          <w:numId w:val="13"/>
        </w:numPr>
        <w:rPr>
          <w:rFonts w:ascii="Arial" w:hAnsi="Arial" w:cs="Arial"/>
          <w:sz w:val="18"/>
          <w:szCs w:val="18"/>
        </w:rPr>
      </w:pPr>
      <w:r w:rsidRPr="00886C36">
        <w:rPr>
          <w:rFonts w:ascii="Arial" w:hAnsi="Arial" w:cs="Arial"/>
          <w:sz w:val="18"/>
          <w:szCs w:val="18"/>
        </w:rPr>
        <w:t>Review access periodically and revoke access when a user's role changes or employment ends.</w:t>
      </w:r>
    </w:p>
    <w:p w14:paraId="6C1EAFB6" w14:textId="0DB36908" w:rsidR="00903B20" w:rsidRPr="00886C36" w:rsidRDefault="00E7030C" w:rsidP="00782E38">
      <w:pPr>
        <w:pStyle w:val="NormalWeb"/>
        <w:numPr>
          <w:ilvl w:val="0"/>
          <w:numId w:val="13"/>
        </w:numPr>
        <w:rPr>
          <w:rFonts w:ascii="Arial" w:hAnsi="Arial" w:cs="Arial"/>
          <w:sz w:val="18"/>
          <w:szCs w:val="18"/>
        </w:rPr>
      </w:pPr>
      <w:r w:rsidRPr="00886C36">
        <w:rPr>
          <w:rFonts w:ascii="Arial" w:hAnsi="Arial" w:cs="Arial"/>
          <w:sz w:val="18"/>
          <w:szCs w:val="18"/>
        </w:rPr>
        <w:t>Log access to sensitive records and monitor suspicious activity.</w:t>
      </w:r>
    </w:p>
    <w:p w14:paraId="6C1EAFB7" w14:textId="77777777" w:rsidR="00903B20" w:rsidRPr="00886C36" w:rsidRDefault="00E7030C">
      <w:pPr>
        <w:pStyle w:val="NormalWeb"/>
        <w:rPr>
          <w:rFonts w:ascii="Arial" w:hAnsi="Arial" w:cs="Arial"/>
          <w:sz w:val="18"/>
          <w:szCs w:val="18"/>
        </w:rPr>
      </w:pPr>
      <w:r w:rsidRPr="00886C36">
        <w:rPr>
          <w:rFonts w:ascii="Arial" w:hAnsi="Arial" w:cs="Arial"/>
          <w:sz w:val="18"/>
          <w:szCs w:val="18"/>
        </w:rPr>
        <w:t>Enforcement: Database permissions, application controls, authentication, masking, and access reviews.</w:t>
      </w:r>
    </w:p>
    <w:p w14:paraId="6C1EAFB8"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Policy 3: Data Retention Policy</w:t>
      </w:r>
    </w:p>
    <w:p w14:paraId="6C1EAFB9" w14:textId="77777777" w:rsidR="00903B20" w:rsidRPr="00886C36" w:rsidRDefault="00E7030C">
      <w:pPr>
        <w:pStyle w:val="NormalWeb"/>
        <w:rPr>
          <w:rFonts w:ascii="Arial" w:hAnsi="Arial" w:cs="Arial"/>
          <w:sz w:val="18"/>
          <w:szCs w:val="18"/>
        </w:rPr>
      </w:pPr>
      <w:r w:rsidRPr="00886C36">
        <w:rPr>
          <w:rFonts w:ascii="Arial" w:hAnsi="Arial" w:cs="Arial"/>
          <w:sz w:val="18"/>
          <w:szCs w:val="18"/>
        </w:rPr>
        <w:t>Purpose: Ensure data is kept for approved periods and disposed of securely when no longer required.</w:t>
      </w:r>
    </w:p>
    <w:p w14:paraId="6C1EAFBA" w14:textId="77777777" w:rsidR="00903B20" w:rsidRPr="00886C36" w:rsidRDefault="00E7030C">
      <w:pPr>
        <w:pStyle w:val="NormalWeb"/>
        <w:rPr>
          <w:rFonts w:ascii="Arial" w:hAnsi="Arial" w:cs="Arial"/>
          <w:sz w:val="18"/>
          <w:szCs w:val="18"/>
        </w:rPr>
      </w:pPr>
      <w:r w:rsidRPr="00886C36">
        <w:rPr>
          <w:rFonts w:ascii="Arial" w:hAnsi="Arial" w:cs="Arial"/>
          <w:sz w:val="18"/>
          <w:szCs w:val="18"/>
        </w:rPr>
        <w:t>Key rules:</w:t>
      </w:r>
    </w:p>
    <w:p w14:paraId="2F0606F6" w14:textId="77777777" w:rsidR="00782E38" w:rsidRPr="00886C36" w:rsidRDefault="00E7030C" w:rsidP="00782E38">
      <w:pPr>
        <w:pStyle w:val="ListParagraph"/>
        <w:numPr>
          <w:ilvl w:val="0"/>
          <w:numId w:val="14"/>
        </w:numPr>
        <w:spacing w:beforeAutospacing="1" w:afterAutospacing="1"/>
        <w:rPr>
          <w:rFonts w:ascii="Arial" w:hAnsi="Arial" w:cs="Arial"/>
          <w:sz w:val="18"/>
          <w:szCs w:val="18"/>
        </w:rPr>
      </w:pPr>
      <w:r w:rsidRPr="00886C36">
        <w:rPr>
          <w:rFonts w:ascii="Arial" w:hAnsi="Arial" w:cs="Arial"/>
          <w:sz w:val="18"/>
          <w:szCs w:val="18"/>
        </w:rPr>
        <w:t xml:space="preserve">Use </w:t>
      </w:r>
      <w:proofErr w:type="spellStart"/>
      <w:r w:rsidRPr="00886C36">
        <w:rPr>
          <w:rStyle w:val="HTMLCode"/>
          <w:rFonts w:ascii="Arial" w:hAnsi="Arial" w:cs="Arial"/>
          <w:sz w:val="18"/>
          <w:szCs w:val="18"/>
        </w:rPr>
        <w:t>data_lifecycle_policy</w:t>
      </w:r>
      <w:proofErr w:type="spellEnd"/>
      <w:r w:rsidRPr="00886C36">
        <w:rPr>
          <w:rFonts w:ascii="Arial" w:hAnsi="Arial" w:cs="Arial"/>
          <w:sz w:val="18"/>
          <w:szCs w:val="18"/>
        </w:rPr>
        <w:t xml:space="preserve"> as the source of approved retention and archiving periods</w:t>
      </w:r>
    </w:p>
    <w:p w14:paraId="171911FE" w14:textId="77777777" w:rsidR="00782E38" w:rsidRPr="00886C36" w:rsidRDefault="00E7030C" w:rsidP="00782E38">
      <w:pPr>
        <w:pStyle w:val="ListParagraph"/>
        <w:numPr>
          <w:ilvl w:val="0"/>
          <w:numId w:val="14"/>
        </w:numPr>
        <w:spacing w:beforeAutospacing="1" w:afterAutospacing="1"/>
        <w:rPr>
          <w:rFonts w:ascii="Arial" w:hAnsi="Arial" w:cs="Arial"/>
          <w:sz w:val="18"/>
          <w:szCs w:val="18"/>
        </w:rPr>
      </w:pPr>
      <w:r w:rsidRPr="00886C36">
        <w:rPr>
          <w:rFonts w:ascii="Arial" w:hAnsi="Arial" w:cs="Arial"/>
          <w:sz w:val="18"/>
          <w:szCs w:val="18"/>
        </w:rPr>
        <w:t>Archive records at their defined archival trigger.</w:t>
      </w:r>
    </w:p>
    <w:p w14:paraId="3E857FC1" w14:textId="77777777" w:rsidR="00782E38" w:rsidRPr="00886C36" w:rsidRDefault="00E7030C" w:rsidP="00782E38">
      <w:pPr>
        <w:pStyle w:val="ListParagraph"/>
        <w:numPr>
          <w:ilvl w:val="0"/>
          <w:numId w:val="14"/>
        </w:numPr>
        <w:spacing w:beforeAutospacing="1" w:afterAutospacing="1"/>
        <w:rPr>
          <w:rFonts w:ascii="Arial" w:hAnsi="Arial" w:cs="Arial"/>
          <w:sz w:val="18"/>
          <w:szCs w:val="18"/>
        </w:rPr>
      </w:pPr>
      <w:r w:rsidRPr="00886C36">
        <w:rPr>
          <w:rFonts w:ascii="Arial" w:hAnsi="Arial" w:cs="Arial"/>
          <w:sz w:val="18"/>
          <w:szCs w:val="18"/>
        </w:rPr>
        <w:t>Prevent deletion where legal holds or continuing retention obligations apply.</w:t>
      </w:r>
    </w:p>
    <w:p w14:paraId="31C7F092" w14:textId="77777777" w:rsidR="00782E38" w:rsidRPr="00886C36" w:rsidRDefault="00E7030C" w:rsidP="00782E38">
      <w:pPr>
        <w:pStyle w:val="ListParagraph"/>
        <w:numPr>
          <w:ilvl w:val="0"/>
          <w:numId w:val="14"/>
        </w:numPr>
        <w:spacing w:beforeAutospacing="1" w:afterAutospacing="1"/>
        <w:rPr>
          <w:rFonts w:ascii="Arial" w:hAnsi="Arial" w:cs="Arial"/>
          <w:sz w:val="18"/>
          <w:szCs w:val="18"/>
        </w:rPr>
      </w:pPr>
      <w:r w:rsidRPr="00886C36">
        <w:rPr>
          <w:rFonts w:ascii="Arial" w:hAnsi="Arial" w:cs="Arial"/>
          <w:sz w:val="18"/>
          <w:szCs w:val="18"/>
        </w:rPr>
        <w:t>Securely dispose of eligible records from active systems and archives.</w:t>
      </w:r>
    </w:p>
    <w:p w14:paraId="6C1EAFC9" w14:textId="749E51B3" w:rsidR="00903B20" w:rsidRPr="00886C36" w:rsidRDefault="00E7030C" w:rsidP="00782E38">
      <w:pPr>
        <w:pStyle w:val="ListParagraph"/>
        <w:numPr>
          <w:ilvl w:val="0"/>
          <w:numId w:val="14"/>
        </w:numPr>
        <w:spacing w:beforeAutospacing="1" w:afterAutospacing="1"/>
        <w:rPr>
          <w:rFonts w:ascii="Arial" w:hAnsi="Arial" w:cs="Arial"/>
          <w:sz w:val="18"/>
          <w:szCs w:val="18"/>
        </w:rPr>
      </w:pPr>
      <w:r w:rsidRPr="00886C36">
        <w:rPr>
          <w:rFonts w:ascii="Arial" w:hAnsi="Arial" w:cs="Arial"/>
          <w:sz w:val="18"/>
          <w:szCs w:val="18"/>
        </w:rPr>
        <w:lastRenderedPageBreak/>
        <w:t>Document deletion actions and handle backups according to the approved disposal procedure.</w:t>
      </w:r>
    </w:p>
    <w:p w14:paraId="6C1EAFCA" w14:textId="77777777" w:rsidR="00903B20" w:rsidRPr="00886C36" w:rsidRDefault="00E7030C">
      <w:pPr>
        <w:pStyle w:val="NormalWeb"/>
        <w:rPr>
          <w:rFonts w:ascii="Arial" w:hAnsi="Arial" w:cs="Arial"/>
          <w:sz w:val="18"/>
          <w:szCs w:val="18"/>
        </w:rPr>
      </w:pPr>
      <w:r w:rsidRPr="00886C36">
        <w:rPr>
          <w:rFonts w:ascii="Arial" w:hAnsi="Arial" w:cs="Arial"/>
          <w:sz w:val="18"/>
          <w:szCs w:val="18"/>
        </w:rPr>
        <w:t>Enforcement: Automated retention monitoring and archival or deletion workflows, supported by human review for exceptions.</w:t>
      </w:r>
    </w:p>
    <w:p w14:paraId="6C1EAFCB" w14:textId="77777777"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5. Compliance gap register —</w:t>
      </w:r>
      <w:r w:rsidRPr="00886C36">
        <w:rPr>
          <w:rFonts w:ascii="Arial" w:hAnsi="Arial" w:cs="Arial" w:hint="default"/>
          <w:sz w:val="18"/>
          <w:szCs w:val="18"/>
        </w:rPr>
        <w:t xml:space="preserve"> Uganda DPA and GDPR mapping</w:t>
      </w:r>
    </w:p>
    <w:p w14:paraId="6C1EAFCC"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compliance register records the requirements being assessed, the current state, the identified gap, and the remediation action.</w:t>
      </w:r>
    </w:p>
    <w:p w14:paraId="6C1EAFCD"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SQL implementation</w:t>
      </w:r>
    </w:p>
    <w:p w14:paraId="6C1EAFCE"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CREATE TABLE </w:t>
      </w:r>
      <w:proofErr w:type="spellStart"/>
      <w:r w:rsidRPr="00886C36">
        <w:rPr>
          <w:rStyle w:val="HTMLCode"/>
          <w:rFonts w:ascii="Arial" w:hAnsi="Arial" w:cs="Arial" w:hint="default"/>
          <w:sz w:val="18"/>
          <w:szCs w:val="18"/>
        </w:rPr>
        <w:t>compliance_register</w:t>
      </w:r>
      <w:proofErr w:type="spellEnd"/>
      <w:r w:rsidRPr="00886C36">
        <w:rPr>
          <w:rStyle w:val="HTMLCode"/>
          <w:rFonts w:ascii="Arial" w:hAnsi="Arial" w:cs="Arial" w:hint="default"/>
          <w:sz w:val="18"/>
          <w:szCs w:val="18"/>
        </w:rPr>
        <w:t xml:space="preserve"> (</w:t>
      </w:r>
    </w:p>
    <w:p w14:paraId="6C1EAFC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req_id</w:t>
      </w:r>
      <w:proofErr w:type="spellEnd"/>
      <w:r w:rsidRPr="00886C36">
        <w:rPr>
          <w:rStyle w:val="HTMLCode"/>
          <w:rFonts w:ascii="Arial" w:hAnsi="Arial" w:cs="Arial" w:hint="default"/>
          <w:sz w:val="18"/>
          <w:szCs w:val="18"/>
        </w:rPr>
        <w:t xml:space="preserve"> INT AUTO_INCREMENT PRIMARY KEY,</w:t>
      </w:r>
    </w:p>
    <w:p w14:paraId="6C1EAFD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requirement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200) NOT NULL,</w:t>
      </w:r>
    </w:p>
    <w:p w14:paraId="6C1EAFD1"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w:t>
      </w:r>
      <w:proofErr w:type="spellStart"/>
      <w:r w:rsidRPr="00886C36">
        <w:rPr>
          <w:rStyle w:val="HTMLCode"/>
          <w:rFonts w:ascii="Arial" w:hAnsi="Arial" w:cs="Arial" w:hint="default"/>
          <w:sz w:val="18"/>
          <w:szCs w:val="18"/>
        </w:rPr>
        <w:t>current_state</w:t>
      </w:r>
      <w:proofErr w:type="spellEnd"/>
      <w:r w:rsidRPr="00886C36">
        <w:rPr>
          <w:rStyle w:val="HTMLCode"/>
          <w:rFonts w:ascii="Arial" w:hAnsi="Arial" w:cs="Arial" w:hint="default"/>
          <w:sz w:val="18"/>
          <w:szCs w:val="18"/>
        </w:rPr>
        <w:t xml:space="preserve">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200) NOT NULL,</w:t>
      </w:r>
    </w:p>
    <w:p w14:paraId="6C1EAFD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gap </w:t>
      </w:r>
      <w:proofErr w:type="gramStart"/>
      <w:r w:rsidRPr="00886C36">
        <w:rPr>
          <w:rStyle w:val="HTMLCode"/>
          <w:rFonts w:ascii="Arial" w:hAnsi="Arial" w:cs="Arial" w:hint="default"/>
          <w:sz w:val="18"/>
          <w:szCs w:val="18"/>
        </w:rPr>
        <w:t>ENUM(</w:t>
      </w:r>
      <w:proofErr w:type="gramEnd"/>
      <w:r w:rsidRPr="00886C36">
        <w:rPr>
          <w:rStyle w:val="HTMLCode"/>
          <w:rFonts w:ascii="Arial" w:hAnsi="Arial" w:cs="Arial" w:hint="default"/>
          <w:sz w:val="18"/>
          <w:szCs w:val="18"/>
        </w:rPr>
        <w:t>'CLOSED', 'PARTIAL', 'OPEN') NOT NULL,</w:t>
      </w:r>
    </w:p>
    <w:p w14:paraId="6C1EAFD3"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remediation </w:t>
      </w:r>
      <w:proofErr w:type="gramStart"/>
      <w:r w:rsidRPr="00886C36">
        <w:rPr>
          <w:rStyle w:val="HTMLCode"/>
          <w:rFonts w:ascii="Arial" w:hAnsi="Arial" w:cs="Arial" w:hint="default"/>
          <w:sz w:val="18"/>
          <w:szCs w:val="18"/>
        </w:rPr>
        <w:t>VARCHAR(</w:t>
      </w:r>
      <w:proofErr w:type="gramEnd"/>
      <w:r w:rsidRPr="00886C36">
        <w:rPr>
          <w:rStyle w:val="HTMLCode"/>
          <w:rFonts w:ascii="Arial" w:hAnsi="Arial" w:cs="Arial" w:hint="default"/>
          <w:sz w:val="18"/>
          <w:szCs w:val="18"/>
        </w:rPr>
        <w:t>200) NOT NULL</w:t>
      </w:r>
    </w:p>
    <w:p w14:paraId="6C1EAFD4"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w:t>
      </w:r>
    </w:p>
    <w:p w14:paraId="6C1EAFD5" w14:textId="77777777" w:rsidR="00903B20" w:rsidRPr="00886C36" w:rsidRDefault="00903B20">
      <w:pPr>
        <w:pStyle w:val="HTMLPreformatted"/>
        <w:rPr>
          <w:rStyle w:val="HTMLCode"/>
          <w:rFonts w:ascii="Arial" w:hAnsi="Arial" w:cs="Arial" w:hint="default"/>
          <w:sz w:val="18"/>
          <w:szCs w:val="18"/>
        </w:rPr>
      </w:pPr>
    </w:p>
    <w:p w14:paraId="6C1EAFD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INSERT INTO </w:t>
      </w:r>
      <w:proofErr w:type="spellStart"/>
      <w:r w:rsidRPr="00886C36">
        <w:rPr>
          <w:rStyle w:val="HTMLCode"/>
          <w:rFonts w:ascii="Arial" w:hAnsi="Arial" w:cs="Arial" w:hint="default"/>
          <w:sz w:val="18"/>
          <w:szCs w:val="18"/>
        </w:rPr>
        <w:t>compliance_register</w:t>
      </w:r>
      <w:proofErr w:type="spellEnd"/>
    </w:p>
    <w:p w14:paraId="6C1EAFD7"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(requirement, </w:t>
      </w:r>
      <w:proofErr w:type="spellStart"/>
      <w:r w:rsidRPr="00886C36">
        <w:rPr>
          <w:rStyle w:val="HTMLCode"/>
          <w:rFonts w:ascii="Arial" w:hAnsi="Arial" w:cs="Arial" w:hint="default"/>
          <w:sz w:val="18"/>
          <w:szCs w:val="18"/>
        </w:rPr>
        <w:t>current_state</w:t>
      </w:r>
      <w:proofErr w:type="spellEnd"/>
      <w:r w:rsidRPr="00886C36">
        <w:rPr>
          <w:rStyle w:val="HTMLCode"/>
          <w:rFonts w:ascii="Arial" w:hAnsi="Arial" w:cs="Arial" w:hint="default"/>
          <w:sz w:val="18"/>
          <w:szCs w:val="18"/>
        </w:rPr>
        <w:t>, gap, remediation)</w:t>
      </w:r>
    </w:p>
    <w:p w14:paraId="6C1EAFD8"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VALUES</w:t>
      </w:r>
    </w:p>
    <w:p w14:paraId="6C1EAFD9"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('Protection of national identification numbers',</w:t>
      </w:r>
    </w:p>
    <w:p w14:paraId="6C1EAFD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'National ID stored in plaintext in Legacy A',</w:t>
      </w:r>
    </w:p>
    <w:p w14:paraId="6C1EAFDB"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'OPEN',</w:t>
      </w:r>
    </w:p>
    <w:p w14:paraId="6C1EAFDC"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'Restrict access and implement encryption or tokenization; assess hashing where appropriate'),</w:t>
      </w:r>
    </w:p>
    <w:p w14:paraId="6C1EAFDD" w14:textId="77777777" w:rsidR="00903B20" w:rsidRPr="00886C36" w:rsidRDefault="00903B20">
      <w:pPr>
        <w:pStyle w:val="HTMLPreformatted"/>
        <w:rPr>
          <w:rStyle w:val="HTMLCode"/>
          <w:rFonts w:ascii="Arial" w:hAnsi="Arial" w:cs="Arial" w:hint="default"/>
          <w:sz w:val="18"/>
          <w:szCs w:val="18"/>
        </w:rPr>
      </w:pPr>
    </w:p>
    <w:p w14:paraId="6C1EAFDE"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('Personal data breach response',</w:t>
      </w:r>
    </w:p>
    <w:p w14:paraId="6C1EAFD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'No documented breach response procedure',</w:t>
      </w:r>
    </w:p>
    <w:p w14:paraId="6C1EAFE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     'OPEN',</w:t>
      </w:r>
    </w:p>
    <w:p w14:paraId="6C1EAFE1"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 xml:space="preserve">     'Create a breach response playbook with assessment, escalation, documentation, and notification steps');</w:t>
      </w:r>
    </w:p>
    <w:p w14:paraId="6C1EAFE2" w14:textId="77777777" w:rsidR="00903B20" w:rsidRPr="00886C36" w:rsidRDefault="00E7030C">
      <w:pPr>
        <w:pStyle w:val="Heading3"/>
        <w:rPr>
          <w:rFonts w:ascii="Arial" w:hAnsi="Arial" w:cs="Arial" w:hint="default"/>
          <w:sz w:val="18"/>
          <w:szCs w:val="18"/>
        </w:rPr>
      </w:pPr>
      <w:r w:rsidRPr="00886C36">
        <w:rPr>
          <w:rFonts w:ascii="Arial" w:hAnsi="Arial" w:cs="Arial" w:hint="default"/>
          <w:sz w:val="18"/>
          <w:szCs w:val="18"/>
        </w:rPr>
        <w:t>Compliance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023"/>
        <w:gridCol w:w="1374"/>
        <w:gridCol w:w="3199"/>
      </w:tblGrid>
      <w:tr w:rsidR="00903B20" w:rsidRPr="00886C36" w14:paraId="6C1EAFE7" w14:textId="77777777">
        <w:trPr>
          <w:tblCellSpacing w:w="15" w:type="dxa"/>
        </w:trPr>
        <w:tc>
          <w:tcPr>
            <w:tcW w:w="0" w:type="auto"/>
            <w:vAlign w:val="center"/>
          </w:tcPr>
          <w:p w14:paraId="6C1EAFE3"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Requirement</w:t>
            </w:r>
          </w:p>
        </w:tc>
        <w:tc>
          <w:tcPr>
            <w:tcW w:w="0" w:type="auto"/>
            <w:vAlign w:val="center"/>
          </w:tcPr>
          <w:p w14:paraId="6C1EAFE4"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Current state</w:t>
            </w:r>
          </w:p>
        </w:tc>
        <w:tc>
          <w:tcPr>
            <w:tcW w:w="0" w:type="auto"/>
            <w:vAlign w:val="center"/>
          </w:tcPr>
          <w:p w14:paraId="6C1EAFE5"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Gap</w:t>
            </w:r>
          </w:p>
        </w:tc>
        <w:tc>
          <w:tcPr>
            <w:tcW w:w="0" w:type="auto"/>
            <w:vAlign w:val="center"/>
          </w:tcPr>
          <w:p w14:paraId="6C1EAFE6" w14:textId="77777777" w:rsidR="00903B20" w:rsidRPr="00886C36" w:rsidRDefault="00E7030C">
            <w:pPr>
              <w:pStyle w:val="NormalWeb"/>
              <w:jc w:val="center"/>
              <w:rPr>
                <w:rFonts w:ascii="Arial" w:hAnsi="Arial" w:cs="Arial"/>
                <w:sz w:val="18"/>
                <w:szCs w:val="18"/>
              </w:rPr>
            </w:pPr>
            <w:r w:rsidRPr="00886C36">
              <w:rPr>
                <w:rFonts w:ascii="Arial" w:hAnsi="Arial" w:cs="Arial"/>
                <w:b/>
                <w:bCs/>
                <w:sz w:val="18"/>
                <w:szCs w:val="18"/>
              </w:rPr>
              <w:t>Remediation</w:t>
            </w:r>
          </w:p>
        </w:tc>
      </w:tr>
      <w:tr w:rsidR="00903B20" w:rsidRPr="00886C36" w14:paraId="6C1EAFEC" w14:textId="77777777">
        <w:trPr>
          <w:tblCellSpacing w:w="15" w:type="dxa"/>
        </w:trPr>
        <w:tc>
          <w:tcPr>
            <w:tcW w:w="0" w:type="auto"/>
            <w:vAlign w:val="center"/>
          </w:tcPr>
          <w:p w14:paraId="6C1EAFE8" w14:textId="77777777" w:rsidR="00903B20" w:rsidRPr="00886C36" w:rsidRDefault="00E7030C">
            <w:pPr>
              <w:pStyle w:val="NormalWeb"/>
              <w:rPr>
                <w:rFonts w:ascii="Arial" w:hAnsi="Arial" w:cs="Arial"/>
                <w:sz w:val="18"/>
                <w:szCs w:val="18"/>
              </w:rPr>
            </w:pPr>
            <w:r w:rsidRPr="00886C36">
              <w:rPr>
                <w:rFonts w:ascii="Arial" w:hAnsi="Arial" w:cs="Arial"/>
                <w:sz w:val="18"/>
                <w:szCs w:val="18"/>
              </w:rPr>
              <w:t>Protection of national identification numbers</w:t>
            </w:r>
          </w:p>
        </w:tc>
        <w:tc>
          <w:tcPr>
            <w:tcW w:w="0" w:type="auto"/>
            <w:vAlign w:val="center"/>
          </w:tcPr>
          <w:p w14:paraId="6C1EAFE9" w14:textId="77777777" w:rsidR="00903B20" w:rsidRPr="00886C36" w:rsidRDefault="00E7030C">
            <w:pPr>
              <w:pStyle w:val="NormalWeb"/>
              <w:rPr>
                <w:rFonts w:ascii="Arial" w:hAnsi="Arial" w:cs="Arial"/>
                <w:sz w:val="18"/>
                <w:szCs w:val="18"/>
              </w:rPr>
            </w:pPr>
            <w:r w:rsidRPr="00886C36">
              <w:rPr>
                <w:rFonts w:ascii="Arial" w:hAnsi="Arial" w:cs="Arial"/>
                <w:sz w:val="18"/>
                <w:szCs w:val="18"/>
              </w:rPr>
              <w:t>Plaintext in Legacy A</w:t>
            </w:r>
          </w:p>
        </w:tc>
        <w:tc>
          <w:tcPr>
            <w:tcW w:w="0" w:type="auto"/>
            <w:vAlign w:val="center"/>
          </w:tcPr>
          <w:p w14:paraId="6C1EAFEA" w14:textId="77777777" w:rsidR="00903B20" w:rsidRPr="00886C36" w:rsidRDefault="00E7030C">
            <w:pPr>
              <w:pStyle w:val="NormalWeb"/>
              <w:rPr>
                <w:rFonts w:ascii="Arial" w:hAnsi="Arial" w:cs="Arial"/>
                <w:sz w:val="18"/>
                <w:szCs w:val="18"/>
              </w:rPr>
            </w:pPr>
            <w:r w:rsidRPr="00886C36">
              <w:rPr>
                <w:rFonts w:ascii="Arial" w:hAnsi="Arial" w:cs="Arial"/>
                <w:sz w:val="18"/>
                <w:szCs w:val="18"/>
              </w:rPr>
              <w:t>Open</w:t>
            </w:r>
          </w:p>
        </w:tc>
        <w:tc>
          <w:tcPr>
            <w:tcW w:w="0" w:type="auto"/>
            <w:vAlign w:val="center"/>
          </w:tcPr>
          <w:p w14:paraId="6C1EAFEB" w14:textId="77777777" w:rsidR="00903B20" w:rsidRPr="00886C36" w:rsidRDefault="00E7030C">
            <w:pPr>
              <w:pStyle w:val="NormalWeb"/>
              <w:rPr>
                <w:rFonts w:ascii="Arial" w:hAnsi="Arial" w:cs="Arial"/>
                <w:sz w:val="18"/>
                <w:szCs w:val="18"/>
              </w:rPr>
            </w:pPr>
            <w:r w:rsidRPr="00886C36">
              <w:rPr>
                <w:rFonts w:ascii="Arial" w:hAnsi="Arial" w:cs="Arial"/>
                <w:sz w:val="18"/>
                <w:szCs w:val="18"/>
              </w:rPr>
              <w:t>Protect identifiers using appropriate encryption or tokenization, restrict access, and assess secure migration.</w:t>
            </w:r>
          </w:p>
        </w:tc>
      </w:tr>
      <w:tr w:rsidR="00903B20" w:rsidRPr="00886C36" w14:paraId="6C1EAFF1" w14:textId="77777777">
        <w:trPr>
          <w:tblCellSpacing w:w="15" w:type="dxa"/>
        </w:trPr>
        <w:tc>
          <w:tcPr>
            <w:tcW w:w="0" w:type="auto"/>
            <w:vAlign w:val="center"/>
          </w:tcPr>
          <w:p w14:paraId="6C1EAFED" w14:textId="77777777" w:rsidR="00903B20" w:rsidRPr="00886C36" w:rsidRDefault="00E7030C">
            <w:pPr>
              <w:pStyle w:val="NormalWeb"/>
              <w:rPr>
                <w:rFonts w:ascii="Arial" w:hAnsi="Arial" w:cs="Arial"/>
                <w:sz w:val="18"/>
                <w:szCs w:val="18"/>
              </w:rPr>
            </w:pPr>
            <w:r w:rsidRPr="00886C36">
              <w:rPr>
                <w:rFonts w:ascii="Arial" w:hAnsi="Arial" w:cs="Arial"/>
                <w:sz w:val="18"/>
                <w:szCs w:val="18"/>
              </w:rPr>
              <w:t>Personal data breach response</w:t>
            </w:r>
          </w:p>
        </w:tc>
        <w:tc>
          <w:tcPr>
            <w:tcW w:w="0" w:type="auto"/>
            <w:vAlign w:val="center"/>
          </w:tcPr>
          <w:p w14:paraId="6C1EAFEE" w14:textId="77777777" w:rsidR="00903B20" w:rsidRPr="00886C36" w:rsidRDefault="00E7030C">
            <w:pPr>
              <w:pStyle w:val="NormalWeb"/>
              <w:rPr>
                <w:rFonts w:ascii="Arial" w:hAnsi="Arial" w:cs="Arial"/>
                <w:sz w:val="18"/>
                <w:szCs w:val="18"/>
              </w:rPr>
            </w:pPr>
            <w:r w:rsidRPr="00886C36">
              <w:rPr>
                <w:rFonts w:ascii="Arial" w:hAnsi="Arial" w:cs="Arial"/>
                <w:sz w:val="18"/>
                <w:szCs w:val="18"/>
              </w:rPr>
              <w:t>No procedure</w:t>
            </w:r>
          </w:p>
        </w:tc>
        <w:tc>
          <w:tcPr>
            <w:tcW w:w="0" w:type="auto"/>
            <w:vAlign w:val="center"/>
          </w:tcPr>
          <w:p w14:paraId="6C1EAFEF" w14:textId="77777777" w:rsidR="00903B20" w:rsidRPr="00886C36" w:rsidRDefault="00E7030C">
            <w:pPr>
              <w:pStyle w:val="NormalWeb"/>
              <w:rPr>
                <w:rFonts w:ascii="Arial" w:hAnsi="Arial" w:cs="Arial"/>
                <w:sz w:val="18"/>
                <w:szCs w:val="18"/>
              </w:rPr>
            </w:pPr>
            <w:r w:rsidRPr="00886C36">
              <w:rPr>
                <w:rFonts w:ascii="Arial" w:hAnsi="Arial" w:cs="Arial"/>
                <w:sz w:val="18"/>
                <w:szCs w:val="18"/>
              </w:rPr>
              <w:t>Open</w:t>
            </w:r>
          </w:p>
        </w:tc>
        <w:tc>
          <w:tcPr>
            <w:tcW w:w="0" w:type="auto"/>
            <w:vAlign w:val="center"/>
          </w:tcPr>
          <w:p w14:paraId="6C1EAFF0" w14:textId="77777777" w:rsidR="00903B20" w:rsidRPr="00886C36" w:rsidRDefault="00E7030C">
            <w:pPr>
              <w:pStyle w:val="NormalWeb"/>
              <w:rPr>
                <w:rFonts w:ascii="Arial" w:hAnsi="Arial" w:cs="Arial"/>
                <w:sz w:val="18"/>
                <w:szCs w:val="18"/>
              </w:rPr>
            </w:pPr>
            <w:r w:rsidRPr="00886C36">
              <w:rPr>
                <w:rFonts w:ascii="Arial" w:hAnsi="Arial" w:cs="Arial"/>
                <w:sz w:val="18"/>
                <w:szCs w:val="18"/>
              </w:rPr>
              <w:t>Develop a breach response playbook and define notification responsibilities and deadlines.</w:t>
            </w:r>
          </w:p>
        </w:tc>
      </w:tr>
      <w:tr w:rsidR="00903B20" w:rsidRPr="00886C36" w14:paraId="6C1EAFF6" w14:textId="77777777">
        <w:trPr>
          <w:tblCellSpacing w:w="15" w:type="dxa"/>
        </w:trPr>
        <w:tc>
          <w:tcPr>
            <w:tcW w:w="0" w:type="auto"/>
            <w:vAlign w:val="center"/>
          </w:tcPr>
          <w:p w14:paraId="6C1EAFF2" w14:textId="77777777" w:rsidR="00903B20" w:rsidRPr="00886C36" w:rsidRDefault="00E7030C">
            <w:pPr>
              <w:pStyle w:val="NormalWeb"/>
              <w:rPr>
                <w:rFonts w:ascii="Arial" w:hAnsi="Arial" w:cs="Arial"/>
                <w:sz w:val="18"/>
                <w:szCs w:val="18"/>
              </w:rPr>
            </w:pPr>
            <w:r w:rsidRPr="00886C36">
              <w:rPr>
                <w:rFonts w:ascii="Arial" w:hAnsi="Arial" w:cs="Arial"/>
                <w:sz w:val="18"/>
                <w:szCs w:val="18"/>
              </w:rPr>
              <w:t>Patient identity accuracy</w:t>
            </w:r>
          </w:p>
        </w:tc>
        <w:tc>
          <w:tcPr>
            <w:tcW w:w="0" w:type="auto"/>
            <w:vAlign w:val="center"/>
          </w:tcPr>
          <w:p w14:paraId="6C1EAFF3" w14:textId="77777777" w:rsidR="00903B20" w:rsidRPr="00886C36" w:rsidRDefault="00E7030C">
            <w:pPr>
              <w:pStyle w:val="NormalWeb"/>
              <w:rPr>
                <w:rFonts w:ascii="Arial" w:hAnsi="Arial" w:cs="Arial"/>
                <w:sz w:val="18"/>
                <w:szCs w:val="18"/>
              </w:rPr>
            </w:pPr>
            <w:r w:rsidRPr="00886C36">
              <w:rPr>
                <w:rFonts w:ascii="Arial" w:hAnsi="Arial" w:cs="Arial"/>
                <w:sz w:val="18"/>
                <w:szCs w:val="18"/>
              </w:rPr>
              <w:t>Duplicate records may occur</w:t>
            </w:r>
          </w:p>
        </w:tc>
        <w:tc>
          <w:tcPr>
            <w:tcW w:w="0" w:type="auto"/>
            <w:vAlign w:val="center"/>
          </w:tcPr>
          <w:p w14:paraId="6C1EAFF4" w14:textId="77777777" w:rsidR="00903B20" w:rsidRPr="00886C36" w:rsidRDefault="00E7030C">
            <w:pPr>
              <w:pStyle w:val="NormalWeb"/>
              <w:rPr>
                <w:rFonts w:ascii="Arial" w:hAnsi="Arial" w:cs="Arial"/>
                <w:sz w:val="18"/>
                <w:szCs w:val="18"/>
              </w:rPr>
            </w:pPr>
            <w:r w:rsidRPr="00886C36">
              <w:rPr>
                <w:rFonts w:ascii="Arial" w:hAnsi="Arial" w:cs="Arial"/>
                <w:sz w:val="18"/>
                <w:szCs w:val="18"/>
              </w:rPr>
              <w:t>Partial — assess the existing controls</w:t>
            </w:r>
          </w:p>
        </w:tc>
        <w:tc>
          <w:tcPr>
            <w:tcW w:w="0" w:type="auto"/>
            <w:vAlign w:val="center"/>
          </w:tcPr>
          <w:p w14:paraId="6C1EAFF5" w14:textId="77777777" w:rsidR="00903B20" w:rsidRPr="00886C36" w:rsidRDefault="00E7030C">
            <w:pPr>
              <w:pStyle w:val="NormalWeb"/>
              <w:rPr>
                <w:rFonts w:ascii="Arial" w:hAnsi="Arial" w:cs="Arial"/>
                <w:sz w:val="18"/>
                <w:szCs w:val="18"/>
              </w:rPr>
            </w:pPr>
            <w:r w:rsidRPr="00886C36">
              <w:rPr>
                <w:rFonts w:ascii="Arial" w:hAnsi="Arial" w:cs="Arial"/>
                <w:sz w:val="18"/>
                <w:szCs w:val="18"/>
              </w:rPr>
              <w:t>Implement duplicate detection, steward approval, and audit trails.</w:t>
            </w:r>
          </w:p>
        </w:tc>
      </w:tr>
      <w:tr w:rsidR="00903B20" w:rsidRPr="00886C36" w14:paraId="6C1EAFFB" w14:textId="77777777">
        <w:trPr>
          <w:tblCellSpacing w:w="15" w:type="dxa"/>
        </w:trPr>
        <w:tc>
          <w:tcPr>
            <w:tcW w:w="0" w:type="auto"/>
            <w:vAlign w:val="center"/>
          </w:tcPr>
          <w:p w14:paraId="6C1EAFF7" w14:textId="77777777" w:rsidR="00903B20" w:rsidRPr="00886C36" w:rsidRDefault="00E7030C">
            <w:pPr>
              <w:pStyle w:val="NormalWeb"/>
              <w:rPr>
                <w:rFonts w:ascii="Arial" w:hAnsi="Arial" w:cs="Arial"/>
                <w:sz w:val="18"/>
                <w:szCs w:val="18"/>
              </w:rPr>
            </w:pPr>
            <w:r w:rsidRPr="00886C36">
              <w:rPr>
                <w:rFonts w:ascii="Arial" w:hAnsi="Arial" w:cs="Arial"/>
                <w:sz w:val="18"/>
                <w:szCs w:val="18"/>
              </w:rPr>
              <w:t>Access control</w:t>
            </w:r>
          </w:p>
        </w:tc>
        <w:tc>
          <w:tcPr>
            <w:tcW w:w="0" w:type="auto"/>
            <w:vAlign w:val="center"/>
          </w:tcPr>
          <w:p w14:paraId="6C1EAFF8" w14:textId="77777777" w:rsidR="00903B20" w:rsidRPr="00886C36" w:rsidRDefault="00E7030C">
            <w:pPr>
              <w:pStyle w:val="NormalWeb"/>
              <w:rPr>
                <w:rFonts w:ascii="Arial" w:hAnsi="Arial" w:cs="Arial"/>
                <w:sz w:val="18"/>
                <w:szCs w:val="18"/>
              </w:rPr>
            </w:pPr>
            <w:r w:rsidRPr="00886C36">
              <w:rPr>
                <w:rFonts w:ascii="Arial" w:hAnsi="Arial" w:cs="Arial"/>
                <w:sz w:val="18"/>
                <w:szCs w:val="18"/>
              </w:rPr>
              <w:t>Policy defined, but implementation must be verified</w:t>
            </w:r>
          </w:p>
        </w:tc>
        <w:tc>
          <w:tcPr>
            <w:tcW w:w="0" w:type="auto"/>
            <w:vAlign w:val="center"/>
          </w:tcPr>
          <w:p w14:paraId="6C1EAFF9" w14:textId="77777777" w:rsidR="00903B20" w:rsidRPr="00886C36" w:rsidRDefault="00E7030C">
            <w:pPr>
              <w:pStyle w:val="NormalWeb"/>
              <w:rPr>
                <w:rFonts w:ascii="Arial" w:hAnsi="Arial" w:cs="Arial"/>
                <w:sz w:val="18"/>
                <w:szCs w:val="18"/>
              </w:rPr>
            </w:pPr>
            <w:r w:rsidRPr="00886C36">
              <w:rPr>
                <w:rFonts w:ascii="Arial" w:hAnsi="Arial" w:cs="Arial"/>
                <w:sz w:val="18"/>
                <w:szCs w:val="18"/>
              </w:rPr>
              <w:t>Partial — pending evidence</w:t>
            </w:r>
          </w:p>
        </w:tc>
        <w:tc>
          <w:tcPr>
            <w:tcW w:w="0" w:type="auto"/>
            <w:vAlign w:val="center"/>
          </w:tcPr>
          <w:p w14:paraId="6C1EAFFA" w14:textId="77777777" w:rsidR="00903B20" w:rsidRPr="00886C36" w:rsidRDefault="00E7030C">
            <w:pPr>
              <w:pStyle w:val="NormalWeb"/>
              <w:rPr>
                <w:rFonts w:ascii="Arial" w:hAnsi="Arial" w:cs="Arial"/>
                <w:sz w:val="18"/>
                <w:szCs w:val="18"/>
              </w:rPr>
            </w:pPr>
            <w:r w:rsidRPr="00886C36">
              <w:rPr>
                <w:rFonts w:ascii="Arial" w:hAnsi="Arial" w:cs="Arial"/>
                <w:sz w:val="18"/>
                <w:szCs w:val="18"/>
              </w:rPr>
              <w:t>Implement role-based permissions, masking, and periodic access reviews.</w:t>
            </w:r>
          </w:p>
        </w:tc>
      </w:tr>
      <w:tr w:rsidR="00903B20" w:rsidRPr="00886C36" w14:paraId="6C1EB000" w14:textId="77777777">
        <w:trPr>
          <w:tblCellSpacing w:w="15" w:type="dxa"/>
        </w:trPr>
        <w:tc>
          <w:tcPr>
            <w:tcW w:w="0" w:type="auto"/>
            <w:vAlign w:val="center"/>
          </w:tcPr>
          <w:p w14:paraId="6C1EAFFC" w14:textId="77777777" w:rsidR="00903B20" w:rsidRPr="00886C36" w:rsidRDefault="00E7030C">
            <w:pPr>
              <w:pStyle w:val="NormalWeb"/>
              <w:rPr>
                <w:rFonts w:ascii="Arial" w:hAnsi="Arial" w:cs="Arial"/>
                <w:sz w:val="18"/>
                <w:szCs w:val="18"/>
              </w:rPr>
            </w:pPr>
            <w:r w:rsidRPr="00886C36">
              <w:rPr>
                <w:rFonts w:ascii="Arial" w:hAnsi="Arial" w:cs="Arial"/>
                <w:sz w:val="18"/>
                <w:szCs w:val="18"/>
              </w:rPr>
              <w:t>Data retention</w:t>
            </w:r>
          </w:p>
        </w:tc>
        <w:tc>
          <w:tcPr>
            <w:tcW w:w="0" w:type="auto"/>
            <w:vAlign w:val="center"/>
          </w:tcPr>
          <w:p w14:paraId="6C1EAFFD" w14:textId="77777777" w:rsidR="00903B20" w:rsidRPr="00886C36" w:rsidRDefault="00E7030C">
            <w:pPr>
              <w:pStyle w:val="NormalWeb"/>
              <w:rPr>
                <w:rFonts w:ascii="Arial" w:hAnsi="Arial" w:cs="Arial"/>
                <w:sz w:val="18"/>
                <w:szCs w:val="18"/>
              </w:rPr>
            </w:pPr>
            <w:r w:rsidRPr="00886C36">
              <w:rPr>
                <w:rFonts w:ascii="Arial" w:hAnsi="Arial" w:cs="Arial"/>
                <w:sz w:val="18"/>
                <w:szCs w:val="18"/>
              </w:rPr>
              <w:t>Retention policy is defined in SQL</w:t>
            </w:r>
          </w:p>
        </w:tc>
        <w:tc>
          <w:tcPr>
            <w:tcW w:w="0" w:type="auto"/>
            <w:vAlign w:val="center"/>
          </w:tcPr>
          <w:p w14:paraId="6C1EAFFE" w14:textId="77777777" w:rsidR="00903B20" w:rsidRPr="00886C36" w:rsidRDefault="00E7030C">
            <w:pPr>
              <w:pStyle w:val="NormalWeb"/>
              <w:rPr>
                <w:rFonts w:ascii="Arial" w:hAnsi="Arial" w:cs="Arial"/>
                <w:sz w:val="18"/>
                <w:szCs w:val="18"/>
              </w:rPr>
            </w:pPr>
            <w:r w:rsidRPr="00886C36">
              <w:rPr>
                <w:rFonts w:ascii="Arial" w:hAnsi="Arial" w:cs="Arial"/>
                <w:sz w:val="18"/>
                <w:szCs w:val="18"/>
              </w:rPr>
              <w:t>Partial — pending evidence</w:t>
            </w:r>
          </w:p>
        </w:tc>
        <w:tc>
          <w:tcPr>
            <w:tcW w:w="0" w:type="auto"/>
            <w:vAlign w:val="center"/>
          </w:tcPr>
          <w:p w14:paraId="6C1EAFFF" w14:textId="77777777" w:rsidR="00903B20" w:rsidRPr="00886C36" w:rsidRDefault="00E7030C">
            <w:pPr>
              <w:pStyle w:val="NormalWeb"/>
              <w:rPr>
                <w:rFonts w:ascii="Arial" w:hAnsi="Arial" w:cs="Arial"/>
                <w:sz w:val="18"/>
                <w:szCs w:val="18"/>
              </w:rPr>
            </w:pPr>
            <w:r w:rsidRPr="00886C36">
              <w:rPr>
                <w:rFonts w:ascii="Arial" w:hAnsi="Arial" w:cs="Arial"/>
                <w:sz w:val="18"/>
                <w:szCs w:val="18"/>
              </w:rPr>
              <w:t>Verify retention jobs, archival controls, deletion logs, and legal exceptions.</w:t>
            </w:r>
          </w:p>
        </w:tc>
      </w:tr>
    </w:tbl>
    <w:p w14:paraId="6C1EB001"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 last three entries are suggested additions to make the assessment more complete; update their status after testing the actual systems.</w:t>
      </w:r>
    </w:p>
    <w:p w14:paraId="6C1EB002" w14:textId="77777777" w:rsidR="00903B20" w:rsidRPr="00886C36" w:rsidRDefault="00E7030C">
      <w:pPr>
        <w:pStyle w:val="NormalWeb"/>
        <w:rPr>
          <w:rFonts w:ascii="Arial" w:hAnsi="Arial" w:cs="Arial"/>
          <w:sz w:val="18"/>
          <w:szCs w:val="18"/>
        </w:rPr>
      </w:pPr>
      <w:r w:rsidRPr="00886C36">
        <w:rPr>
          <w:rFonts w:ascii="Arial" w:hAnsi="Arial" w:cs="Arial"/>
          <w:sz w:val="18"/>
          <w:szCs w:val="18"/>
        </w:rPr>
        <w:t>Important legal distinction: GDPR's 72-hour supervisory-authority notification rule applies where GDPR governs the processing and its conditions are met. Do not automatically label 72 hours as the universal Ugandan deadline. Confirm the applicable notification requirements under Uganda's Data Protection and Privacy Act and relevant regulations, and record the correct legal basis and deadline for your organization.</w:t>
      </w:r>
    </w:p>
    <w:p w14:paraId="6C1EB003" w14:textId="77777777" w:rsidR="00903B20" w:rsidRPr="00886C36" w:rsidRDefault="00E7030C">
      <w:pPr>
        <w:pStyle w:val="NormalWeb"/>
        <w:rPr>
          <w:rFonts w:ascii="Arial" w:hAnsi="Arial" w:cs="Arial"/>
          <w:sz w:val="18"/>
          <w:szCs w:val="18"/>
        </w:rPr>
      </w:pPr>
      <w:r w:rsidRPr="00886C36">
        <w:rPr>
          <w:rFonts w:ascii="Arial" w:hAnsi="Arial" w:cs="Arial"/>
          <w:sz w:val="18"/>
          <w:szCs w:val="18"/>
        </w:rPr>
        <w:lastRenderedPageBreak/>
        <w:t>Also, hashing a national ID alone may not adequately protect it: predictable identifiers can sometimes be recovered by guessing. Use a control appropriate to the purpose, such as encryption or tokenization, with restricted access and secure key management.</w:t>
      </w:r>
    </w:p>
    <w:p w14:paraId="6C1EB004" w14:textId="77777777" w:rsidR="00903B20" w:rsidRPr="00886C36" w:rsidRDefault="00E7030C">
      <w:pPr>
        <w:pStyle w:val="Heading1"/>
        <w:rPr>
          <w:rFonts w:ascii="Arial" w:hAnsi="Arial" w:cs="Arial" w:hint="default"/>
          <w:sz w:val="18"/>
          <w:szCs w:val="18"/>
        </w:rPr>
      </w:pPr>
      <w:r w:rsidRPr="00886C36">
        <w:rPr>
          <w:rFonts w:ascii="Arial" w:hAnsi="Arial" w:cs="Arial" w:hint="default"/>
          <w:sz w:val="18"/>
          <w:szCs w:val="18"/>
        </w:rPr>
        <w:t>6. Verify the framework in MySQL</w:t>
      </w:r>
    </w:p>
    <w:p w14:paraId="6C1EB005" w14:textId="77777777" w:rsidR="00903B20" w:rsidRPr="00886C36" w:rsidRDefault="00E7030C">
      <w:pPr>
        <w:pStyle w:val="NormalWeb"/>
        <w:rPr>
          <w:rFonts w:ascii="Arial" w:hAnsi="Arial" w:cs="Arial"/>
          <w:sz w:val="18"/>
          <w:szCs w:val="18"/>
        </w:rPr>
      </w:pPr>
      <w:r w:rsidRPr="00886C36">
        <w:rPr>
          <w:rFonts w:ascii="Arial" w:hAnsi="Arial" w:cs="Arial"/>
          <w:sz w:val="18"/>
          <w:szCs w:val="18"/>
        </w:rPr>
        <w:t>After creating the tables and inserting the records, run the following queries to demonstrate that the governance framework is implemented.</w:t>
      </w:r>
    </w:p>
    <w:p w14:paraId="6C1EB00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View data accountability</w:t>
      </w:r>
    </w:p>
    <w:p w14:paraId="6C1EB007"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SELECT * FROM </w:t>
      </w:r>
      <w:proofErr w:type="spellStart"/>
      <w:r w:rsidRPr="00886C36">
        <w:rPr>
          <w:rStyle w:val="HTMLCode"/>
          <w:rFonts w:ascii="Arial" w:hAnsi="Arial" w:cs="Arial" w:hint="default"/>
          <w:sz w:val="18"/>
          <w:szCs w:val="18"/>
        </w:rPr>
        <w:t>data_ownership</w:t>
      </w:r>
      <w:proofErr w:type="spellEnd"/>
      <w:r w:rsidRPr="00886C36">
        <w:rPr>
          <w:rStyle w:val="HTMLCode"/>
          <w:rFonts w:ascii="Arial" w:hAnsi="Arial" w:cs="Arial" w:hint="default"/>
          <w:sz w:val="18"/>
          <w:szCs w:val="18"/>
        </w:rPr>
        <w:t>;</w:t>
      </w:r>
    </w:p>
    <w:p w14:paraId="6C1EB008" w14:textId="77777777" w:rsidR="00903B20" w:rsidRPr="00886C36" w:rsidRDefault="00903B20">
      <w:pPr>
        <w:pStyle w:val="HTMLPreformatted"/>
        <w:rPr>
          <w:rStyle w:val="HTMLCode"/>
          <w:rFonts w:ascii="Arial" w:hAnsi="Arial" w:cs="Arial" w:hint="default"/>
          <w:sz w:val="18"/>
          <w:szCs w:val="18"/>
        </w:rPr>
      </w:pPr>
    </w:p>
    <w:p w14:paraId="6C1EB009"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View governance responsibilities</w:t>
      </w:r>
    </w:p>
    <w:p w14:paraId="6C1EB00A"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SELECT * FROM </w:t>
      </w:r>
      <w:proofErr w:type="spellStart"/>
      <w:r w:rsidRPr="00886C36">
        <w:rPr>
          <w:rStyle w:val="HTMLCode"/>
          <w:rFonts w:ascii="Arial" w:hAnsi="Arial" w:cs="Arial" w:hint="default"/>
          <w:sz w:val="18"/>
          <w:szCs w:val="18"/>
        </w:rPr>
        <w:t>raci</w:t>
      </w:r>
      <w:proofErr w:type="spellEnd"/>
      <w:r w:rsidRPr="00886C36">
        <w:rPr>
          <w:rStyle w:val="HTMLCode"/>
          <w:rFonts w:ascii="Arial" w:hAnsi="Arial" w:cs="Arial" w:hint="default"/>
          <w:sz w:val="18"/>
          <w:szCs w:val="18"/>
        </w:rPr>
        <w:t>;</w:t>
      </w:r>
    </w:p>
    <w:p w14:paraId="6C1EB00B" w14:textId="77777777" w:rsidR="00903B20" w:rsidRPr="00886C36" w:rsidRDefault="00903B20">
      <w:pPr>
        <w:pStyle w:val="HTMLPreformatted"/>
        <w:rPr>
          <w:rStyle w:val="HTMLCode"/>
          <w:rFonts w:ascii="Arial" w:hAnsi="Arial" w:cs="Arial" w:hint="default"/>
          <w:sz w:val="18"/>
          <w:szCs w:val="18"/>
        </w:rPr>
      </w:pPr>
    </w:p>
    <w:p w14:paraId="6C1EB00C"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View registered policies</w:t>
      </w:r>
    </w:p>
    <w:p w14:paraId="6C1EB00D"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SELECT * FROM policies;</w:t>
      </w:r>
    </w:p>
    <w:p w14:paraId="6C1EB00E" w14:textId="77777777" w:rsidR="00903B20" w:rsidRPr="00886C36" w:rsidRDefault="00903B20">
      <w:pPr>
        <w:pStyle w:val="HTMLPreformatted"/>
        <w:rPr>
          <w:rStyle w:val="HTMLCode"/>
          <w:rFonts w:ascii="Arial" w:hAnsi="Arial" w:cs="Arial" w:hint="default"/>
          <w:sz w:val="18"/>
          <w:szCs w:val="18"/>
        </w:rPr>
      </w:pPr>
    </w:p>
    <w:p w14:paraId="6C1EB00F"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View compliance gaps requiring action</w:t>
      </w:r>
    </w:p>
    <w:p w14:paraId="6C1EB010"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SELECT *</w:t>
      </w:r>
    </w:p>
    <w:p w14:paraId="6C1EB011"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FROM </w:t>
      </w:r>
      <w:proofErr w:type="spellStart"/>
      <w:r w:rsidRPr="00886C36">
        <w:rPr>
          <w:rStyle w:val="HTMLCode"/>
          <w:rFonts w:ascii="Arial" w:hAnsi="Arial" w:cs="Arial" w:hint="default"/>
          <w:sz w:val="18"/>
          <w:szCs w:val="18"/>
        </w:rPr>
        <w:t>compliance_register</w:t>
      </w:r>
      <w:proofErr w:type="spellEnd"/>
    </w:p>
    <w:p w14:paraId="6C1EB012"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WHERE gap IN ('OPEN', 'PARTIAL');</w:t>
      </w:r>
    </w:p>
    <w:p w14:paraId="6C1EB013" w14:textId="77777777" w:rsidR="00903B20" w:rsidRPr="00886C36" w:rsidRDefault="00903B20">
      <w:pPr>
        <w:pStyle w:val="HTMLPreformatted"/>
        <w:rPr>
          <w:rStyle w:val="HTMLCode"/>
          <w:rFonts w:ascii="Arial" w:hAnsi="Arial" w:cs="Arial" w:hint="default"/>
          <w:sz w:val="18"/>
          <w:szCs w:val="18"/>
        </w:rPr>
      </w:pPr>
    </w:p>
    <w:p w14:paraId="6C1EB014"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Count compliance gaps by status</w:t>
      </w:r>
    </w:p>
    <w:p w14:paraId="6C1EB015"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SELECT gap, </w:t>
      </w:r>
      <w:proofErr w:type="gramStart"/>
      <w:r w:rsidRPr="00886C36">
        <w:rPr>
          <w:rStyle w:val="HTMLCode"/>
          <w:rFonts w:ascii="Arial" w:hAnsi="Arial" w:cs="Arial" w:hint="default"/>
          <w:sz w:val="18"/>
          <w:szCs w:val="18"/>
        </w:rPr>
        <w:t>COUNT(</w:t>
      </w:r>
      <w:proofErr w:type="gramEnd"/>
      <w:r w:rsidRPr="00886C36">
        <w:rPr>
          <w:rStyle w:val="HTMLCode"/>
          <w:rFonts w:ascii="Arial" w:hAnsi="Arial" w:cs="Arial" w:hint="default"/>
          <w:sz w:val="18"/>
          <w:szCs w:val="18"/>
        </w:rPr>
        <w:t>*) AS total</w:t>
      </w:r>
    </w:p>
    <w:p w14:paraId="6C1EB016" w14:textId="77777777" w:rsidR="00903B20" w:rsidRPr="00886C36" w:rsidRDefault="00E7030C">
      <w:pPr>
        <w:pStyle w:val="HTMLPreformatted"/>
        <w:rPr>
          <w:rStyle w:val="HTMLCode"/>
          <w:rFonts w:ascii="Arial" w:hAnsi="Arial" w:cs="Arial" w:hint="default"/>
          <w:sz w:val="18"/>
          <w:szCs w:val="18"/>
        </w:rPr>
      </w:pPr>
      <w:r w:rsidRPr="00886C36">
        <w:rPr>
          <w:rStyle w:val="HTMLCode"/>
          <w:rFonts w:ascii="Arial" w:hAnsi="Arial" w:cs="Arial" w:hint="default"/>
          <w:sz w:val="18"/>
          <w:szCs w:val="18"/>
        </w:rPr>
        <w:t xml:space="preserve">FROM </w:t>
      </w:r>
      <w:proofErr w:type="spellStart"/>
      <w:r w:rsidRPr="00886C36">
        <w:rPr>
          <w:rStyle w:val="HTMLCode"/>
          <w:rFonts w:ascii="Arial" w:hAnsi="Arial" w:cs="Arial" w:hint="default"/>
          <w:sz w:val="18"/>
          <w:szCs w:val="18"/>
        </w:rPr>
        <w:t>compliance_register</w:t>
      </w:r>
      <w:proofErr w:type="spellEnd"/>
    </w:p>
    <w:p w14:paraId="6C1EB017" w14:textId="77777777" w:rsidR="00903B20" w:rsidRPr="00886C36" w:rsidRDefault="00E7030C">
      <w:pPr>
        <w:pStyle w:val="HTMLPreformatted"/>
        <w:rPr>
          <w:rFonts w:ascii="Arial" w:hAnsi="Arial" w:cs="Arial" w:hint="default"/>
          <w:sz w:val="18"/>
          <w:szCs w:val="18"/>
        </w:rPr>
      </w:pPr>
      <w:r w:rsidRPr="00886C36">
        <w:rPr>
          <w:rStyle w:val="HTMLCode"/>
          <w:rFonts w:ascii="Arial" w:hAnsi="Arial" w:cs="Arial" w:hint="default"/>
          <w:sz w:val="18"/>
          <w:szCs w:val="18"/>
        </w:rPr>
        <w:t>GROUP BY gap;</w:t>
      </w:r>
    </w:p>
    <w:p w14:paraId="6C1EB018" w14:textId="77777777" w:rsidR="00903B20" w:rsidRPr="00886C36" w:rsidRDefault="00E7030C">
      <w:pPr>
        <w:pStyle w:val="NormalWeb"/>
        <w:rPr>
          <w:rFonts w:ascii="Arial" w:hAnsi="Arial" w:cs="Arial"/>
          <w:sz w:val="18"/>
          <w:szCs w:val="18"/>
        </w:rPr>
      </w:pPr>
      <w:r w:rsidRPr="00886C36">
        <w:rPr>
          <w:rFonts w:ascii="Arial" w:hAnsi="Arial" w:cs="Arial"/>
          <w:sz w:val="18"/>
          <w:szCs w:val="18"/>
        </w:rPr>
        <w:t>These queries provide evidence for your assessment: they show the assigned roles, governance responsibilities, approved policies, and outstanding compliance issues.</w:t>
      </w:r>
    </w:p>
    <w:p w14:paraId="6C1EB019" w14:textId="77777777" w:rsidR="00903B20" w:rsidRPr="00886C36" w:rsidRDefault="00E7030C">
      <w:pPr>
        <w:pStyle w:val="Heading2"/>
        <w:rPr>
          <w:rFonts w:ascii="Arial" w:hAnsi="Arial" w:cs="Arial" w:hint="default"/>
          <w:sz w:val="18"/>
          <w:szCs w:val="18"/>
        </w:rPr>
      </w:pPr>
      <w:r w:rsidRPr="00886C36">
        <w:rPr>
          <w:rFonts w:ascii="Arial" w:hAnsi="Arial" w:cs="Arial" w:hint="default"/>
          <w:sz w:val="18"/>
          <w:szCs w:val="18"/>
        </w:rPr>
        <w:t>7. Final assessment deliverable checklist</w:t>
      </w:r>
    </w:p>
    <w:p w14:paraId="6C1EB01A" w14:textId="77777777" w:rsidR="00903B20" w:rsidRPr="00886C36" w:rsidRDefault="00E7030C">
      <w:pPr>
        <w:pStyle w:val="NormalWeb"/>
        <w:rPr>
          <w:rFonts w:ascii="Arial" w:hAnsi="Arial" w:cs="Arial"/>
          <w:sz w:val="18"/>
          <w:szCs w:val="18"/>
        </w:rPr>
      </w:pPr>
      <w:r w:rsidRPr="00886C36">
        <w:rPr>
          <w:rFonts w:ascii="Arial" w:hAnsi="Arial" w:cs="Arial"/>
          <w:sz w:val="18"/>
          <w:szCs w:val="18"/>
        </w:rPr>
        <w:t>Assessment 1 — Submission checklist</w:t>
      </w:r>
    </w:p>
    <w:p w14:paraId="6C1EB01B" w14:textId="77777777" w:rsidR="00903B20" w:rsidRPr="00886C36" w:rsidRDefault="00E7030C">
      <w:pPr>
        <w:pStyle w:val="NormalWeb"/>
        <w:rPr>
          <w:rFonts w:ascii="Arial" w:hAnsi="Arial" w:cs="Arial"/>
          <w:sz w:val="18"/>
          <w:szCs w:val="18"/>
        </w:rPr>
      </w:pPr>
      <w:r w:rsidRPr="00886C36">
        <w:rPr>
          <w:rFonts w:ascii="Arial" w:hAnsi="Arial" w:cs="Arial"/>
          <w:sz w:val="18"/>
          <w:szCs w:val="18"/>
        </w:rPr>
        <w:t>0 of 7</w:t>
      </w:r>
    </w:p>
    <w:p w14:paraId="6C1EB01C"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Governance charter completed</w:t>
      </w:r>
    </w:p>
    <w:p w14:paraId="6C1EB01D"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Accountability register created and populated</w:t>
      </w:r>
    </w:p>
    <w:p w14:paraId="6C1EB01E"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RACI matrix created and roles clarified</w:t>
      </w:r>
    </w:p>
    <w:p w14:paraId="6C1EB01F"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Three policies registered and documented</w:t>
      </w:r>
    </w:p>
    <w:p w14:paraId="6C1EB020"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Compliance gap register populated</w:t>
      </w:r>
    </w:p>
    <w:p w14:paraId="6C1EB021"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SQL verification queries executed</w:t>
      </w:r>
    </w:p>
    <w:p w14:paraId="6C1EB022" w14:textId="77777777" w:rsidR="00903B20" w:rsidRPr="00886C36" w:rsidRDefault="00E7030C">
      <w:pPr>
        <w:rPr>
          <w:rFonts w:ascii="Arial" w:hAnsi="Arial" w:cs="Arial"/>
          <w:sz w:val="18"/>
          <w:szCs w:val="18"/>
        </w:rPr>
      </w:pPr>
      <w:r w:rsidRPr="00886C36">
        <w:rPr>
          <w:rFonts w:ascii="Arial" w:eastAsia="SimSun" w:hAnsi="Arial" w:cs="Arial"/>
          <w:sz w:val="18"/>
          <w:szCs w:val="18"/>
          <w:lang w:bidi="ar"/>
        </w:rPr>
        <w:t>Legal requirements and remediation actions reviewed</w:t>
      </w:r>
    </w:p>
    <w:p w14:paraId="6C1EB023" w14:textId="77777777" w:rsidR="00903B20" w:rsidRPr="00886C36" w:rsidRDefault="00E7030C">
      <w:pPr>
        <w:pStyle w:val="NormalWeb"/>
        <w:rPr>
          <w:rFonts w:ascii="Arial" w:hAnsi="Arial" w:cs="Arial"/>
          <w:sz w:val="18"/>
          <w:szCs w:val="18"/>
        </w:rPr>
      </w:pPr>
      <w:r w:rsidRPr="00886C36">
        <w:rPr>
          <w:rFonts w:ascii="Arial" w:hAnsi="Arial" w:cs="Arial"/>
          <w:sz w:val="18"/>
          <w:szCs w:val="18"/>
        </w:rPr>
        <w:t>Expected final submission: A Governance Framework document containing the charter, accountability register, RACI matrix, three policies, and compliance mapping, supported by the MySQL implementation and query results.</w:t>
      </w:r>
    </w:p>
    <w:p w14:paraId="6C1EB024" w14:textId="77777777" w:rsidR="00903B20" w:rsidRPr="00886C36" w:rsidRDefault="00E7030C">
      <w:pPr>
        <w:pStyle w:val="NormalWeb"/>
        <w:rPr>
          <w:rFonts w:ascii="Arial" w:hAnsi="Arial" w:cs="Arial"/>
          <w:sz w:val="18"/>
          <w:szCs w:val="18"/>
        </w:rPr>
      </w:pPr>
      <w:r w:rsidRPr="00886C36">
        <w:rPr>
          <w:rFonts w:ascii="Arial" w:hAnsi="Arial" w:cs="Arial"/>
          <w:sz w:val="18"/>
          <w:szCs w:val="18"/>
        </w:rPr>
        <w:t>Remember that creating the tables demonstrates the framework's structure, but you should not report a control as fully implemented until you have tested it and collected evidence that it works.</w:t>
      </w:r>
    </w:p>
    <w:p w14:paraId="6C1EB025" w14:textId="77777777" w:rsidR="00903B20" w:rsidRPr="00886C36" w:rsidRDefault="00E7030C">
      <w:pPr>
        <w:pStyle w:val="a"/>
        <w:rPr>
          <w:rFonts w:hAnsi="Arial" w:cs="Arial"/>
          <w:sz w:val="18"/>
          <w:szCs w:val="18"/>
        </w:rPr>
      </w:pPr>
      <w:r w:rsidRPr="00886C36">
        <w:rPr>
          <w:rFonts w:hAnsi="Arial" w:cs="Arial"/>
          <w:sz w:val="18"/>
          <w:szCs w:val="18"/>
        </w:rPr>
        <w:t>窗体顶端</w:t>
      </w:r>
    </w:p>
    <w:p w14:paraId="6C1EB026" w14:textId="77777777" w:rsidR="00903B20" w:rsidRPr="00886C36" w:rsidRDefault="00903B20">
      <w:pPr>
        <w:rPr>
          <w:rFonts w:ascii="Arial" w:hAnsi="Arial" w:cs="Arial"/>
          <w:sz w:val="18"/>
          <w:szCs w:val="18"/>
        </w:rPr>
      </w:pPr>
    </w:p>
    <w:p w14:paraId="6C1EB027" w14:textId="77777777" w:rsidR="00903B20" w:rsidRPr="00886C36" w:rsidRDefault="00E7030C">
      <w:pPr>
        <w:pStyle w:val="a0"/>
        <w:rPr>
          <w:rFonts w:hAnsi="Arial" w:cs="Arial"/>
          <w:sz w:val="18"/>
          <w:szCs w:val="18"/>
        </w:rPr>
      </w:pPr>
      <w:r w:rsidRPr="00886C36">
        <w:rPr>
          <w:rFonts w:hAnsi="Arial" w:cs="Arial"/>
          <w:sz w:val="18"/>
          <w:szCs w:val="18"/>
        </w:rPr>
        <w:t>窗体底端</w:t>
      </w:r>
    </w:p>
    <w:p w14:paraId="6C1EB028" w14:textId="77777777" w:rsidR="00903B20" w:rsidRPr="00886C36" w:rsidRDefault="00903B20">
      <w:pPr>
        <w:rPr>
          <w:rFonts w:ascii="Arial" w:hAnsi="Arial" w:cs="Arial"/>
          <w:sz w:val="18"/>
          <w:szCs w:val="18"/>
        </w:rPr>
      </w:pPr>
    </w:p>
    <w:sectPr w:rsidR="00903B20" w:rsidRPr="00886C3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EEBC60"/>
    <w:multiLevelType w:val="multilevel"/>
    <w:tmpl w:val="C7EEB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D62829A5"/>
    <w:multiLevelType w:val="multilevel"/>
    <w:tmpl w:val="D6282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71C991"/>
    <w:multiLevelType w:val="multilevel"/>
    <w:tmpl w:val="D871C9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2B33BA3"/>
    <w:multiLevelType w:val="hybridMultilevel"/>
    <w:tmpl w:val="5C50CC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F35C44"/>
    <w:multiLevelType w:val="multilevel"/>
    <w:tmpl w:val="02F35C4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4491348"/>
    <w:multiLevelType w:val="hybridMultilevel"/>
    <w:tmpl w:val="DE90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FFC6A9"/>
    <w:multiLevelType w:val="multilevel"/>
    <w:tmpl w:val="05FFC6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8D45CAC"/>
    <w:multiLevelType w:val="multilevel"/>
    <w:tmpl w:val="E38ADECC"/>
    <w:lvl w:ilvl="0">
      <w:start w:val="1"/>
      <w:numFmt w:val="bullet"/>
      <w:lvlText w:val=""/>
      <w:lvlJc w:val="left"/>
      <w:pPr>
        <w:ind w:left="440" w:hanging="440"/>
      </w:pPr>
      <w:rPr>
        <w:rFonts w:ascii="Wingdings" w:hAnsi="Wingdings" w:hint="default"/>
      </w:rPr>
    </w:lvl>
    <w:lvl w:ilvl="1">
      <w:start w:val="2"/>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F7230C4"/>
    <w:multiLevelType w:val="multilevel"/>
    <w:tmpl w:val="FBC42C38"/>
    <w:lvl w:ilvl="0">
      <w:start w:val="1"/>
      <w:numFmt w:val="bullet"/>
      <w:lvlText w:val="o"/>
      <w:lvlJc w:val="left"/>
      <w:pPr>
        <w:ind w:left="440" w:hanging="440"/>
      </w:pPr>
      <w:rPr>
        <w:rFonts w:ascii="Courier New" w:hAnsi="Courier New" w:cs="Courier New" w:hint="default"/>
      </w:rPr>
    </w:lvl>
    <w:lvl w:ilvl="1">
      <w:start w:val="2"/>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BF3F9EF"/>
    <w:multiLevelType w:val="multilevel"/>
    <w:tmpl w:val="1BF3F9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2FD839EA"/>
    <w:multiLevelType w:val="multilevel"/>
    <w:tmpl w:val="EE70DA60"/>
    <w:lvl w:ilvl="0">
      <w:start w:val="1"/>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61F79CB"/>
    <w:multiLevelType w:val="hybridMultilevel"/>
    <w:tmpl w:val="40CE7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5E5BC1"/>
    <w:multiLevelType w:val="multilevel"/>
    <w:tmpl w:val="665E5B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6AEB771F"/>
    <w:multiLevelType w:val="hybridMultilevel"/>
    <w:tmpl w:val="4D64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8596655">
    <w:abstractNumId w:val="12"/>
  </w:num>
  <w:num w:numId="2" w16cid:durableId="730349743">
    <w:abstractNumId w:val="2"/>
  </w:num>
  <w:num w:numId="3" w16cid:durableId="1248541381">
    <w:abstractNumId w:val="9"/>
  </w:num>
  <w:num w:numId="4" w16cid:durableId="2005353385">
    <w:abstractNumId w:val="1"/>
  </w:num>
  <w:num w:numId="5" w16cid:durableId="1101994272">
    <w:abstractNumId w:val="0"/>
  </w:num>
  <w:num w:numId="6" w16cid:durableId="1732339536">
    <w:abstractNumId w:val="6"/>
  </w:num>
  <w:num w:numId="7" w16cid:durableId="1418861833">
    <w:abstractNumId w:val="4"/>
  </w:num>
  <w:num w:numId="8" w16cid:durableId="108404450">
    <w:abstractNumId w:val="5"/>
  </w:num>
  <w:num w:numId="9" w16cid:durableId="122307987">
    <w:abstractNumId w:val="10"/>
  </w:num>
  <w:num w:numId="10" w16cid:durableId="227806532">
    <w:abstractNumId w:val="7"/>
  </w:num>
  <w:num w:numId="11" w16cid:durableId="840127240">
    <w:abstractNumId w:val="8"/>
  </w:num>
  <w:num w:numId="12" w16cid:durableId="1003439648">
    <w:abstractNumId w:val="3"/>
  </w:num>
  <w:num w:numId="13" w16cid:durableId="613515161">
    <w:abstractNumId w:val="11"/>
  </w:num>
  <w:num w:numId="14" w16cid:durableId="1618941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D325A1"/>
    <w:rsid w:val="000021CB"/>
    <w:rsid w:val="00006E37"/>
    <w:rsid w:val="00017C85"/>
    <w:rsid w:val="001D04D3"/>
    <w:rsid w:val="003D7861"/>
    <w:rsid w:val="00443F5C"/>
    <w:rsid w:val="00657BFF"/>
    <w:rsid w:val="00671649"/>
    <w:rsid w:val="00714D0C"/>
    <w:rsid w:val="00717B6A"/>
    <w:rsid w:val="00782E38"/>
    <w:rsid w:val="007B52EE"/>
    <w:rsid w:val="007C19D7"/>
    <w:rsid w:val="00886C36"/>
    <w:rsid w:val="00895D5E"/>
    <w:rsid w:val="00903B20"/>
    <w:rsid w:val="00A33365"/>
    <w:rsid w:val="00B023C8"/>
    <w:rsid w:val="00C36355"/>
    <w:rsid w:val="00CC67A9"/>
    <w:rsid w:val="34D3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EAECA"/>
  <w15:docId w15:val="{C032FAF2-C860-4B82-AFC0-3AA48639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styleId="ListParagraph">
    <w:name w:val="List Paragraph"/>
    <w:basedOn w:val="Normal"/>
    <w:uiPriority w:val="99"/>
    <w:unhideWhenUsed/>
    <w:rsid w:val="006716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Moses</dc:creator>
  <cp:lastModifiedBy>Cathyson kayson</cp:lastModifiedBy>
  <cp:revision>17</cp:revision>
  <dcterms:created xsi:type="dcterms:W3CDTF">2026-10-09T14:46:00Z</dcterms:created>
  <dcterms:modified xsi:type="dcterms:W3CDTF">2026-10-11T15:47:00Z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3C9F8C08BFD942049C0A1D7D6FFEA258_11</vt:lpwstr>
  </property>
  <property fmtid="{D5CDD505-2E9C-101B-9397-08002B2CF9AE}" pid="4" name="KSOTemplateDocerSaveRecord">
    <vt:lpwstr>eyJoZGlkIjoiNzM3M2MzMzNjZjBiN2RhYzU2ZWU4Mzg2ZDc3OGY5ODciLCJ1c2VySWQiOiIxNTEzNjE0NzMwOTM2OSJ9</vt:lpwstr>
  </property>
</Properties>
</file>