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3757"/>
        <w:gridCol w:w="1694"/>
        <w:gridCol w:w="2280"/>
        <w:gridCol w:w="2339"/>
      </w:tblGrid>
      <w:tr w:rsidR="00AD42BD" w:rsidRPr="005328D6" w14:paraId="437B3A86" w14:textId="77777777" w:rsidTr="00070661">
        <w:trPr>
          <w:trHeight w:val="576"/>
        </w:trPr>
        <w:tc>
          <w:tcPr>
            <w:tcW w:w="10070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DAB581" w14:textId="426C8B32" w:rsidR="00AD42BD" w:rsidRPr="00B204A7" w:rsidRDefault="00AD42BD" w:rsidP="00B204A7">
            <w:pPr>
              <w:spacing w:after="160" w:line="259" w:lineRule="auto"/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Project:</w:t>
            </w:r>
            <w:r w:rsidR="00663BE4" w:rsidRPr="00B204A7">
              <w:rPr>
                <w:rFonts w:ascii="IBM Plex Sans" w:hAnsi="IBM Plex Sans"/>
                <w:sz w:val="24"/>
                <w:szCs w:val="24"/>
              </w:rPr>
              <w:t xml:space="preserve"> </w:t>
            </w:r>
            <w:r w:rsidR="00630CF2">
              <w:rPr>
                <w:rFonts w:ascii="IBM Plex Sans" w:hAnsi="IBM Plex Sans"/>
                <w:sz w:val="24"/>
                <w:szCs w:val="24"/>
              </w:rPr>
              <w:t>AHI App</w:t>
            </w:r>
          </w:p>
          <w:p w14:paraId="5D91F545" w14:textId="069D8A26" w:rsidR="00AD42BD" w:rsidRPr="003C388F" w:rsidRDefault="008B2B52" w:rsidP="003C388F">
            <w:pPr>
              <w:spacing w:after="160" w:line="259" w:lineRule="auto"/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Date:</w:t>
            </w:r>
            <w:r w:rsidR="00C33558" w:rsidRPr="00B204A7">
              <w:rPr>
                <w:rFonts w:ascii="IBM Plex Sans" w:hAnsi="IBM Plex Sans"/>
                <w:sz w:val="24"/>
                <w:szCs w:val="24"/>
              </w:rPr>
              <w:t xml:space="preserve"> </w:t>
            </w:r>
            <w:r w:rsidR="00630CF2">
              <w:rPr>
                <w:rFonts w:ascii="IBM Plex Sans" w:hAnsi="IBM Plex Sans"/>
                <w:sz w:val="24"/>
                <w:szCs w:val="24"/>
              </w:rPr>
              <w:t>Jan 31</w:t>
            </w:r>
          </w:p>
        </w:tc>
      </w:tr>
      <w:tr w:rsidR="00AD42BD" w:rsidRPr="005328D6" w14:paraId="64127C73" w14:textId="77777777" w:rsidTr="00736C2D">
        <w:trPr>
          <w:trHeight w:val="576"/>
        </w:trPr>
        <w:tc>
          <w:tcPr>
            <w:tcW w:w="375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80F414" w14:textId="77777777" w:rsidR="00AD42BD" w:rsidRPr="005328D6" w:rsidRDefault="00AD42BD" w:rsidP="007055CF">
            <w:pPr>
              <w:rPr>
                <w:rFonts w:ascii="Palatino Linotype" w:hAnsi="Palatino Linotype"/>
                <w:sz w:val="28"/>
                <w:szCs w:val="28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Name/Organization:</w:t>
            </w:r>
          </w:p>
        </w:tc>
        <w:tc>
          <w:tcPr>
            <w:tcW w:w="631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3209576" w14:textId="0033AAD0" w:rsidR="00AD42BD" w:rsidRPr="005328D6" w:rsidRDefault="00630CF2" w:rsidP="007055CF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Cary Manning/AHI</w:t>
            </w:r>
          </w:p>
        </w:tc>
      </w:tr>
      <w:tr w:rsidR="00AD42BD" w:rsidRPr="005328D6" w14:paraId="28AF9707" w14:textId="77777777" w:rsidTr="000C1E2C">
        <w:trPr>
          <w:trHeight w:val="576"/>
        </w:trPr>
        <w:tc>
          <w:tcPr>
            <w:tcW w:w="10070" w:type="dxa"/>
            <w:gridSpan w:val="4"/>
            <w:shd w:val="clear" w:color="auto" w:fill="F2F2F2" w:themeFill="background1" w:themeFillShade="F2"/>
          </w:tcPr>
          <w:p w14:paraId="343D248A" w14:textId="77777777" w:rsidR="00AD42BD" w:rsidRPr="005328D6" w:rsidRDefault="00AD42BD" w:rsidP="00B204A7">
            <w:pPr>
              <w:spacing w:after="160" w:line="259" w:lineRule="auto"/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Overall Project Status of Your Deliverables</w:t>
            </w:r>
          </w:p>
        </w:tc>
      </w:tr>
      <w:tr w:rsidR="00AD42BD" w:rsidRPr="005328D6" w14:paraId="2C565E30" w14:textId="77777777" w:rsidTr="00AD42BD">
        <w:trPr>
          <w:trHeight w:val="576"/>
        </w:trPr>
        <w:tc>
          <w:tcPr>
            <w:tcW w:w="3757" w:type="dxa"/>
            <w:vMerge w:val="restart"/>
            <w:shd w:val="clear" w:color="auto" w:fill="F2F2F2" w:themeFill="background1" w:themeFillShade="F2"/>
            <w:vAlign w:val="center"/>
          </w:tcPr>
          <w:p w14:paraId="7341B9A9" w14:textId="77777777" w:rsidR="00AD42BD" w:rsidRPr="00B204A7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 xml:space="preserve">Deliverable Status: </w:t>
            </w:r>
          </w:p>
          <w:p w14:paraId="3B7C8B98" w14:textId="77777777" w:rsidR="00AD42BD" w:rsidRPr="00B204A7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(Red, Yellow, Green)</w:t>
            </w:r>
          </w:p>
          <w:p w14:paraId="34042228" w14:textId="39A0EE70" w:rsidR="00AD42BD" w:rsidRPr="00B204A7" w:rsidRDefault="00AD42BD" w:rsidP="00B204A7">
            <w:pPr>
              <w:pStyle w:val="ListParagraph"/>
              <w:numPr>
                <w:ilvl w:val="0"/>
                <w:numId w:val="8"/>
              </w:num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Green:</w:t>
            </w:r>
            <w:r w:rsidR="00B204A7">
              <w:rPr>
                <w:rFonts w:ascii="IBM Plex Sans" w:hAnsi="IBM Plex Sans"/>
                <w:sz w:val="24"/>
                <w:szCs w:val="24"/>
              </w:rPr>
              <w:t xml:space="preserve"> </w:t>
            </w:r>
            <w:r w:rsidRPr="00B204A7">
              <w:rPr>
                <w:rFonts w:ascii="IBM Plex Sans" w:hAnsi="IBM Plex Sans"/>
                <w:sz w:val="24"/>
                <w:szCs w:val="24"/>
              </w:rPr>
              <w:t>On track for completion as planned</w:t>
            </w:r>
          </w:p>
          <w:p w14:paraId="1D9F2D81" w14:textId="7910A698" w:rsidR="00AD42BD" w:rsidRPr="00B204A7" w:rsidRDefault="00AD42BD" w:rsidP="00B204A7">
            <w:pPr>
              <w:pStyle w:val="ListParagraph"/>
              <w:numPr>
                <w:ilvl w:val="0"/>
                <w:numId w:val="8"/>
              </w:num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Yellow:</w:t>
            </w:r>
            <w:r w:rsidR="00B204A7">
              <w:rPr>
                <w:rFonts w:ascii="IBM Plex Sans" w:hAnsi="IBM Plex Sans"/>
                <w:sz w:val="24"/>
                <w:szCs w:val="24"/>
              </w:rPr>
              <w:t xml:space="preserve"> </w:t>
            </w:r>
            <w:r w:rsidRPr="00B204A7">
              <w:rPr>
                <w:rFonts w:ascii="IBM Plex Sans" w:hAnsi="IBM Plex Sans"/>
                <w:sz w:val="24"/>
                <w:szCs w:val="24"/>
              </w:rPr>
              <w:t>Some risks and issues present</w:t>
            </w:r>
          </w:p>
          <w:p w14:paraId="7EA16096" w14:textId="7A0A192F" w:rsidR="00AD42BD" w:rsidRPr="00B204A7" w:rsidRDefault="00AD42BD" w:rsidP="00B204A7">
            <w:pPr>
              <w:pStyle w:val="ListParagraph"/>
              <w:numPr>
                <w:ilvl w:val="0"/>
                <w:numId w:val="8"/>
              </w:numPr>
              <w:rPr>
                <w:rFonts w:ascii="Palatino Linotype" w:hAnsi="Palatino Linotype"/>
                <w:sz w:val="28"/>
                <w:szCs w:val="28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Red:</w:t>
            </w:r>
            <w:r w:rsidR="00B204A7">
              <w:rPr>
                <w:rFonts w:ascii="IBM Plex Sans" w:hAnsi="IBM Plex Sans"/>
                <w:sz w:val="24"/>
                <w:szCs w:val="24"/>
              </w:rPr>
              <w:t xml:space="preserve"> </w:t>
            </w:r>
            <w:r w:rsidRPr="00B204A7">
              <w:rPr>
                <w:rFonts w:ascii="IBM Plex Sans" w:hAnsi="IBM Plex Sans"/>
                <w:sz w:val="24"/>
                <w:szCs w:val="24"/>
              </w:rPr>
              <w:t>Will not achieve desired results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14:paraId="10035993" w14:textId="77777777" w:rsidR="00AD42BD" w:rsidRPr="00B204A7" w:rsidRDefault="00AD42BD" w:rsidP="007055CF">
            <w:pPr>
              <w:jc w:val="center"/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Objectives</w:t>
            </w:r>
          </w:p>
        </w:tc>
        <w:tc>
          <w:tcPr>
            <w:tcW w:w="2280" w:type="dxa"/>
            <w:shd w:val="clear" w:color="auto" w:fill="F2F2F2" w:themeFill="background1" w:themeFillShade="F2"/>
            <w:vAlign w:val="center"/>
          </w:tcPr>
          <w:p w14:paraId="6B901246" w14:textId="77777777" w:rsidR="00AD42BD" w:rsidRPr="00B204A7" w:rsidRDefault="00AD42BD" w:rsidP="007055CF">
            <w:pPr>
              <w:jc w:val="center"/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Current Health</w:t>
            </w:r>
          </w:p>
        </w:tc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1119F846" w14:textId="77777777" w:rsidR="00AD42BD" w:rsidRPr="00B204A7" w:rsidRDefault="00AD42BD" w:rsidP="007055CF">
            <w:pPr>
              <w:jc w:val="center"/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Forecast/Trending</w:t>
            </w:r>
          </w:p>
        </w:tc>
      </w:tr>
      <w:tr w:rsidR="00630CF2" w:rsidRPr="005328D6" w14:paraId="0DEA0D38" w14:textId="77777777" w:rsidTr="00630CF2">
        <w:trPr>
          <w:trHeight w:val="576"/>
        </w:trPr>
        <w:tc>
          <w:tcPr>
            <w:tcW w:w="3757" w:type="dxa"/>
            <w:vMerge/>
            <w:shd w:val="clear" w:color="auto" w:fill="F2F2F2" w:themeFill="background1" w:themeFillShade="F2"/>
            <w:vAlign w:val="center"/>
          </w:tcPr>
          <w:p w14:paraId="0868193A" w14:textId="77777777" w:rsidR="00630CF2" w:rsidRPr="005328D6" w:rsidRDefault="00630CF2" w:rsidP="00630CF2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14:paraId="1C9C8BFB" w14:textId="77777777" w:rsidR="00630CF2" w:rsidRPr="00B204A7" w:rsidRDefault="00630CF2" w:rsidP="00630CF2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Scope</w:t>
            </w:r>
          </w:p>
        </w:tc>
        <w:tc>
          <w:tcPr>
            <w:tcW w:w="2280" w:type="dxa"/>
            <w:shd w:val="clear" w:color="auto" w:fill="9BBB59" w:themeFill="accent3"/>
          </w:tcPr>
          <w:p w14:paraId="3CB2E1B8" w14:textId="0FF8343D" w:rsidR="00630CF2" w:rsidRPr="005328D6" w:rsidRDefault="00630CF2" w:rsidP="00630CF2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Green</w:t>
            </w:r>
          </w:p>
        </w:tc>
        <w:tc>
          <w:tcPr>
            <w:tcW w:w="2339" w:type="dxa"/>
            <w:shd w:val="clear" w:color="auto" w:fill="FFFF00"/>
          </w:tcPr>
          <w:p w14:paraId="358A18E6" w14:textId="3C899927" w:rsidR="00630CF2" w:rsidRPr="005328D6" w:rsidRDefault="00630CF2" w:rsidP="00630CF2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Yellow</w:t>
            </w:r>
          </w:p>
        </w:tc>
      </w:tr>
      <w:tr w:rsidR="00630CF2" w:rsidRPr="005328D6" w14:paraId="11F5079C" w14:textId="77777777" w:rsidTr="00630CF2">
        <w:trPr>
          <w:trHeight w:val="576"/>
        </w:trPr>
        <w:tc>
          <w:tcPr>
            <w:tcW w:w="3757" w:type="dxa"/>
            <w:vMerge/>
            <w:shd w:val="clear" w:color="auto" w:fill="F2F2F2" w:themeFill="background1" w:themeFillShade="F2"/>
            <w:vAlign w:val="center"/>
          </w:tcPr>
          <w:p w14:paraId="6709D2C4" w14:textId="77777777" w:rsidR="00630CF2" w:rsidRPr="005328D6" w:rsidRDefault="00630CF2" w:rsidP="00630CF2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14:paraId="7EE79698" w14:textId="77777777" w:rsidR="00630CF2" w:rsidRPr="00B204A7" w:rsidRDefault="00630CF2" w:rsidP="00630CF2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Schedule</w:t>
            </w:r>
          </w:p>
        </w:tc>
        <w:tc>
          <w:tcPr>
            <w:tcW w:w="2280" w:type="dxa"/>
            <w:shd w:val="clear" w:color="auto" w:fill="FFFF00"/>
          </w:tcPr>
          <w:p w14:paraId="15894CEB" w14:textId="148E14A0" w:rsidR="00630CF2" w:rsidRPr="005328D6" w:rsidRDefault="00630CF2" w:rsidP="00630CF2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Yellow</w:t>
            </w:r>
          </w:p>
        </w:tc>
        <w:tc>
          <w:tcPr>
            <w:tcW w:w="2339" w:type="dxa"/>
            <w:shd w:val="clear" w:color="auto" w:fill="FFFF00"/>
          </w:tcPr>
          <w:p w14:paraId="4F58850C" w14:textId="29B9EBC2" w:rsidR="00630CF2" w:rsidRPr="005328D6" w:rsidRDefault="00630CF2" w:rsidP="00630CF2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Yellow</w:t>
            </w:r>
          </w:p>
        </w:tc>
      </w:tr>
      <w:tr w:rsidR="00AD42BD" w:rsidRPr="005328D6" w14:paraId="4BFAAEEE" w14:textId="77777777" w:rsidTr="00630CF2">
        <w:trPr>
          <w:trHeight w:val="576"/>
        </w:trPr>
        <w:tc>
          <w:tcPr>
            <w:tcW w:w="3757" w:type="dxa"/>
            <w:vMerge/>
            <w:shd w:val="clear" w:color="auto" w:fill="F2F2F2" w:themeFill="background1" w:themeFillShade="F2"/>
            <w:vAlign w:val="center"/>
          </w:tcPr>
          <w:p w14:paraId="0031B4E2" w14:textId="77777777" w:rsidR="00AD42BD" w:rsidRPr="005328D6" w:rsidRDefault="00AD42BD" w:rsidP="007055CF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14:paraId="0DF4E0FA" w14:textId="77777777" w:rsidR="00AD42BD" w:rsidRPr="00B204A7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Budget</w:t>
            </w:r>
          </w:p>
        </w:tc>
        <w:tc>
          <w:tcPr>
            <w:tcW w:w="2280" w:type="dxa"/>
            <w:shd w:val="clear" w:color="auto" w:fill="9BBB59" w:themeFill="accent3"/>
          </w:tcPr>
          <w:p w14:paraId="06678402" w14:textId="42C145DD" w:rsidR="00AD42BD" w:rsidRPr="005328D6" w:rsidRDefault="00630CF2" w:rsidP="007055CF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Green</w:t>
            </w:r>
          </w:p>
        </w:tc>
        <w:tc>
          <w:tcPr>
            <w:tcW w:w="2339" w:type="dxa"/>
            <w:shd w:val="clear" w:color="auto" w:fill="FFFF00"/>
          </w:tcPr>
          <w:p w14:paraId="4C3FF083" w14:textId="0A8AD6C7" w:rsidR="00AD42BD" w:rsidRPr="005328D6" w:rsidRDefault="00630CF2" w:rsidP="007055CF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Yellow</w:t>
            </w:r>
          </w:p>
        </w:tc>
      </w:tr>
      <w:tr w:rsidR="00AD42BD" w:rsidRPr="005328D6" w14:paraId="65B0C973" w14:textId="77777777" w:rsidTr="004E4C63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316BC4C7" w14:textId="3705CAFC" w:rsidR="00AD42BD" w:rsidRPr="00B204A7" w:rsidRDefault="00AD42BD" w:rsidP="005352EB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Help Needed</w:t>
            </w:r>
            <w:r w:rsidR="00B204A7">
              <w:rPr>
                <w:rFonts w:ascii="IBM Plex Sans" w:hAnsi="IBM Plex Sans"/>
                <w:sz w:val="24"/>
                <w:szCs w:val="24"/>
              </w:rPr>
              <w:t xml:space="preserve"> </w:t>
            </w:r>
            <w:r w:rsidRPr="00B204A7">
              <w:rPr>
                <w:rFonts w:ascii="IBM Plex Sans" w:hAnsi="IBM Plex Sans"/>
                <w:sz w:val="24"/>
                <w:szCs w:val="24"/>
              </w:rPr>
              <w:t>(Requirement and Sources)</w:t>
            </w:r>
            <w:r w:rsidR="00B204A7">
              <w:rPr>
                <w:rFonts w:ascii="IBM Plex Sans" w:hAnsi="IBM Plex Sans"/>
                <w:sz w:val="24"/>
                <w:szCs w:val="24"/>
              </w:rPr>
              <w:t xml:space="preserve">: </w:t>
            </w:r>
            <w:r w:rsidRPr="00B204A7">
              <w:rPr>
                <w:rFonts w:ascii="IBM Plex Sans" w:hAnsi="IBM Plex Sans"/>
                <w:sz w:val="24"/>
                <w:szCs w:val="24"/>
              </w:rPr>
              <w:t xml:space="preserve">Describe as </w:t>
            </w:r>
            <w:r w:rsidR="00B204A7" w:rsidRPr="00B204A7">
              <w:rPr>
                <w:rFonts w:ascii="IBM Plex Sans" w:hAnsi="IBM Plex Sans"/>
                <w:sz w:val="24"/>
                <w:szCs w:val="24"/>
              </w:rPr>
              <w:t>“</w:t>
            </w:r>
            <w:r w:rsidR="00F46F71" w:rsidRPr="00B204A7">
              <w:rPr>
                <w:rFonts w:ascii="IBM Plex Sans" w:hAnsi="IBM Plex Sans"/>
                <w:sz w:val="24"/>
                <w:szCs w:val="24"/>
              </w:rPr>
              <w:t>MUST HAVE</w:t>
            </w:r>
            <w:r w:rsidR="00B204A7" w:rsidRPr="00B204A7">
              <w:rPr>
                <w:rFonts w:ascii="IBM Plex Sans" w:hAnsi="IBM Plex Sans"/>
                <w:sz w:val="24"/>
                <w:szCs w:val="24"/>
              </w:rPr>
              <w:t>”, “</w:t>
            </w:r>
            <w:r w:rsidR="00F46F71" w:rsidRPr="00B204A7">
              <w:rPr>
                <w:rFonts w:ascii="IBM Plex Sans" w:hAnsi="IBM Plex Sans"/>
                <w:sz w:val="24"/>
                <w:szCs w:val="24"/>
              </w:rPr>
              <w:t>SHOULD HAVE</w:t>
            </w:r>
            <w:r w:rsidR="00B204A7" w:rsidRPr="00B204A7">
              <w:rPr>
                <w:rFonts w:ascii="IBM Plex Sans" w:hAnsi="IBM Plex Sans"/>
                <w:sz w:val="24"/>
                <w:szCs w:val="24"/>
              </w:rPr>
              <w:t>”, and “</w:t>
            </w:r>
            <w:r w:rsidR="00F46F71" w:rsidRPr="00B204A7">
              <w:rPr>
                <w:rFonts w:ascii="IBM Plex Sans" w:hAnsi="IBM Plex Sans"/>
                <w:sz w:val="24"/>
                <w:szCs w:val="24"/>
              </w:rPr>
              <w:t>LIKE TO HAVE</w:t>
            </w:r>
            <w:r w:rsidR="00B204A7" w:rsidRPr="00B204A7">
              <w:rPr>
                <w:rFonts w:ascii="IBM Plex Sans" w:hAnsi="IBM Plex Sans"/>
                <w:sz w:val="24"/>
                <w:szCs w:val="24"/>
              </w:rPr>
              <w:t>”</w:t>
            </w: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3BF0A459" w14:textId="7EFE9C9B" w:rsidR="001A4AA3" w:rsidRDefault="002702B0" w:rsidP="00465B92">
            <w:pPr>
              <w:pStyle w:val="ListParagraph"/>
              <w:ind w:left="61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 xml:space="preserve">MUST HAVE: Complete all requirements from </w:t>
            </w:r>
            <w:r w:rsidR="004D7888">
              <w:rPr>
                <w:rFonts w:ascii="Palatino Linotype" w:hAnsi="Palatino Linotype"/>
                <w:sz w:val="28"/>
                <w:szCs w:val="28"/>
              </w:rPr>
              <w:t xml:space="preserve">IT, </w:t>
            </w:r>
            <w:r>
              <w:rPr>
                <w:rFonts w:ascii="Palatino Linotype" w:hAnsi="Palatino Linotype"/>
                <w:sz w:val="28"/>
                <w:szCs w:val="28"/>
              </w:rPr>
              <w:t>marketing and leadership.</w:t>
            </w:r>
          </w:p>
          <w:p w14:paraId="50CDF81F" w14:textId="3F9AAF4E" w:rsidR="002702B0" w:rsidRDefault="002702B0" w:rsidP="00465B92">
            <w:pPr>
              <w:pStyle w:val="ListParagraph"/>
              <w:ind w:left="61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SHOULD HAVE:</w:t>
            </w:r>
            <w:r w:rsidR="004D7888">
              <w:rPr>
                <w:rFonts w:ascii="Palatino Linotype" w:hAnsi="Palatino Linotype"/>
                <w:sz w:val="28"/>
                <w:szCs w:val="28"/>
              </w:rPr>
              <w:t xml:space="preserve"> Approvals to new designs and requirements.</w:t>
            </w:r>
          </w:p>
          <w:p w14:paraId="0E68CDEE" w14:textId="23DB50E6" w:rsidR="002702B0" w:rsidRPr="005328D6" w:rsidRDefault="002702B0" w:rsidP="00465B92">
            <w:pPr>
              <w:pStyle w:val="ListParagraph"/>
              <w:ind w:left="61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LIKE TO HAVE:</w:t>
            </w:r>
            <w:r w:rsidR="004D7888">
              <w:rPr>
                <w:rFonts w:ascii="Palatino Linotype" w:hAnsi="Palatino Linotype"/>
                <w:sz w:val="28"/>
                <w:szCs w:val="28"/>
              </w:rPr>
              <w:t xml:space="preserve"> Increase budget and extend timeline.</w:t>
            </w:r>
          </w:p>
        </w:tc>
      </w:tr>
      <w:tr w:rsidR="00AD42BD" w:rsidRPr="005328D6" w14:paraId="10B489CB" w14:textId="77777777" w:rsidTr="003F5ECA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4A2D1E23" w14:textId="579DBE63" w:rsidR="00AD42BD" w:rsidRPr="00B204A7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Risk:</w:t>
            </w:r>
            <w:r w:rsidR="00B204A7" w:rsidRPr="00B204A7">
              <w:rPr>
                <w:rFonts w:ascii="IBM Plex Sans" w:hAnsi="IBM Plex Sans"/>
                <w:sz w:val="24"/>
                <w:szCs w:val="24"/>
              </w:rPr>
              <w:t xml:space="preserve"> </w:t>
            </w:r>
            <w:r w:rsidRPr="00B204A7">
              <w:rPr>
                <w:rFonts w:ascii="IBM Plex Sans" w:hAnsi="IBM Plex Sans"/>
                <w:sz w:val="24"/>
                <w:szCs w:val="24"/>
              </w:rPr>
              <w:t>New risks and changes since last report (Add, Change, Delete)</w:t>
            </w: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7E22CD0E" w14:textId="77777777" w:rsidR="00737E58" w:rsidRDefault="002702B0" w:rsidP="00737E58">
            <w:pPr>
              <w:pStyle w:val="ListParagraph"/>
              <w:ind w:left="361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 xml:space="preserve">Add: </w:t>
            </w:r>
          </w:p>
          <w:p w14:paraId="41C37BE5" w14:textId="62BCC01C" w:rsidR="00E53C39" w:rsidRDefault="004D7888" w:rsidP="00737E58">
            <w:pPr>
              <w:pStyle w:val="ListParagraph"/>
              <w:numPr>
                <w:ilvl w:val="0"/>
                <w:numId w:val="10"/>
              </w:numPr>
              <w:ind w:left="361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Exceed budget and deadlines.</w:t>
            </w:r>
          </w:p>
          <w:p w14:paraId="6AAE1577" w14:textId="77777777" w:rsidR="002702B0" w:rsidRDefault="002702B0" w:rsidP="00737E58">
            <w:pPr>
              <w:pStyle w:val="ListParagraph"/>
              <w:numPr>
                <w:ilvl w:val="0"/>
                <w:numId w:val="10"/>
              </w:numPr>
              <w:ind w:left="361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Reduce scope as some requirements cannot be satisfied in Version 1.</w:t>
            </w:r>
          </w:p>
          <w:p w14:paraId="3FEA0AFE" w14:textId="7D5B351B" w:rsidR="004D7888" w:rsidRPr="005328D6" w:rsidRDefault="004D7888" w:rsidP="00737E58">
            <w:pPr>
              <w:pStyle w:val="ListParagraph"/>
              <w:numPr>
                <w:ilvl w:val="0"/>
                <w:numId w:val="10"/>
              </w:numPr>
              <w:ind w:left="361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Flu season affect team PTO.</w:t>
            </w:r>
          </w:p>
        </w:tc>
      </w:tr>
      <w:tr w:rsidR="00AD42BD" w:rsidRPr="005328D6" w14:paraId="64C608C0" w14:textId="77777777" w:rsidTr="00382A51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7F242607" w14:textId="14A496DF" w:rsidR="00AD42BD" w:rsidRPr="00B204A7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Issues:</w:t>
            </w:r>
            <w:r w:rsidR="00B204A7" w:rsidRPr="00B204A7">
              <w:rPr>
                <w:rFonts w:ascii="IBM Plex Sans" w:hAnsi="IBM Plex Sans"/>
                <w:b/>
                <w:bCs/>
                <w:sz w:val="24"/>
                <w:szCs w:val="24"/>
              </w:rPr>
              <w:t xml:space="preserve"> </w:t>
            </w:r>
            <w:r w:rsidRPr="00B204A7">
              <w:rPr>
                <w:rFonts w:ascii="IBM Plex Sans" w:hAnsi="IBM Plex Sans"/>
                <w:sz w:val="24"/>
                <w:szCs w:val="24"/>
              </w:rPr>
              <w:t>Risks that occurred or questions you need responses for</w:t>
            </w: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5A5FBA26" w14:textId="77777777" w:rsidR="007556A2" w:rsidRDefault="004D7888" w:rsidP="00737E58">
            <w:pPr>
              <w:pStyle w:val="ListParagraph"/>
              <w:numPr>
                <w:ilvl w:val="0"/>
                <w:numId w:val="10"/>
              </w:numPr>
              <w:ind w:left="361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New equipment cost of $2k to add to budget.</w:t>
            </w:r>
          </w:p>
          <w:p w14:paraId="28D3EA08" w14:textId="41E93799" w:rsidR="004D7888" w:rsidRPr="005328D6" w:rsidRDefault="004D7888" w:rsidP="00737E58">
            <w:pPr>
              <w:pStyle w:val="ListParagraph"/>
              <w:numPr>
                <w:ilvl w:val="0"/>
                <w:numId w:val="10"/>
              </w:numPr>
              <w:ind w:left="361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Add more requirements, more time, extend deadline.</w:t>
            </w:r>
          </w:p>
        </w:tc>
      </w:tr>
      <w:tr w:rsidR="00AD42BD" w:rsidRPr="005328D6" w14:paraId="2311E41D" w14:textId="77777777" w:rsidTr="00E94833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1C4A9168" w14:textId="23270EC7" w:rsidR="00AD42BD" w:rsidRPr="005352EB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  <w:r w:rsidRPr="005352EB">
              <w:rPr>
                <w:rFonts w:ascii="IBM Plex Sans" w:hAnsi="IBM Plex Sans"/>
                <w:sz w:val="24"/>
                <w:szCs w:val="24"/>
              </w:rPr>
              <w:t>Recent</w:t>
            </w:r>
            <w:r w:rsidR="00F36111" w:rsidRPr="005352EB">
              <w:rPr>
                <w:rFonts w:ascii="IBM Plex Sans" w:hAnsi="IBM Plex Sans"/>
                <w:sz w:val="24"/>
                <w:szCs w:val="24"/>
              </w:rPr>
              <w:t>/Pending</w:t>
            </w:r>
            <w:r w:rsidRPr="005352EB">
              <w:rPr>
                <w:rFonts w:ascii="IBM Plex Sans" w:hAnsi="IBM Plex Sans"/>
                <w:sz w:val="24"/>
                <w:szCs w:val="24"/>
              </w:rPr>
              <w:t xml:space="preserve"> Decisions Impacting Project:</w:t>
            </w:r>
          </w:p>
          <w:p w14:paraId="73B90C95" w14:textId="77777777" w:rsidR="00AD42BD" w:rsidRPr="00B204A7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1439CDB7" w14:textId="77777777" w:rsidR="00AD42BD" w:rsidRPr="00737E58" w:rsidRDefault="002702B0" w:rsidP="00737E58">
            <w:pPr>
              <w:pStyle w:val="ListParagraph"/>
              <w:numPr>
                <w:ilvl w:val="0"/>
                <w:numId w:val="11"/>
              </w:numPr>
              <w:ind w:left="361"/>
              <w:rPr>
                <w:rFonts w:ascii="Palatino Linotype" w:hAnsi="Palatino Linotype"/>
                <w:sz w:val="28"/>
                <w:szCs w:val="28"/>
              </w:rPr>
            </w:pPr>
            <w:r w:rsidRPr="00737E58">
              <w:rPr>
                <w:rFonts w:ascii="Palatino Linotype" w:hAnsi="Palatino Linotype"/>
                <w:sz w:val="28"/>
                <w:szCs w:val="28"/>
              </w:rPr>
              <w:t>Need to add 3</w:t>
            </w:r>
            <w:r w:rsidRPr="00737E58">
              <w:rPr>
                <w:rFonts w:ascii="Palatino Linotype" w:hAnsi="Palatino Linotype"/>
                <w:sz w:val="28"/>
                <w:szCs w:val="28"/>
                <w:vertAlign w:val="superscript"/>
              </w:rPr>
              <w:t>rd</w:t>
            </w:r>
            <w:r w:rsidRPr="00737E58">
              <w:rPr>
                <w:rFonts w:ascii="Palatino Linotype" w:hAnsi="Palatino Linotype"/>
                <w:sz w:val="28"/>
                <w:szCs w:val="28"/>
              </w:rPr>
              <w:t xml:space="preserve"> Sprint. Pending decision from Sponsor.</w:t>
            </w:r>
          </w:p>
          <w:p w14:paraId="3EF273B0" w14:textId="56719A71" w:rsidR="002702B0" w:rsidRPr="00737E58" w:rsidRDefault="002702B0" w:rsidP="00737E58">
            <w:pPr>
              <w:pStyle w:val="ListParagraph"/>
              <w:numPr>
                <w:ilvl w:val="0"/>
                <w:numId w:val="11"/>
              </w:numPr>
              <w:ind w:left="361"/>
              <w:rPr>
                <w:rFonts w:ascii="Palatino Linotype" w:hAnsi="Palatino Linotype"/>
                <w:sz w:val="28"/>
                <w:szCs w:val="28"/>
              </w:rPr>
            </w:pPr>
            <w:r w:rsidRPr="00737E58">
              <w:rPr>
                <w:rFonts w:ascii="Palatino Linotype" w:hAnsi="Palatino Linotype"/>
                <w:sz w:val="28"/>
                <w:szCs w:val="28"/>
              </w:rPr>
              <w:t>Re-evaluate IT capabilities based on new number of App users. Priya will share recommendation when ready.</w:t>
            </w:r>
          </w:p>
          <w:p w14:paraId="1D24AD1D" w14:textId="63F951FF" w:rsidR="002702B0" w:rsidRPr="00277181" w:rsidRDefault="002702B0" w:rsidP="00277181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</w:tr>
      <w:tr w:rsidR="00AD42BD" w:rsidRPr="005328D6" w14:paraId="3E564A3A" w14:textId="77777777" w:rsidTr="00AD42BD">
        <w:trPr>
          <w:trHeight w:val="980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0068F751" w14:textId="77777777" w:rsidR="00AD42BD" w:rsidRPr="005328D6" w:rsidRDefault="00AD42BD" w:rsidP="00071E69">
            <w:pPr>
              <w:rPr>
                <w:rFonts w:ascii="Palatino Linotype" w:hAnsi="Palatino Linotype"/>
                <w:sz w:val="28"/>
                <w:szCs w:val="28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Comments:</w:t>
            </w:r>
            <w:r w:rsidRPr="005328D6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70777403" w14:textId="77777777" w:rsidR="00394791" w:rsidRDefault="004D7888" w:rsidP="00737E58">
            <w:pPr>
              <w:pStyle w:val="ListParagraph"/>
              <w:numPr>
                <w:ilvl w:val="0"/>
                <w:numId w:val="12"/>
              </w:numPr>
              <w:ind w:left="361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Kudos to Jose Garcia.</w:t>
            </w:r>
          </w:p>
          <w:p w14:paraId="55E49C8A" w14:textId="5BF91D1A" w:rsidR="00737E58" w:rsidRPr="003740E6" w:rsidRDefault="00737E58" w:rsidP="00737E58">
            <w:pPr>
              <w:pStyle w:val="ListParagraph"/>
              <w:numPr>
                <w:ilvl w:val="0"/>
                <w:numId w:val="12"/>
              </w:numPr>
              <w:ind w:left="361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Hope no one gets sick.</w:t>
            </w:r>
          </w:p>
        </w:tc>
      </w:tr>
    </w:tbl>
    <w:p w14:paraId="0F6A711C" w14:textId="27851E1C" w:rsidR="007055CF" w:rsidRDefault="00E209C1" w:rsidP="003C388F">
      <w:pPr>
        <w:spacing w:after="0"/>
        <w:rPr>
          <w:rFonts w:ascii="IBM Plex Sans" w:hAnsi="IBM Plex Sans"/>
          <w:b/>
          <w:bCs/>
          <w:sz w:val="24"/>
          <w:szCs w:val="24"/>
        </w:rPr>
      </w:pPr>
      <w:r w:rsidRPr="003C388F">
        <w:rPr>
          <w:rFonts w:ascii="IBM Plex Sans" w:hAnsi="IBM Plex Sans"/>
          <w:b/>
          <w:bCs/>
          <w:sz w:val="24"/>
          <w:szCs w:val="24"/>
        </w:rPr>
        <w:lastRenderedPageBreak/>
        <w:t xml:space="preserve">Key </w:t>
      </w:r>
      <w:r w:rsidR="00422F45" w:rsidRPr="003C388F">
        <w:rPr>
          <w:rFonts w:ascii="IBM Plex Sans" w:hAnsi="IBM Plex Sans"/>
          <w:b/>
          <w:bCs/>
          <w:sz w:val="24"/>
          <w:szCs w:val="24"/>
        </w:rPr>
        <w:t>N</w:t>
      </w:r>
      <w:r w:rsidRPr="003C388F">
        <w:rPr>
          <w:rFonts w:ascii="IBM Plex Sans" w:hAnsi="IBM Plex Sans"/>
          <w:b/>
          <w:bCs/>
          <w:sz w:val="24"/>
          <w:szCs w:val="24"/>
        </w:rPr>
        <w:t>otes:</w:t>
      </w:r>
    </w:p>
    <w:p w14:paraId="74BB7D51" w14:textId="77777777" w:rsidR="003C388F" w:rsidRPr="003C388F" w:rsidRDefault="003C388F" w:rsidP="005352EB">
      <w:pPr>
        <w:spacing w:after="0" w:line="240" w:lineRule="auto"/>
        <w:rPr>
          <w:rFonts w:ascii="IBM Plex Sans" w:hAnsi="IBM Plex Sans"/>
          <w:b/>
          <w:bCs/>
          <w:sz w:val="24"/>
          <w:szCs w:val="24"/>
        </w:rPr>
      </w:pPr>
    </w:p>
    <w:p w14:paraId="6E0ADF95" w14:textId="3B33563B" w:rsidR="00E209C1" w:rsidRPr="003C388F" w:rsidRDefault="00E209C1" w:rsidP="003C388F">
      <w:pPr>
        <w:pStyle w:val="ListParagraph"/>
        <w:numPr>
          <w:ilvl w:val="0"/>
          <w:numId w:val="9"/>
        </w:numPr>
        <w:spacing w:after="0" w:line="240" w:lineRule="auto"/>
        <w:rPr>
          <w:rFonts w:ascii="IBM Plex Sans" w:hAnsi="IBM Plex Sans"/>
          <w:sz w:val="24"/>
          <w:szCs w:val="24"/>
        </w:rPr>
      </w:pPr>
      <w:r w:rsidRPr="003C388F">
        <w:rPr>
          <w:rFonts w:ascii="IBM Plex Sans" w:hAnsi="IBM Plex Sans"/>
          <w:sz w:val="24"/>
          <w:szCs w:val="24"/>
        </w:rPr>
        <w:t xml:space="preserve">Keep the report brief. Shorter reports </w:t>
      </w:r>
      <w:r w:rsidR="001B702D" w:rsidRPr="003C388F">
        <w:rPr>
          <w:rFonts w:ascii="IBM Plex Sans" w:hAnsi="IBM Plex Sans"/>
          <w:sz w:val="24"/>
          <w:szCs w:val="24"/>
        </w:rPr>
        <w:t>are easier to understand.</w:t>
      </w:r>
    </w:p>
    <w:p w14:paraId="3F4E228A" w14:textId="77777777" w:rsidR="001B702D" w:rsidRPr="005352EB" w:rsidRDefault="001B702D" w:rsidP="005352EB">
      <w:pPr>
        <w:spacing w:after="0" w:line="240" w:lineRule="auto"/>
        <w:rPr>
          <w:rFonts w:ascii="IBM Plex Sans" w:hAnsi="IBM Plex Sans"/>
          <w:sz w:val="24"/>
          <w:szCs w:val="24"/>
        </w:rPr>
      </w:pPr>
    </w:p>
    <w:p w14:paraId="59C87532" w14:textId="32900A32" w:rsidR="001B702D" w:rsidRPr="003C388F" w:rsidRDefault="001B702D" w:rsidP="003C388F">
      <w:pPr>
        <w:pStyle w:val="ListParagraph"/>
        <w:numPr>
          <w:ilvl w:val="0"/>
          <w:numId w:val="9"/>
        </w:numPr>
        <w:spacing w:after="0" w:line="240" w:lineRule="auto"/>
        <w:rPr>
          <w:rFonts w:ascii="IBM Plex Sans" w:hAnsi="IBM Plex Sans"/>
          <w:sz w:val="24"/>
          <w:szCs w:val="24"/>
        </w:rPr>
      </w:pPr>
      <w:r w:rsidRPr="003C388F">
        <w:rPr>
          <w:rFonts w:ascii="IBM Plex Sans" w:hAnsi="IBM Plex Sans"/>
          <w:sz w:val="24"/>
          <w:szCs w:val="24"/>
        </w:rPr>
        <w:t>Traffic light reporting (Green/Yello</w:t>
      </w:r>
      <w:r w:rsidR="008E2F74" w:rsidRPr="003C388F">
        <w:rPr>
          <w:rFonts w:ascii="IBM Plex Sans" w:hAnsi="IBM Plex Sans"/>
          <w:sz w:val="24"/>
          <w:szCs w:val="24"/>
        </w:rPr>
        <w:t>w/Red) is a best practice</w:t>
      </w:r>
      <w:r w:rsidRPr="003C388F">
        <w:rPr>
          <w:rFonts w:ascii="IBM Plex Sans" w:hAnsi="IBM Plex Sans"/>
          <w:sz w:val="24"/>
          <w:szCs w:val="24"/>
        </w:rPr>
        <w:t xml:space="preserve">. Remember that some people </w:t>
      </w:r>
      <w:r w:rsidR="00FF345B" w:rsidRPr="003C388F">
        <w:rPr>
          <w:rFonts w:ascii="IBM Plex Sans" w:hAnsi="IBM Plex Sans"/>
          <w:sz w:val="24"/>
          <w:szCs w:val="24"/>
        </w:rPr>
        <w:t>cannot</w:t>
      </w:r>
      <w:r w:rsidRPr="003C388F">
        <w:rPr>
          <w:rFonts w:ascii="IBM Plex Sans" w:hAnsi="IBM Plex Sans"/>
          <w:sz w:val="24"/>
          <w:szCs w:val="24"/>
        </w:rPr>
        <w:t xml:space="preserve"> see colors well. Add verbiage.</w:t>
      </w:r>
    </w:p>
    <w:p w14:paraId="109BDC59" w14:textId="77777777" w:rsidR="008E2F74" w:rsidRPr="005352EB" w:rsidRDefault="008E2F74" w:rsidP="005352EB">
      <w:pPr>
        <w:spacing w:after="0" w:line="240" w:lineRule="auto"/>
        <w:rPr>
          <w:rFonts w:ascii="IBM Plex Sans" w:hAnsi="IBM Plex Sans"/>
          <w:sz w:val="24"/>
          <w:szCs w:val="24"/>
        </w:rPr>
      </w:pPr>
    </w:p>
    <w:p w14:paraId="1DC45920" w14:textId="62FF9EBA" w:rsidR="008E2F74" w:rsidRPr="003C388F" w:rsidRDefault="008E2F74" w:rsidP="003C388F">
      <w:pPr>
        <w:pStyle w:val="ListParagraph"/>
        <w:numPr>
          <w:ilvl w:val="0"/>
          <w:numId w:val="9"/>
        </w:numPr>
        <w:spacing w:after="0" w:line="240" w:lineRule="auto"/>
        <w:rPr>
          <w:rFonts w:ascii="IBM Plex Sans" w:hAnsi="IBM Plex Sans"/>
          <w:sz w:val="24"/>
          <w:szCs w:val="24"/>
        </w:rPr>
      </w:pPr>
      <w:r w:rsidRPr="003C388F">
        <w:rPr>
          <w:rFonts w:ascii="IBM Plex Sans" w:hAnsi="IBM Plex Sans"/>
          <w:sz w:val="24"/>
          <w:szCs w:val="24"/>
        </w:rPr>
        <w:t>Share the most important information first.</w:t>
      </w:r>
    </w:p>
    <w:p w14:paraId="2D253820" w14:textId="77777777" w:rsidR="00422F45" w:rsidRPr="005352EB" w:rsidRDefault="00422F45" w:rsidP="005352EB">
      <w:pPr>
        <w:spacing w:after="0" w:line="240" w:lineRule="auto"/>
        <w:rPr>
          <w:rFonts w:ascii="IBM Plex Sans" w:hAnsi="IBM Plex Sans"/>
          <w:sz w:val="24"/>
          <w:szCs w:val="24"/>
        </w:rPr>
      </w:pPr>
    </w:p>
    <w:p w14:paraId="4D756EB7" w14:textId="1DBC8BAD" w:rsidR="00422F45" w:rsidRPr="003C388F" w:rsidRDefault="00422F45" w:rsidP="003C388F">
      <w:pPr>
        <w:pStyle w:val="ListParagraph"/>
        <w:numPr>
          <w:ilvl w:val="0"/>
          <w:numId w:val="9"/>
        </w:numPr>
        <w:spacing w:after="0" w:line="240" w:lineRule="auto"/>
        <w:rPr>
          <w:rFonts w:ascii="IBM Plex Sans" w:hAnsi="IBM Plex Sans"/>
          <w:sz w:val="24"/>
          <w:szCs w:val="24"/>
        </w:rPr>
      </w:pPr>
      <w:r w:rsidRPr="003C388F">
        <w:rPr>
          <w:rFonts w:ascii="IBM Plex Sans" w:hAnsi="IBM Plex Sans"/>
          <w:sz w:val="24"/>
          <w:szCs w:val="24"/>
        </w:rPr>
        <w:t xml:space="preserve">Determine the optimal reporting frequency based on the needs of the project. </w:t>
      </w:r>
      <w:r w:rsidR="00203446" w:rsidRPr="003C388F">
        <w:rPr>
          <w:rFonts w:ascii="IBM Plex Sans" w:hAnsi="IBM Plex Sans"/>
          <w:sz w:val="24"/>
          <w:szCs w:val="24"/>
        </w:rPr>
        <w:t xml:space="preserve">If status is slowly changing, perhaps </w:t>
      </w:r>
      <w:r w:rsidR="00DB33FB" w:rsidRPr="003C388F">
        <w:rPr>
          <w:rFonts w:ascii="IBM Plex Sans" w:hAnsi="IBM Plex Sans"/>
          <w:sz w:val="24"/>
          <w:szCs w:val="24"/>
        </w:rPr>
        <w:t xml:space="preserve">an </w:t>
      </w:r>
      <w:r w:rsidR="001440A4" w:rsidRPr="003C388F">
        <w:rPr>
          <w:rFonts w:ascii="IBM Plex Sans" w:hAnsi="IBM Plex Sans"/>
          <w:sz w:val="24"/>
          <w:szCs w:val="24"/>
        </w:rPr>
        <w:t>every-other-week</w:t>
      </w:r>
      <w:r w:rsidR="00203446" w:rsidRPr="003C388F">
        <w:rPr>
          <w:rFonts w:ascii="IBM Plex Sans" w:hAnsi="IBM Plex Sans"/>
          <w:sz w:val="24"/>
          <w:szCs w:val="24"/>
        </w:rPr>
        <w:t xml:space="preserve"> status reporting schedule will suffice.</w:t>
      </w:r>
    </w:p>
    <w:p w14:paraId="3836E7E3" w14:textId="77777777" w:rsidR="00AB5024" w:rsidRPr="005352EB" w:rsidRDefault="00AB5024" w:rsidP="005352EB">
      <w:pPr>
        <w:spacing w:after="0" w:line="240" w:lineRule="auto"/>
        <w:rPr>
          <w:rFonts w:ascii="IBM Plex Sans" w:hAnsi="IBM Plex Sans"/>
          <w:sz w:val="24"/>
          <w:szCs w:val="24"/>
        </w:rPr>
      </w:pPr>
    </w:p>
    <w:p w14:paraId="714D2950" w14:textId="50C5D26B" w:rsidR="00AB5024" w:rsidRPr="003C388F" w:rsidRDefault="00AB5024" w:rsidP="003C388F">
      <w:pPr>
        <w:pStyle w:val="ListParagraph"/>
        <w:numPr>
          <w:ilvl w:val="0"/>
          <w:numId w:val="9"/>
        </w:numPr>
        <w:spacing w:after="0" w:line="240" w:lineRule="auto"/>
        <w:rPr>
          <w:rFonts w:ascii="IBM Plex Sans" w:hAnsi="IBM Plex Sans"/>
          <w:sz w:val="24"/>
          <w:szCs w:val="24"/>
        </w:rPr>
      </w:pPr>
      <w:r w:rsidRPr="003C388F">
        <w:rPr>
          <w:rFonts w:ascii="IBM Plex Sans" w:hAnsi="IBM Plex Sans"/>
          <w:sz w:val="24"/>
          <w:szCs w:val="24"/>
        </w:rPr>
        <w:t>Ensure the status report is targeted at the stakeholders who need the information. Ensure these stakeholders have access to the report.</w:t>
      </w:r>
    </w:p>
    <w:sectPr w:rsidR="00AB5024" w:rsidRPr="003C388F" w:rsidSect="00B2729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2DAB3" w14:textId="77777777" w:rsidR="00233AF8" w:rsidRDefault="00233AF8" w:rsidP="006F5BFA">
      <w:pPr>
        <w:spacing w:after="0" w:line="240" w:lineRule="auto"/>
      </w:pPr>
      <w:r>
        <w:separator/>
      </w:r>
    </w:p>
  </w:endnote>
  <w:endnote w:type="continuationSeparator" w:id="0">
    <w:p w14:paraId="7D9092E0" w14:textId="77777777" w:rsidR="00233AF8" w:rsidRDefault="00233AF8" w:rsidP="006F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3960B" w14:textId="77777777" w:rsidR="00233AF8" w:rsidRDefault="00233AF8" w:rsidP="006F5BFA">
      <w:pPr>
        <w:spacing w:after="0" w:line="240" w:lineRule="auto"/>
      </w:pPr>
      <w:r>
        <w:separator/>
      </w:r>
    </w:p>
  </w:footnote>
  <w:footnote w:type="continuationSeparator" w:id="0">
    <w:p w14:paraId="17294A09" w14:textId="77777777" w:rsidR="00233AF8" w:rsidRDefault="00233AF8" w:rsidP="006F5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4F7DD" w14:textId="2B18906F" w:rsidR="006F5BFA" w:rsidRDefault="005352EB" w:rsidP="003C388F">
    <w:pPr>
      <w:pStyle w:val="Header"/>
      <w:jc w:val="center"/>
      <w:rPr>
        <w:rFonts w:ascii="Calibri Light" w:eastAsiaTheme="majorEastAsia" w:hAnsi="Calibri Light" w:cs="Calibri Light"/>
        <w:b/>
        <w:bCs/>
        <w:color w:val="365F91" w:themeColor="accent1" w:themeShade="BF"/>
        <w:sz w:val="32"/>
        <w:szCs w:val="32"/>
      </w:rPr>
    </w:pPr>
    <w:r w:rsidRPr="003C388F">
      <w:rPr>
        <w:rFonts w:ascii="Calibri Light" w:eastAsiaTheme="majorEastAsia" w:hAnsi="Calibri Light" w:cs="Calibri Light"/>
        <w:b/>
        <w:bCs/>
        <w:color w:val="365F91" w:themeColor="accent1" w:themeShade="BF"/>
        <w:sz w:val="32"/>
        <w:szCs w:val="32"/>
      </w:rPr>
      <w:t>Project Status Report Template</w:t>
    </w:r>
  </w:p>
  <w:p w14:paraId="496955F7" w14:textId="77777777" w:rsidR="003C388F" w:rsidRPr="003C388F" w:rsidRDefault="003C388F" w:rsidP="003C388F">
    <w:pPr>
      <w:pStyle w:val="Header"/>
      <w:jc w:val="center"/>
      <w:rPr>
        <w:rFonts w:ascii="Calibri Light" w:eastAsiaTheme="majorEastAsia" w:hAnsi="Calibri Light" w:cs="Calibri Light"/>
        <w:b/>
        <w:bCs/>
        <w:color w:val="365F91" w:themeColor="accent1" w:themeShade="BF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0E3C"/>
    <w:multiLevelType w:val="hybridMultilevel"/>
    <w:tmpl w:val="7E82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C3F8C"/>
    <w:multiLevelType w:val="hybridMultilevel"/>
    <w:tmpl w:val="97D662E2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2E257414"/>
    <w:multiLevelType w:val="hybridMultilevel"/>
    <w:tmpl w:val="D7FEDDD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351242A2"/>
    <w:multiLevelType w:val="hybridMultilevel"/>
    <w:tmpl w:val="1DB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E26C2"/>
    <w:multiLevelType w:val="hybridMultilevel"/>
    <w:tmpl w:val="2EF6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D7A3C"/>
    <w:multiLevelType w:val="hybridMultilevel"/>
    <w:tmpl w:val="6188152E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47890874"/>
    <w:multiLevelType w:val="hybridMultilevel"/>
    <w:tmpl w:val="D59C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24DF8"/>
    <w:multiLevelType w:val="hybridMultilevel"/>
    <w:tmpl w:val="BE2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267C8"/>
    <w:multiLevelType w:val="hybridMultilevel"/>
    <w:tmpl w:val="76D8AA1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5754091E"/>
    <w:multiLevelType w:val="hybridMultilevel"/>
    <w:tmpl w:val="F6CE0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64DDE"/>
    <w:multiLevelType w:val="hybridMultilevel"/>
    <w:tmpl w:val="0C00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75B3B"/>
    <w:multiLevelType w:val="hybridMultilevel"/>
    <w:tmpl w:val="7F9E7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152111">
    <w:abstractNumId w:val="7"/>
  </w:num>
  <w:num w:numId="2" w16cid:durableId="1650474780">
    <w:abstractNumId w:val="6"/>
  </w:num>
  <w:num w:numId="3" w16cid:durableId="1065952211">
    <w:abstractNumId w:val="10"/>
  </w:num>
  <w:num w:numId="4" w16cid:durableId="120151893">
    <w:abstractNumId w:val="0"/>
  </w:num>
  <w:num w:numId="5" w16cid:durableId="1742948784">
    <w:abstractNumId w:val="2"/>
  </w:num>
  <w:num w:numId="6" w16cid:durableId="55518585">
    <w:abstractNumId w:val="8"/>
  </w:num>
  <w:num w:numId="7" w16cid:durableId="1521357619">
    <w:abstractNumId w:val="3"/>
  </w:num>
  <w:num w:numId="8" w16cid:durableId="908030064">
    <w:abstractNumId w:val="9"/>
  </w:num>
  <w:num w:numId="9" w16cid:durableId="573705856">
    <w:abstractNumId w:val="11"/>
  </w:num>
  <w:num w:numId="10" w16cid:durableId="325137798">
    <w:abstractNumId w:val="1"/>
  </w:num>
  <w:num w:numId="11" w16cid:durableId="1327779536">
    <w:abstractNumId w:val="4"/>
  </w:num>
  <w:num w:numId="12" w16cid:durableId="1110517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5CF"/>
    <w:rsid w:val="00071E69"/>
    <w:rsid w:val="000A6916"/>
    <w:rsid w:val="000F451C"/>
    <w:rsid w:val="001440A4"/>
    <w:rsid w:val="001A4AA3"/>
    <w:rsid w:val="001B702D"/>
    <w:rsid w:val="00203446"/>
    <w:rsid w:val="00210C45"/>
    <w:rsid w:val="00233AF8"/>
    <w:rsid w:val="002702B0"/>
    <w:rsid w:val="00277181"/>
    <w:rsid w:val="00282DB6"/>
    <w:rsid w:val="003740E6"/>
    <w:rsid w:val="00394791"/>
    <w:rsid w:val="003C388F"/>
    <w:rsid w:val="003C609E"/>
    <w:rsid w:val="003D5943"/>
    <w:rsid w:val="003F1C5F"/>
    <w:rsid w:val="00422F45"/>
    <w:rsid w:val="00465B92"/>
    <w:rsid w:val="004A6E79"/>
    <w:rsid w:val="004D7888"/>
    <w:rsid w:val="004E56B8"/>
    <w:rsid w:val="005328D6"/>
    <w:rsid w:val="005352EB"/>
    <w:rsid w:val="0056647C"/>
    <w:rsid w:val="00587AB3"/>
    <w:rsid w:val="005950C6"/>
    <w:rsid w:val="00630CF2"/>
    <w:rsid w:val="00663BE4"/>
    <w:rsid w:val="006A6A90"/>
    <w:rsid w:val="006F5BFA"/>
    <w:rsid w:val="007055CF"/>
    <w:rsid w:val="00737E58"/>
    <w:rsid w:val="007556A2"/>
    <w:rsid w:val="007C1384"/>
    <w:rsid w:val="007E46D8"/>
    <w:rsid w:val="0083255D"/>
    <w:rsid w:val="00837125"/>
    <w:rsid w:val="008B2B52"/>
    <w:rsid w:val="008E2F74"/>
    <w:rsid w:val="008F4283"/>
    <w:rsid w:val="00923E7D"/>
    <w:rsid w:val="009442A0"/>
    <w:rsid w:val="00965DD5"/>
    <w:rsid w:val="00A13D10"/>
    <w:rsid w:val="00AB5024"/>
    <w:rsid w:val="00AD42BD"/>
    <w:rsid w:val="00B204A7"/>
    <w:rsid w:val="00B27291"/>
    <w:rsid w:val="00B35F06"/>
    <w:rsid w:val="00B853A9"/>
    <w:rsid w:val="00BC3C4F"/>
    <w:rsid w:val="00BF2738"/>
    <w:rsid w:val="00C33558"/>
    <w:rsid w:val="00C8453B"/>
    <w:rsid w:val="00C90EED"/>
    <w:rsid w:val="00CA1C92"/>
    <w:rsid w:val="00CF1456"/>
    <w:rsid w:val="00D03AF3"/>
    <w:rsid w:val="00D71491"/>
    <w:rsid w:val="00DB33FB"/>
    <w:rsid w:val="00E209C1"/>
    <w:rsid w:val="00E35AA0"/>
    <w:rsid w:val="00E53C39"/>
    <w:rsid w:val="00E9461F"/>
    <w:rsid w:val="00F36111"/>
    <w:rsid w:val="00F46F71"/>
    <w:rsid w:val="00F5453E"/>
    <w:rsid w:val="00F55DA1"/>
    <w:rsid w:val="00F55F67"/>
    <w:rsid w:val="00F63FD6"/>
    <w:rsid w:val="00FA1004"/>
    <w:rsid w:val="00FB24D7"/>
    <w:rsid w:val="00FC3C07"/>
    <w:rsid w:val="00F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3EB1"/>
  <w15:docId w15:val="{8222E465-6590-4533-B951-DCD3A107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5CF"/>
    <w:pPr>
      <w:ind w:left="720"/>
      <w:contextualSpacing/>
    </w:pPr>
  </w:style>
  <w:style w:type="paragraph" w:styleId="Revision">
    <w:name w:val="Revision"/>
    <w:hidden/>
    <w:uiPriority w:val="99"/>
    <w:semiHidden/>
    <w:rsid w:val="001440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5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BFA"/>
  </w:style>
  <w:style w:type="paragraph" w:styleId="Footer">
    <w:name w:val="footer"/>
    <w:basedOn w:val="Normal"/>
    <w:link w:val="FooterChar"/>
    <w:uiPriority w:val="99"/>
    <w:unhideWhenUsed/>
    <w:rsid w:val="006F5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v-dayeom</dc:creator>
  <cp:lastModifiedBy>Sun, Kay</cp:lastModifiedBy>
  <cp:revision>7</cp:revision>
  <cp:lastPrinted>2023-06-22T21:57:00Z</cp:lastPrinted>
  <dcterms:created xsi:type="dcterms:W3CDTF">2023-06-28T07:39:00Z</dcterms:created>
  <dcterms:modified xsi:type="dcterms:W3CDTF">2023-08-28T19:37:00Z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b0f46c4a788f85b72ed5f31c07de1d89a09f97397c7406ddeeb52cae3cefa6b9</vt:lpwstr>
  </property>
</Properties>
</file>