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qenon94w761n" w:id="0"/>
      <w:bookmarkEnd w:id="0"/>
      <w:r w:rsidDel="00000000" w:rsidR="00000000" w:rsidRPr="00000000">
        <w:rPr>
          <w:rtl w:val="0"/>
        </w:rPr>
        <w:t xml:space="preserve">Flyber Data Strategy MVP</w:t>
      </w:r>
      <w:r w:rsidDel="00000000" w:rsidR="00000000" w:rsidRPr="00000000">
        <w:rPr>
          <w:rtl w:val="0"/>
        </w:rPr>
      </w:r>
    </w:p>
    <w:p w:rsidR="00000000" w:rsidDel="00000000" w:rsidP="00000000" w:rsidRDefault="00000000" w:rsidRPr="00000000" w14:paraId="00000002">
      <w:pPr>
        <w:pStyle w:val="Heading2"/>
        <w:jc w:val="both"/>
        <w:rPr>
          <w:rFonts w:ascii="Open Sans" w:cs="Open Sans" w:eastAsia="Open Sans" w:hAnsi="Open Sans"/>
          <w:b w:val="1"/>
        </w:rPr>
      </w:pPr>
      <w:bookmarkStart w:colFirst="0" w:colLast="0" w:name="_g34jmyx8vm7e" w:id="1"/>
      <w:bookmarkEnd w:id="1"/>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has been massively successful. Results have beaten expectations and projections! This is good news for Flyber, but now it’s time to plan for what's next. With success came some challenges. While we were able to grow, the original data pipelines to receive and process data are unable to keep up with the current and future growth. </w:t>
      </w:r>
    </w:p>
    <w:p w:rsidR="00000000" w:rsidDel="00000000" w:rsidP="00000000" w:rsidRDefault="00000000" w:rsidRPr="00000000" w14:paraId="0000000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Flyber continue its success.</w:t>
      </w:r>
    </w:p>
    <w:p w:rsidR="00000000" w:rsidDel="00000000" w:rsidP="00000000" w:rsidRDefault="00000000" w:rsidRPr="00000000" w14:paraId="00000007">
      <w:pPr>
        <w:pStyle w:val="Heading2"/>
        <w:jc w:val="both"/>
        <w:rPr>
          <w:rFonts w:ascii="Open Sans" w:cs="Open Sans" w:eastAsia="Open Sans" w:hAnsi="Open Sans"/>
        </w:rPr>
      </w:pPr>
      <w:bookmarkStart w:colFirst="0" w:colLast="0" w:name="_1yatymvbz9yd" w:id="2"/>
      <w:bookmarkEnd w:id="2"/>
      <w:r w:rsidDel="00000000" w:rsidR="00000000" w:rsidRPr="00000000">
        <w:rPr>
          <w:rFonts w:ascii="Open Sans" w:cs="Open Sans" w:eastAsia="Open Sans" w:hAnsi="Open Sans"/>
          <w:b w:val="1"/>
          <w:rtl w:val="0"/>
        </w:rPr>
        <w:t xml:space="preserve">Section 1:</w:t>
      </w:r>
      <w:r w:rsidDel="00000000" w:rsidR="00000000" w:rsidRPr="00000000">
        <w:rPr>
          <w:rFonts w:ascii="Open Sans" w:cs="Open Sans" w:eastAsia="Open Sans" w:hAnsi="Open Sans"/>
          <w:rtl w:val="0"/>
        </w:rPr>
        <w:t xml:space="preserve"> Data Customers &amp; Needs</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is a two-sided platform. You have customers who are riders, and you have partners who are drivers/pilots (think Uber: riders and drivers). For the Minimum Viable Product, you will be focusing on the Riders side of the business. To build an end to end data pipeline the very first step is to understand who needs data and why they need that data. Within Flyber, identify who your primary data customers/stakeholders are, why they are your primary data stakeholders and how they want to use the data (primary use-cases).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Identify your primary internal stakeholders and their use-cases:</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are they primary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1E">
      <w:pPr>
        <w:pStyle w:val="Heading2"/>
        <w:jc w:val="both"/>
        <w:rPr>
          <w:rFonts w:ascii="Open Sans" w:cs="Open Sans" w:eastAsia="Open Sans" w:hAnsi="Open Sans"/>
        </w:rPr>
      </w:pPr>
      <w:bookmarkStart w:colFirst="0" w:colLast="0" w:name="_fqeoqe36ax7b" w:id="3"/>
      <w:bookmarkEnd w:id="3"/>
      <w:r w:rsidDel="00000000" w:rsidR="00000000" w:rsidRPr="00000000">
        <w:rPr>
          <w:rFonts w:ascii="Open Sans" w:cs="Open Sans" w:eastAsia="Open Sans" w:hAnsi="Open Sans"/>
          <w:b w:val="1"/>
          <w:rtl w:val="0"/>
        </w:rPr>
        <w:t xml:space="preserve">Section 2:</w:t>
      </w:r>
      <w:r w:rsidDel="00000000" w:rsidR="00000000" w:rsidRPr="00000000">
        <w:rPr>
          <w:rFonts w:ascii="Open Sans" w:cs="Open Sans" w:eastAsia="Open Sans" w:hAnsi="Open Sans"/>
          <w:rtl w:val="0"/>
        </w:rPr>
        <w:t xml:space="preserve"> Data Collection and Data Modelling</w:t>
      </w:r>
    </w:p>
    <w:p w:rsidR="00000000" w:rsidDel="00000000" w:rsidP="00000000" w:rsidRDefault="00000000" w:rsidRPr="00000000" w14:paraId="0000001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 support our primary stakeholders’s use-cases we need following data:</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i w:val="1"/>
          <w:sz w:val="20"/>
          <w:szCs w:val="20"/>
        </w:rPr>
      </w:pPr>
      <w:r w:rsidDel="00000000" w:rsidR="00000000" w:rsidRPr="00000000">
        <w:rPr>
          <w:rtl w:val="0"/>
        </w:rPr>
      </w:r>
    </w:p>
    <w:tbl>
      <w:tblPr>
        <w:tblStyle w:val="Table2"/>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115"/>
        <w:gridCol w:w="1860"/>
        <w:gridCol w:w="3585"/>
        <w:tblGridChange w:id="0">
          <w:tblGrid>
            <w:gridCol w:w="1875"/>
            <w:gridCol w:w="2115"/>
            <w:gridCol w:w="1860"/>
            <w:gridCol w:w="3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is this the primary use-case?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The tables we need are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Note: As a best practice, we should establish these relationships between tables from the very beginning. To complete this exercise  we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r w:rsidDel="00000000" w:rsidR="00000000" w:rsidRPr="00000000">
        <w:rPr>
          <w:rtl w:val="0"/>
        </w:rPr>
      </w:r>
    </w:p>
    <w:p w:rsidR="00000000" w:rsidDel="00000000" w:rsidP="00000000" w:rsidRDefault="00000000" w:rsidRPr="00000000" w14:paraId="0000003A">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1: </w:t>
      </w:r>
    </w:p>
    <w:p w:rsidR="00000000" w:rsidDel="00000000" w:rsidP="00000000" w:rsidRDefault="00000000" w:rsidRPr="00000000" w14:paraId="0000003B">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[Insert Table Name Here]</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3"/>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70"/>
        <w:gridCol w:w="1605"/>
        <w:gridCol w:w="1935"/>
        <w:gridCol w:w="1500"/>
        <w:tblGridChange w:id="0">
          <w:tblGrid>
            <w:gridCol w:w="2400"/>
            <w:gridCol w:w="2070"/>
            <w:gridCol w:w="1605"/>
            <w:gridCol w:w="1935"/>
            <w:gridCol w:w="150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Primary Key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Foreign Key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Field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Field Name here]</w:t>
            </w:r>
          </w:p>
        </w:tc>
      </w:tr>
    </w:tbl>
    <w:p w:rsidR="00000000" w:rsidDel="00000000" w:rsidP="00000000" w:rsidRDefault="00000000" w:rsidRPr="00000000" w14:paraId="00000041">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2">
      <w:pPr>
        <w:widowControl w:val="0"/>
        <w:spacing w:after="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1:</w:t>
      </w:r>
    </w:p>
    <w:p w:rsidR="00000000" w:rsidDel="00000000" w:rsidP="00000000" w:rsidRDefault="00000000" w:rsidRPr="00000000" w14:paraId="00000043">
      <w:pPr>
        <w:widowControl w:val="0"/>
        <w:spacing w:after="0"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[Your response here.]</w:t>
      </w:r>
    </w:p>
    <w:p w:rsidR="00000000" w:rsidDel="00000000" w:rsidP="00000000" w:rsidRDefault="00000000" w:rsidRPr="00000000" w14:paraId="00000044">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5">
      <w:pPr>
        <w:widowControl w:val="0"/>
        <w:spacing w:after="240" w:before="240" w:line="240" w:lineRule="auto"/>
        <w:rPr>
          <w:rFonts w:ascii="Open Sans" w:cs="Open Sans" w:eastAsia="Open Sans" w:hAnsi="Open San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2: </w:t>
      </w:r>
    </w:p>
    <w:p w:rsidR="00000000" w:rsidDel="00000000" w:rsidP="00000000" w:rsidRDefault="00000000" w:rsidRPr="00000000" w14:paraId="00000047">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[Insert Table Name Here]</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4"/>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70"/>
        <w:gridCol w:w="1605"/>
        <w:gridCol w:w="1935"/>
        <w:gridCol w:w="1500"/>
        <w:tblGridChange w:id="0">
          <w:tblGrid>
            <w:gridCol w:w="2400"/>
            <w:gridCol w:w="2070"/>
            <w:gridCol w:w="1605"/>
            <w:gridCol w:w="1935"/>
            <w:gridCol w:w="150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Primary Key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Foreign Key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Field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Field Name here]</w:t>
            </w:r>
          </w:p>
        </w:tc>
      </w:tr>
    </w:tbl>
    <w:p w:rsidR="00000000" w:rsidDel="00000000" w:rsidP="00000000" w:rsidRDefault="00000000" w:rsidRPr="00000000" w14:paraId="0000004D">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E">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2:</w:t>
      </w:r>
    </w:p>
    <w:p w:rsidR="00000000" w:rsidDel="00000000" w:rsidP="00000000" w:rsidRDefault="00000000" w:rsidRPr="00000000" w14:paraId="0000004F">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[Your response here.]</w:t>
      </w:r>
    </w:p>
    <w:p w:rsidR="00000000" w:rsidDel="00000000" w:rsidP="00000000" w:rsidRDefault="00000000" w:rsidRPr="00000000" w14:paraId="00000050">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51">
      <w:pPr>
        <w:widowControl w:val="0"/>
        <w:spacing w:before="240" w:line="240" w:lineRule="auto"/>
        <w:rPr>
          <w:rFonts w:ascii="Open Sans" w:cs="Open Sans" w:eastAsia="Open Sans" w:hAnsi="Open Sans"/>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53">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3: </w:t>
      </w:r>
    </w:p>
    <w:p w:rsidR="00000000" w:rsidDel="00000000" w:rsidP="00000000" w:rsidRDefault="00000000" w:rsidRPr="00000000" w14:paraId="00000054">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[Insert Table Name Here]</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5"/>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70"/>
        <w:gridCol w:w="1605"/>
        <w:gridCol w:w="1935"/>
        <w:gridCol w:w="1500"/>
        <w:tblGridChange w:id="0">
          <w:tblGrid>
            <w:gridCol w:w="2400"/>
            <w:gridCol w:w="2070"/>
            <w:gridCol w:w="1605"/>
            <w:gridCol w:w="1935"/>
            <w:gridCol w:w="150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Primary Key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Foreign Key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Field Name here]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Field Name here]</w:t>
            </w:r>
          </w:p>
        </w:tc>
      </w:tr>
    </w:tbl>
    <w:p w:rsidR="00000000" w:rsidDel="00000000" w:rsidP="00000000" w:rsidRDefault="00000000" w:rsidRPr="00000000" w14:paraId="0000005A">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B">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3:</w:t>
      </w:r>
    </w:p>
    <w:p w:rsidR="00000000" w:rsidDel="00000000" w:rsidP="00000000" w:rsidRDefault="00000000" w:rsidRPr="00000000" w14:paraId="0000005C">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[Your response here.]</w:t>
      </w:r>
      <w:r w:rsidDel="00000000" w:rsidR="00000000" w:rsidRPr="00000000">
        <w:rPr>
          <w:rtl w:val="0"/>
        </w:rPr>
      </w:r>
    </w:p>
    <w:p w:rsidR="00000000" w:rsidDel="00000000" w:rsidP="00000000" w:rsidRDefault="00000000" w:rsidRPr="00000000" w14:paraId="0000005D">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2"/>
        <w:jc w:val="both"/>
        <w:rPr>
          <w:rFonts w:ascii="Open Sans" w:cs="Open Sans" w:eastAsia="Open Sans" w:hAnsi="Open Sans"/>
        </w:rPr>
      </w:pPr>
      <w:bookmarkStart w:colFirst="0" w:colLast="0" w:name="_itd6aehvav5q" w:id="4"/>
      <w:bookmarkEnd w:id="4"/>
      <w:r w:rsidDel="00000000" w:rsidR="00000000" w:rsidRPr="00000000">
        <w:rPr>
          <w:rFonts w:ascii="Open Sans" w:cs="Open Sans" w:eastAsia="Open Sans" w:hAnsi="Open Sans"/>
          <w:b w:val="1"/>
          <w:rtl w:val="0"/>
        </w:rPr>
        <w:t xml:space="preserve">Section 3:</w:t>
      </w:r>
      <w:r w:rsidDel="00000000" w:rsidR="00000000" w:rsidRPr="00000000">
        <w:rPr>
          <w:rFonts w:ascii="Open Sans" w:cs="Open Sans" w:eastAsia="Open Sans" w:hAnsi="Open Sans"/>
          <w:rtl w:val="0"/>
        </w:rPr>
        <w:t xml:space="preserve"> Extraction and Transformation</w:t>
      </w:r>
      <w:r w:rsidDel="00000000" w:rsidR="00000000" w:rsidRPr="00000000">
        <w:rPr>
          <w:rtl w:val="0"/>
        </w:rPr>
      </w:r>
    </w:p>
    <w:p w:rsidR="00000000" w:rsidDel="00000000" w:rsidP="00000000" w:rsidRDefault="00000000" w:rsidRPr="00000000" w14:paraId="00000060">
      <w:pPr>
        <w:jc w:val="both"/>
        <w:rPr>
          <w:rFonts w:ascii="Open Sans" w:cs="Open Sans" w:eastAsia="Open Sans" w:hAnsi="Open Sans"/>
        </w:rPr>
      </w:pPr>
      <w:r w:rsidDel="00000000" w:rsidR="00000000" w:rsidRPr="00000000">
        <w:rPr>
          <w:rFonts w:ascii="Open Sans" w:cs="Open Sans" w:eastAsia="Open Sans" w:hAnsi="Open Sans"/>
          <w:rtl w:val="0"/>
        </w:rPr>
        <w:t xml:space="preserve">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section_3_event_logs template (which you can download from the classroom) generated by rider’s activities on the Flyber App. Also provided in the Project Resources.</w:t>
      </w:r>
    </w:p>
    <w:p w:rsidR="00000000" w:rsidDel="00000000" w:rsidP="00000000" w:rsidRDefault="00000000" w:rsidRPr="00000000" w14:paraId="00000061">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Extraction and Transformation-1</w:t>
      </w:r>
    </w:p>
    <w:p w:rsidR="00000000" w:rsidDel="00000000" w:rsidP="00000000" w:rsidRDefault="00000000" w:rsidRPr="00000000" w14:paraId="00000063">
      <w:pPr>
        <w:spacing w:after="240" w:befor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ETL is performed on the provided Event Logs Template and results will be transferred to the proposal template. The project's ETL should be created inside of your copy of the Event Logs template in the tab titled, ETL. Clicking on the link above will create a copy of the Event Logs for you</w:t>
      </w:r>
      <w:r w:rsidDel="00000000" w:rsidR="00000000" w:rsidRPr="00000000">
        <w:rPr>
          <w:rtl w:val="0"/>
        </w:rPr>
      </w:r>
    </w:p>
    <w:p w:rsidR="00000000" w:rsidDel="00000000" w:rsidP="00000000" w:rsidRDefault="00000000" w:rsidRPr="00000000" w14:paraId="0000006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being </w:t>
      </w:r>
      <w:r w:rsidDel="00000000" w:rsidR="00000000" w:rsidRPr="00000000">
        <w:rPr>
          <w:rFonts w:ascii="Open Sans" w:cs="Open Sans" w:eastAsia="Open Sans" w:hAnsi="Open Sans"/>
          <w:sz w:val="20"/>
          <w:szCs w:val="20"/>
          <w:rtl w:val="0"/>
        </w:rPr>
        <w:t xml:space="preserve">provided with a CSV log file, use extraction techniques to be able to get the data into a usable form. Because this needs to be a repeatable process we need to document it in order to assess its feasibility. Below, </w:t>
      </w:r>
    </w:p>
    <w:p w:rsidR="00000000" w:rsidDel="00000000" w:rsidP="00000000" w:rsidRDefault="00000000" w:rsidRPr="00000000" w14:paraId="00000065">
      <w:pPr>
        <w:numPr>
          <w:ilvl w:val="0"/>
          <w:numId w:val="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Write the steps you took to extract the data and provide reasoning for why you used this method </w:t>
      </w:r>
      <w:r w:rsidDel="00000000" w:rsidR="00000000" w:rsidRPr="00000000">
        <w:rPr>
          <w:rFonts w:ascii="Open Sans" w:cs="Open Sans" w:eastAsia="Open Sans" w:hAnsi="Open Sans"/>
          <w:i w:val="1"/>
          <w:sz w:val="20"/>
          <w:szCs w:val="20"/>
          <w:rtl w:val="0"/>
        </w:rPr>
        <w:t xml:space="preserve">Note: Don't forget to include any file type changes</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66">
      <w:pPr>
        <w:numPr>
          <w:ilvl w:val="0"/>
          <w:numId w:val="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Perform cleaning and transformation of the data in the ETL tab and document.</w:t>
      </w:r>
    </w:p>
    <w:p w:rsidR="00000000" w:rsidDel="00000000" w:rsidP="00000000" w:rsidRDefault="00000000" w:rsidRPr="00000000" w14:paraId="00000067">
      <w:pPr>
        <w:numPr>
          <w:ilvl w:val="0"/>
          <w:numId w:val="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Document and provide rationale for all of your steps below as well.</w:t>
      </w:r>
    </w:p>
    <w:p w:rsidR="00000000" w:rsidDel="00000000" w:rsidP="00000000" w:rsidRDefault="00000000" w:rsidRPr="00000000" w14:paraId="0000006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9">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A">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Steps for Extraction:</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(You may add more steps if necessary.)</w:t>
      </w:r>
      <w:r w:rsidDel="00000000" w:rsidR="00000000" w:rsidRPr="00000000">
        <w:rPr>
          <w:rtl w:val="0"/>
        </w:rPr>
      </w:r>
    </w:p>
    <w:p w:rsidR="00000000" w:rsidDel="00000000" w:rsidP="00000000" w:rsidRDefault="00000000" w:rsidRPr="00000000" w14:paraId="0000006C">
      <w:pPr>
        <w:numPr>
          <w:ilvl w:val="0"/>
          <w:numId w:val="4"/>
        </w:numPr>
        <w:spacing w:after="0" w:afterAutospacing="0" w:before="24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Step Here]</w:t>
      </w:r>
    </w:p>
    <w:p w:rsidR="00000000" w:rsidDel="00000000" w:rsidP="00000000" w:rsidRDefault="00000000" w:rsidRPr="00000000" w14:paraId="0000006D">
      <w:pPr>
        <w:numPr>
          <w:ilvl w:val="1"/>
          <w:numId w:val="4"/>
        </w:numPr>
        <w:spacing w:after="0" w:afterAutospacing="0" w:before="0" w:beforeAutospacing="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i w:val="1"/>
          <w:sz w:val="18"/>
          <w:szCs w:val="18"/>
          <w:rtl w:val="0"/>
        </w:rPr>
        <w:t xml:space="preserve">[Insert Reasoning Here]</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06F">
      <w:pPr>
        <w:numPr>
          <w:ilvl w:val="1"/>
          <w:numId w:val="4"/>
        </w:numPr>
        <w:spacing w:after="0" w:afterAutospacing="0" w:before="0" w:beforeAutospacing="0" w:lineRule="auto"/>
        <w:ind w:left="1440" w:hanging="360"/>
        <w:jc w:val="both"/>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i w:val="1"/>
          <w:sz w:val="18"/>
          <w:szCs w:val="18"/>
          <w:rtl w:val="0"/>
        </w:rPr>
        <w:t xml:space="preserve">[Insert Reasoning Here]</w:t>
      </w:r>
    </w:p>
    <w:p w:rsidR="00000000" w:rsidDel="00000000" w:rsidP="00000000" w:rsidRDefault="00000000" w:rsidRPr="00000000" w14:paraId="00000070">
      <w:pPr>
        <w:numPr>
          <w:ilvl w:val="0"/>
          <w:numId w:val="4"/>
        </w:numPr>
        <w:spacing w:after="0" w:afterAutospacing="0" w:before="0" w:beforeAutospacing="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Step Here]</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i w:val="1"/>
          <w:sz w:val="18"/>
          <w:szCs w:val="18"/>
          <w:rtl w:val="0"/>
        </w:rPr>
        <w:t xml:space="preserve">[Insert Reasoning Here]</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72">
      <w:pPr>
        <w:numPr>
          <w:ilvl w:val="0"/>
          <w:numId w:val="4"/>
        </w:numPr>
        <w:spacing w:after="0" w:afterAutospacing="0" w:before="0" w:beforeAutospacing="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Step Here]</w:t>
      </w:r>
    </w:p>
    <w:p w:rsidR="00000000" w:rsidDel="00000000" w:rsidP="00000000" w:rsidRDefault="00000000" w:rsidRPr="00000000" w14:paraId="00000073">
      <w:pPr>
        <w:numPr>
          <w:ilvl w:val="1"/>
          <w:numId w:val="4"/>
        </w:numPr>
        <w:spacing w:after="240" w:before="0" w:beforeAutospacing="0" w:lineRule="auto"/>
        <w:ind w:left="1440" w:hanging="360"/>
        <w:jc w:val="both"/>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i w:val="1"/>
          <w:sz w:val="18"/>
          <w:szCs w:val="18"/>
          <w:rtl w:val="0"/>
        </w:rPr>
        <w:t xml:space="preserve">[Insert Reasoning Here]</w:t>
      </w:r>
    </w:p>
    <w:p w:rsidR="00000000" w:rsidDel="00000000" w:rsidP="00000000" w:rsidRDefault="00000000" w:rsidRPr="00000000" w14:paraId="00000074">
      <w:pPr>
        <w:spacing w:after="240" w:before="240" w:lineRule="auto"/>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5">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Transformation-2</w:t>
      </w:r>
      <w:r w:rsidDel="00000000" w:rsidR="00000000" w:rsidRPr="00000000">
        <w:rPr>
          <w:rtl w:val="0"/>
        </w:rPr>
      </w:r>
    </w:p>
    <w:p w:rsidR="00000000" w:rsidDel="00000000" w:rsidP="00000000" w:rsidRDefault="00000000" w:rsidRPr="00000000" w14:paraId="00000076">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Analyze the </w:t>
      </w:r>
      <w:r w:rsidDel="00000000" w:rsidR="00000000" w:rsidRPr="00000000">
        <w:rPr>
          <w:rFonts w:ascii="Open Sans" w:cs="Open Sans" w:eastAsia="Open Sans" w:hAnsi="Open Sans"/>
          <w:sz w:val="18"/>
          <w:szCs w:val="18"/>
          <w:rtl w:val="0"/>
        </w:rPr>
        <w:t xml:space="preserve">data from part 1 to answer the following questions:</w:t>
      </w:r>
    </w:p>
    <w:p w:rsidR="00000000" w:rsidDel="00000000" w:rsidP="00000000" w:rsidRDefault="00000000" w:rsidRPr="00000000" w14:paraId="00000077">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8">
      <w:pPr>
        <w:widowControl w:val="0"/>
        <w:numPr>
          <w:ilvl w:val="0"/>
          <w:numId w:val="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are being recorded per day?</w:t>
      </w:r>
    </w:p>
    <w:p w:rsidR="00000000" w:rsidDel="00000000" w:rsidP="00000000" w:rsidRDefault="00000000" w:rsidRPr="00000000" w14:paraId="00000079">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A">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Event 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8B">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C">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D">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E">
      <w:pPr>
        <w:widowControl w:val="0"/>
        <w:numPr>
          <w:ilvl w:val="0"/>
          <w:numId w:val="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of each event type per day?</w:t>
      </w:r>
    </w:p>
    <w:p w:rsidR="00000000" w:rsidDel="00000000" w:rsidP="00000000" w:rsidRDefault="00000000" w:rsidRPr="00000000" w14:paraId="0000008F">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0">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Choose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0">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Open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0">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Begin Ride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Request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C0">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1">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2">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3">
      <w:pPr>
        <w:widowControl w:val="0"/>
        <w:numPr>
          <w:ilvl w:val="0"/>
          <w:numId w:val="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device type per day?</w:t>
      </w:r>
    </w:p>
    <w:p w:rsidR="00000000" w:rsidDel="00000000" w:rsidP="00000000" w:rsidRDefault="00000000" w:rsidRPr="00000000" w14:paraId="000000C4">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5">
      <w:pPr>
        <w:widowControl w:val="0"/>
        <w:spacing w:line="240" w:lineRule="auto"/>
        <w:rPr>
          <w:rFonts w:ascii="Open Sans" w:cs="Open Sans" w:eastAsia="Open Sans" w:hAnsi="Open Sans"/>
          <w:sz w:val="18"/>
          <w:szCs w:val="18"/>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6">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android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Desktop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Mobile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EE">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F">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0">
      <w:pPr>
        <w:widowControl w:val="0"/>
        <w:numPr>
          <w:ilvl w:val="0"/>
          <w:numId w:val="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page type per day?</w:t>
      </w:r>
    </w:p>
    <w:p w:rsidR="00000000" w:rsidDel="00000000" w:rsidP="00000000" w:rsidRDefault="00000000" w:rsidRPr="00000000" w14:paraId="000000F1">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2">
      <w:pPr>
        <w:widowControl w:val="0"/>
        <w:spacing w:line="240" w:lineRule="auto"/>
        <w:rPr>
          <w:rFonts w:ascii="Open Sans" w:cs="Open Sans" w:eastAsia="Open Sans" w:hAnsi="Open Sans"/>
          <w:sz w:val="18"/>
          <w:szCs w:val="18"/>
        </w:rPr>
      </w:pP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Book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Driver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Splash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11B">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C">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D">
      <w:pPr>
        <w:widowControl w:val="0"/>
        <w:numPr>
          <w:ilvl w:val="0"/>
          <w:numId w:val="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for each location per day</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11E">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F">
      <w:pPr>
        <w:ind w:left="720" w:firstLine="0"/>
        <w:jc w:val="both"/>
        <w:rPr>
          <w:rFonts w:ascii="Open Sans" w:cs="Open Sans" w:eastAsia="Open Sans" w:hAnsi="Open Sans"/>
          <w:sz w:val="18"/>
          <w:szCs w:val="18"/>
        </w:rPr>
      </w:pPr>
      <w:r w:rsidDel="00000000" w:rsidR="00000000" w:rsidRPr="00000000">
        <w:rPr>
          <w:rtl w:val="0"/>
        </w:rPr>
      </w:r>
    </w:p>
    <w:tbl>
      <w:tblPr>
        <w:tblStyle w:val="Table1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0">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Manhattan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Brooklyn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8">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Bronx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Queens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Open Sans" w:cs="Open Sans" w:eastAsia="Open Sans" w:hAnsi="Open Sans"/>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8">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150">
      <w:pPr>
        <w:ind w:left="72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51">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52">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ETL Automation and  Scalability:</w:t>
      </w:r>
    </w:p>
    <w:p w:rsidR="00000000" w:rsidDel="00000000" w:rsidP="00000000" w:rsidRDefault="00000000" w:rsidRPr="00000000" w14:paraId="00000153">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Provide an analysis about this ETL process. Address and provide rationale for manually extracting, loading and transforming the data from the raw logs. Also address potential preliminary recommendations on improving this process. </w:t>
      </w:r>
    </w:p>
    <w:p w:rsidR="00000000" w:rsidDel="00000000" w:rsidP="00000000" w:rsidRDefault="00000000" w:rsidRPr="00000000" w14:paraId="00000154">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[Insert Response Here.]</w:t>
      </w:r>
    </w:p>
    <w:p w:rsidR="00000000" w:rsidDel="00000000" w:rsidP="00000000" w:rsidRDefault="00000000" w:rsidRPr="00000000" w14:paraId="00000156">
      <w:pP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7">
      <w:pPr>
        <w:jc w:val="both"/>
        <w:rPr>
          <w:rFonts w:ascii="Open Sans" w:cs="Open Sans" w:eastAsia="Open Sans" w:hAnsi="Open Sans"/>
        </w:rPr>
      </w:pPr>
      <w:r w:rsidDel="00000000" w:rsidR="00000000" w:rsidRPr="00000000">
        <w:rPr>
          <w:rFonts w:ascii="Open Sans" w:cs="Open Sans" w:eastAsia="Open Sans" w:hAnsi="Open Sans"/>
          <w:b w:val="1"/>
          <w:rtl w:val="0"/>
        </w:rPr>
        <w:t xml:space="preserve">Section 4: </w:t>
      </w:r>
      <w:r w:rsidDel="00000000" w:rsidR="00000000" w:rsidRPr="00000000">
        <w:rPr>
          <w:rFonts w:ascii="Open Sans" w:cs="Open Sans" w:eastAsia="Open Sans" w:hAnsi="Open Sans"/>
          <w:rtl w:val="0"/>
        </w:rPr>
        <w:t xml:space="preserve">Choosing Relevant Dataset</w:t>
      </w:r>
    </w:p>
    <w:p w:rsidR="00000000" w:rsidDel="00000000" w:rsidP="00000000" w:rsidRDefault="00000000" w:rsidRPr="00000000" w14:paraId="00000158">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real world scenarios wherein:</w:t>
      </w:r>
    </w:p>
    <w:p w:rsidR="00000000" w:rsidDel="00000000" w:rsidP="00000000" w:rsidRDefault="00000000" w:rsidRPr="00000000" w14:paraId="00000159">
      <w:pPr>
        <w:numPr>
          <w:ilvl w:val="0"/>
          <w:numId w:val="5"/>
        </w:numPr>
        <w:spacing w:after="0" w:afterAutospacing="0" w:befor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the resources are not always available to get what you need.</w:t>
      </w:r>
    </w:p>
    <w:p w:rsidR="00000000" w:rsidDel="00000000" w:rsidP="00000000" w:rsidRDefault="00000000" w:rsidRPr="00000000" w14:paraId="0000015A">
      <w:pPr>
        <w:numPr>
          <w:ilvl w:val="0"/>
          <w:numId w:val="5"/>
        </w:numPr>
        <w:spacing w:after="240" w:before="0" w:beforeAutospacing="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have to get creative and get the most insights with a minimal data set.</w:t>
      </w:r>
    </w:p>
    <w:p w:rsidR="00000000" w:rsidDel="00000000" w:rsidP="00000000" w:rsidRDefault="00000000" w:rsidRPr="00000000" w14:paraId="0000015B">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Oftentimes</w:t>
      </w:r>
      <w:r w:rsidDel="00000000" w:rsidR="00000000" w:rsidRPr="00000000">
        <w:rPr>
          <w:rFonts w:ascii="Open Sans" w:cs="Open Sans" w:eastAsia="Open Sans" w:hAnsi="Open Sans"/>
          <w:sz w:val="20"/>
          <w:szCs w:val="20"/>
          <w:rtl w:val="0"/>
        </w:rPr>
        <w:t xml:space="preserve"> your stakeholders/customers will “ask for the moon”, but you’ll have to push them to work with the small amount of information you have and get creative.</w:t>
      </w:r>
      <w:r w:rsidDel="00000000" w:rsidR="00000000" w:rsidRPr="00000000">
        <w:rPr>
          <w:rFonts w:ascii="Open Sans" w:cs="Open Sans" w:eastAsia="Open Sans" w:hAnsi="Open Sans"/>
          <w:color w:val="ff0000"/>
          <w:sz w:val="20"/>
          <w:szCs w:val="20"/>
          <w:rtl w:val="0"/>
        </w:rPr>
        <w:t xml:space="preserve"> </w:t>
      </w:r>
      <w:r w:rsidDel="00000000" w:rsidR="00000000" w:rsidRPr="00000000">
        <w:rPr>
          <w:rtl w:val="0"/>
        </w:rPr>
      </w:r>
    </w:p>
    <w:p w:rsidR="00000000" w:rsidDel="00000000" w:rsidP="00000000" w:rsidRDefault="00000000" w:rsidRPr="00000000" w14:paraId="0000015C">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Note: As you learned in the course, being a Data Project Manager involves an extraordinary amount of collaboration. Complete the next sections based on the following scenario.</w:t>
      </w:r>
    </w:p>
    <w:p w:rsidR="00000000" w:rsidDel="00000000" w:rsidP="00000000" w:rsidRDefault="00000000" w:rsidRPr="00000000" w14:paraId="0000015D">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rsidR="00000000" w:rsidDel="00000000" w:rsidP="00000000" w:rsidRDefault="00000000" w:rsidRPr="00000000" w14:paraId="0000015E">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is willing to provide some data, but they have asked for the criterion that is most important. To First provide your business question and provide a rationale for why this is the most important.</w:t>
      </w:r>
    </w:p>
    <w:p w:rsidR="00000000" w:rsidDel="00000000" w:rsidP="00000000" w:rsidRDefault="00000000" w:rsidRPr="00000000" w14:paraId="0000015F">
      <w:pPr>
        <w:spacing w:after="240" w:before="240" w:lineRule="auto"/>
        <w:rPr>
          <w:rFonts w:ascii="Open Sans" w:cs="Open Sans" w:eastAsia="Open Sans" w:hAnsi="Open Sans"/>
        </w:rPr>
      </w:pPr>
      <w:r w:rsidDel="00000000" w:rsidR="00000000" w:rsidRPr="00000000">
        <w:rPr>
          <w:rFonts w:ascii="Open Sans" w:cs="Open Sans" w:eastAsia="Open Sans" w:hAnsi="Open Sans"/>
          <w:sz w:val="20"/>
          <w:szCs w:val="20"/>
          <w:rtl w:val="0"/>
        </w:rPr>
        <w:t xml:space="preserve">Choose one of the following prompts that you think can get you the most relevant information to proceed further. </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How many events are being recorded per day?</w:t>
      </w:r>
      <w:r w:rsidDel="00000000" w:rsidR="00000000" w:rsidRPr="00000000">
        <w:rPr>
          <w:rtl w:val="0"/>
        </w:rPr>
      </w:r>
    </w:p>
    <w:p w:rsidR="00000000" w:rsidDel="00000000" w:rsidP="00000000" w:rsidRDefault="00000000" w:rsidRPr="00000000" w14:paraId="00000161">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of each event type per day?</w:t>
      </w:r>
    </w:p>
    <w:p w:rsidR="00000000" w:rsidDel="00000000" w:rsidP="00000000" w:rsidRDefault="00000000" w:rsidRPr="00000000" w14:paraId="00000162">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device type per day?</w:t>
      </w:r>
    </w:p>
    <w:p w:rsidR="00000000" w:rsidDel="00000000" w:rsidP="00000000" w:rsidRDefault="00000000" w:rsidRPr="00000000" w14:paraId="00000163">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page type per day?</w:t>
      </w:r>
    </w:p>
    <w:p w:rsidR="00000000" w:rsidDel="00000000" w:rsidP="00000000" w:rsidRDefault="00000000" w:rsidRPr="00000000" w14:paraId="00000164">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for each location per day?</w:t>
      </w:r>
      <w:r w:rsidDel="00000000" w:rsidR="00000000" w:rsidRPr="00000000">
        <w:rPr>
          <w:rtl w:val="0"/>
        </w:rPr>
      </w:r>
    </w:p>
    <w:p w:rsidR="00000000" w:rsidDel="00000000" w:rsidP="00000000" w:rsidRDefault="00000000" w:rsidRPr="00000000" w14:paraId="00000165">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66">
      <w:pPr>
        <w:rPr>
          <w:rFonts w:ascii="Open Sans" w:cs="Open Sans" w:eastAsia="Open Sans" w:hAnsi="Open Sans"/>
        </w:rPr>
      </w:pPr>
      <w:r w:rsidDel="00000000" w:rsidR="00000000" w:rsidRPr="00000000">
        <w:rPr>
          <w:rFonts w:ascii="Open Sans" w:cs="Open Sans" w:eastAsia="Open Sans" w:hAnsi="Open Sans"/>
          <w:rtl w:val="0"/>
        </w:rPr>
        <w:t xml:space="preserve">For your chosen question also answer the following using the data from section 3 to support your answer:</w:t>
      </w:r>
    </w:p>
    <w:p w:rsidR="00000000" w:rsidDel="00000000" w:rsidP="00000000" w:rsidRDefault="00000000" w:rsidRPr="00000000" w14:paraId="0000016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customer data increasing?</w:t>
      </w:r>
    </w:p>
    <w:p w:rsidR="00000000" w:rsidDel="00000000" w:rsidP="00000000" w:rsidRDefault="00000000" w:rsidRPr="00000000" w14:paraId="0000016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transactional data increasing?</w:t>
      </w:r>
    </w:p>
    <w:p w:rsidR="00000000" w:rsidDel="00000000" w:rsidP="00000000" w:rsidRDefault="00000000" w:rsidRPr="00000000" w14:paraId="00000169">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event log data increasing?</w:t>
      </w:r>
      <w:r w:rsidDel="00000000" w:rsidR="00000000" w:rsidRPr="00000000">
        <w:rPr>
          <w:rtl w:val="0"/>
        </w:rPr>
      </w:r>
    </w:p>
    <w:p w:rsidR="00000000" w:rsidDel="00000000" w:rsidP="00000000" w:rsidRDefault="00000000" w:rsidRPr="00000000" w14:paraId="0000016A">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B">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Which of the following data is </w:t>
      </w:r>
      <w:r w:rsidDel="00000000" w:rsidR="00000000" w:rsidRPr="00000000">
        <w:rPr>
          <w:rFonts w:ascii="Open Sans" w:cs="Open Sans" w:eastAsia="Open Sans" w:hAnsi="Open Sans"/>
          <w:b w:val="1"/>
          <w:i w:val="1"/>
          <w:sz w:val="20"/>
          <w:szCs w:val="20"/>
          <w:rtl w:val="0"/>
        </w:rPr>
        <w:t xml:space="preserve">most</w:t>
      </w:r>
      <w:r w:rsidDel="00000000" w:rsidR="00000000" w:rsidRPr="00000000">
        <w:rPr>
          <w:rFonts w:ascii="Open Sans" w:cs="Open Sans" w:eastAsia="Open Sans" w:hAnsi="Open Sans"/>
          <w:sz w:val="20"/>
          <w:szCs w:val="20"/>
          <w:rtl w:val="0"/>
        </w:rPr>
        <w:t xml:space="preserve"> important to answer this question? Why?</w:t>
      </w:r>
    </w:p>
    <w:p w:rsidR="00000000" w:rsidDel="00000000" w:rsidP="00000000" w:rsidRDefault="00000000" w:rsidRPr="00000000" w14:paraId="0000016D">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Event Log Data</w:t>
      </w:r>
    </w:p>
    <w:p w:rsidR="00000000" w:rsidDel="00000000" w:rsidP="00000000" w:rsidRDefault="00000000" w:rsidRPr="00000000" w14:paraId="0000016E">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Transactional Data</w:t>
      </w:r>
    </w:p>
    <w:p w:rsidR="00000000" w:rsidDel="00000000" w:rsidP="00000000" w:rsidRDefault="00000000" w:rsidRPr="00000000" w14:paraId="0000016F">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Customer Data</w:t>
      </w:r>
    </w:p>
    <w:p w:rsidR="00000000" w:rsidDel="00000000" w:rsidP="00000000" w:rsidRDefault="00000000" w:rsidRPr="00000000" w14:paraId="00000170">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71">
      <w:pPr>
        <w:jc w:val="both"/>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[Insert Response Here.]</w:t>
      </w:r>
      <w:r w:rsidDel="00000000" w:rsidR="00000000" w:rsidRPr="00000000">
        <w:rPr>
          <w:rtl w:val="0"/>
        </w:rPr>
      </w:r>
    </w:p>
    <w:p w:rsidR="00000000" w:rsidDel="00000000" w:rsidP="00000000" w:rsidRDefault="00000000" w:rsidRPr="00000000" w14:paraId="00000172">
      <w:pPr>
        <w:pStyle w:val="Heading2"/>
        <w:jc w:val="both"/>
        <w:rPr>
          <w:rFonts w:ascii="Open Sans" w:cs="Open Sans" w:eastAsia="Open Sans" w:hAnsi="Open Sans"/>
          <w:sz w:val="24"/>
          <w:szCs w:val="24"/>
        </w:rPr>
      </w:pPr>
      <w:bookmarkStart w:colFirst="0" w:colLast="0" w:name="_mjdexyu0vfcy" w:id="5"/>
      <w:bookmarkEnd w:id="5"/>
      <w:r w:rsidDel="00000000" w:rsidR="00000000" w:rsidRPr="00000000">
        <w:rPr>
          <w:rFonts w:ascii="Open Sans" w:cs="Open Sans" w:eastAsia="Open Sans" w:hAnsi="Open Sans"/>
          <w:b w:val="1"/>
          <w:rtl w:val="0"/>
        </w:rPr>
        <w:t xml:space="preserve">Section 5: [Optional] </w:t>
      </w:r>
      <w:r w:rsidDel="00000000" w:rsidR="00000000" w:rsidRPr="00000000">
        <w:rPr>
          <w:rFonts w:ascii="Open Sans" w:cs="Open Sans" w:eastAsia="Open Sans" w:hAnsi="Open Sans"/>
          <w:rtl w:val="0"/>
        </w:rPr>
        <w:t xml:space="preserve">Loading and Visualization On Your Own</w:t>
        <w:br w:type="textWrapping"/>
      </w:r>
      <w:r w:rsidDel="00000000" w:rsidR="00000000" w:rsidRPr="00000000">
        <w:rPr>
          <w:rFonts w:ascii="Open Sans" w:cs="Open Sans" w:eastAsia="Open Sans" w:hAnsi="Open Sans"/>
          <w:sz w:val="24"/>
          <w:szCs w:val="24"/>
          <w:rtl w:val="0"/>
        </w:rPr>
        <w:t xml:space="preserve">This sectional is an optional part of the project that you can do to make it standout. We have provided visualizations in the appendix if you decide not to do this section. You can also use our visualizations to compare what you created </w:t>
      </w:r>
    </w:p>
    <w:p w:rsidR="00000000" w:rsidDel="00000000" w:rsidP="00000000" w:rsidRDefault="00000000" w:rsidRPr="00000000" w14:paraId="00000173">
      <w:pPr>
        <w:pStyle w:val="Heading2"/>
        <w:jc w:val="both"/>
        <w:rPr>
          <w:rFonts w:ascii="Open Sans" w:cs="Open Sans" w:eastAsia="Open Sans" w:hAnsi="Open Sans"/>
          <w:sz w:val="20"/>
          <w:szCs w:val="20"/>
        </w:rPr>
      </w:pPr>
      <w:bookmarkStart w:colFirst="0" w:colLast="0" w:name="_i4mlh1ij16v0" w:id="6"/>
      <w:bookmarkEnd w:id="6"/>
      <w:r w:rsidDel="00000000" w:rsidR="00000000" w:rsidRPr="00000000">
        <w:rPr>
          <w:rFonts w:ascii="Open Sans" w:cs="Open Sans" w:eastAsia="Open Sans" w:hAnsi="Open Sans"/>
          <w:sz w:val="20"/>
          <w:szCs w:val="20"/>
          <w:rtl w:val="0"/>
        </w:rPr>
        <w:t xml:space="preserve">After sharing your criterion with engineering, they give you a new set of data: </w:t>
      </w:r>
      <w:r w:rsidDel="00000000" w:rsidR="00000000" w:rsidRPr="00000000">
        <w:rPr>
          <w:rFonts w:ascii="Open Sans" w:cs="Open Sans" w:eastAsia="Open Sans" w:hAnsi="Open Sans"/>
          <w:sz w:val="20"/>
          <w:szCs w:val="20"/>
          <w:rtl w:val="0"/>
        </w:rPr>
        <w:t xml:space="preserve">Section 5 Event Type Log</w:t>
      </w:r>
      <w:r w:rsidDel="00000000" w:rsidR="00000000" w:rsidRPr="00000000">
        <w:rPr>
          <w:rFonts w:ascii="Open Sans" w:cs="Open Sans" w:eastAsia="Open Sans" w:hAnsi="Open Sans"/>
          <w:sz w:val="20"/>
          <w:szCs w:val="20"/>
          <w:rtl w:val="0"/>
        </w:rPr>
        <w:t xml:space="preserve"> also available in the classroom resources.  Also provided in the project resources section.</w:t>
      </w:r>
    </w:p>
    <w:p w:rsidR="00000000" w:rsidDel="00000000" w:rsidP="00000000" w:rsidRDefault="00000000" w:rsidRPr="00000000" w14:paraId="00000174">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5">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provided you with the data you want, but you still have yet to achieve your ultimate goal as a Data Product Manager. Now, utilize the data to make business decisions. Your executives do not 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rsidR="00000000" w:rsidDel="00000000" w:rsidP="00000000" w:rsidRDefault="00000000" w:rsidRPr="00000000" w14:paraId="00000176">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7">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image of your visualizations and the details of each below. Please provide the steps you took to visualize your data and what the visualization tells you about your data.</w:t>
      </w:r>
    </w:p>
    <w:p w:rsidR="00000000" w:rsidDel="00000000" w:rsidP="00000000" w:rsidRDefault="00000000" w:rsidRPr="00000000" w14:paraId="00000178">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9">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B">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1: </w:t>
      </w:r>
    </w:p>
    <w:p w:rsidR="00000000" w:rsidDel="00000000" w:rsidP="00000000" w:rsidRDefault="00000000" w:rsidRPr="00000000" w14:paraId="0000017C">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D">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17E">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F">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 </w:t>
      </w:r>
      <w:r w:rsidDel="00000000" w:rsidR="00000000" w:rsidRPr="00000000">
        <w:rPr>
          <w:rFonts w:ascii="Open Sans" w:cs="Open Sans" w:eastAsia="Open Sans" w:hAnsi="Open Sans"/>
          <w:sz w:val="18"/>
          <w:szCs w:val="18"/>
          <w:rtl w:val="0"/>
        </w:rPr>
        <w:t xml:space="preserve">This graph tells us:</w:t>
      </w:r>
    </w:p>
    <w:p w:rsidR="00000000" w:rsidDel="00000000" w:rsidP="00000000" w:rsidRDefault="00000000" w:rsidRPr="00000000" w14:paraId="00000180">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81">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82">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183">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84">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85">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p>
    <w:p w:rsidR="00000000" w:rsidDel="00000000" w:rsidP="00000000" w:rsidRDefault="00000000" w:rsidRPr="00000000" w14:paraId="00000186">
      <w:pPr>
        <w:ind w:left="720" w:firstLine="0"/>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87">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2: </w:t>
      </w:r>
    </w:p>
    <w:p w:rsidR="00000000" w:rsidDel="00000000" w:rsidP="00000000" w:rsidRDefault="00000000" w:rsidRPr="00000000" w14:paraId="00000188">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89">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18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8B">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w:t>
      </w:r>
      <w:r w:rsidDel="00000000" w:rsidR="00000000" w:rsidRPr="00000000">
        <w:rPr>
          <w:rFonts w:ascii="Open Sans" w:cs="Open Sans" w:eastAsia="Open Sans" w:hAnsi="Open Sans"/>
          <w:sz w:val="18"/>
          <w:szCs w:val="18"/>
          <w:rtl w:val="0"/>
        </w:rPr>
        <w:t xml:space="preserve"> This graph tells us:</w:t>
      </w:r>
    </w:p>
    <w:p w:rsidR="00000000" w:rsidDel="00000000" w:rsidP="00000000" w:rsidRDefault="00000000" w:rsidRPr="00000000" w14:paraId="0000018C">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8D">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8E">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18F">
      <w:pPr>
        <w:numPr>
          <w:ilvl w:val="0"/>
          <w:numId w:val="10"/>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90">
      <w:pPr>
        <w:numPr>
          <w:ilvl w:val="0"/>
          <w:numId w:val="10"/>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91">
      <w:pPr>
        <w:numPr>
          <w:ilvl w:val="0"/>
          <w:numId w:val="10"/>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9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3">
      <w:pPr>
        <w:pStyle w:val="Heading2"/>
        <w:jc w:val="both"/>
        <w:rPr>
          <w:rFonts w:ascii="Open Sans" w:cs="Open Sans" w:eastAsia="Open Sans" w:hAnsi="Open Sans"/>
        </w:rPr>
      </w:pPr>
      <w:bookmarkStart w:colFirst="0" w:colLast="0" w:name="_21oupu7wvnm4" w:id="7"/>
      <w:bookmarkEnd w:id="7"/>
      <w:r w:rsidDel="00000000" w:rsidR="00000000" w:rsidRPr="00000000">
        <w:rPr>
          <w:rFonts w:ascii="Open Sans" w:cs="Open Sans" w:eastAsia="Open Sans" w:hAnsi="Open Sans"/>
          <w:b w:val="1"/>
          <w:rtl w:val="0"/>
        </w:rPr>
        <w:t xml:space="preserve">Section 6:</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Business Insights</w:t>
      </w:r>
    </w:p>
    <w:p w:rsidR="00000000" w:rsidDel="00000000" w:rsidP="00000000" w:rsidRDefault="00000000" w:rsidRPr="00000000" w14:paraId="0000019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rsidR="00000000" w:rsidDel="00000000" w:rsidP="00000000" w:rsidRDefault="00000000" w:rsidRPr="00000000" w14:paraId="00000195">
      <w:pPr>
        <w:spacing w:after="240" w:before="240" w:lineRule="auto"/>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What is the story the data is telling you about Flyber's data growth? If you created Visualizations, you can use them as well, but they are not required).  Include any data and calculations that were made to help tell that story and quantify the data growth.</w:t>
      </w:r>
      <w:r w:rsidDel="00000000" w:rsidR="00000000" w:rsidRPr="00000000">
        <w:rPr>
          <w:rtl w:val="0"/>
        </w:rPr>
      </w:r>
    </w:p>
    <w:p w:rsidR="00000000" w:rsidDel="00000000" w:rsidP="00000000" w:rsidRDefault="00000000" w:rsidRPr="00000000" w14:paraId="00000196">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 Growth for Last Month</w:t>
      </w:r>
    </w:p>
    <w:p w:rsidR="00000000" w:rsidDel="00000000" w:rsidP="00000000" w:rsidRDefault="00000000" w:rsidRPr="00000000" w14:paraId="00000197">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8">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199">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9A">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 If you didn't create your own, please use the images in the appendix to guide you through this section.</w:t>
      </w:r>
      <w:r w:rsidDel="00000000" w:rsidR="00000000" w:rsidRPr="00000000">
        <w:rPr>
          <w:rtl w:val="0"/>
        </w:rPr>
      </w:r>
    </w:p>
    <w:p w:rsidR="00000000" w:rsidDel="00000000" w:rsidP="00000000" w:rsidRDefault="00000000" w:rsidRPr="00000000" w14:paraId="0000019B">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C">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Data and calculations used for quantifying of Flyber's Data Growth:</w:t>
      </w:r>
    </w:p>
    <w:p w:rsidR="00000000" w:rsidDel="00000000" w:rsidP="00000000" w:rsidRDefault="00000000" w:rsidRPr="00000000" w14:paraId="0000019D">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E">
      <w:pPr>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Response Here.]</w:t>
      </w:r>
    </w:p>
    <w:p w:rsidR="00000000" w:rsidDel="00000000" w:rsidP="00000000" w:rsidRDefault="00000000" w:rsidRPr="00000000" w14:paraId="0000019F">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A0">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fastest growing data and why?</w:t>
      </w:r>
    </w:p>
    <w:p w:rsidR="00000000" w:rsidDel="00000000" w:rsidP="00000000" w:rsidRDefault="00000000" w:rsidRPr="00000000" w14:paraId="000001A1">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A2">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A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A4">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All Event Type Data</w:t>
      </w:r>
    </w:p>
    <w:p w:rsidR="00000000" w:rsidDel="00000000" w:rsidP="00000000" w:rsidRDefault="00000000" w:rsidRPr="00000000" w14:paraId="000001A5">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A6">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1A7">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A8">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 If you didn't create your own, please use the images in the appendix to guide you through this section.</w:t>
      </w:r>
      <w:r w:rsidDel="00000000" w:rsidR="00000000" w:rsidRPr="00000000">
        <w:rPr>
          <w:rtl w:val="0"/>
        </w:rPr>
      </w:r>
    </w:p>
    <w:p w:rsidR="00000000" w:rsidDel="00000000" w:rsidP="00000000" w:rsidRDefault="00000000" w:rsidRPr="00000000" w14:paraId="000001A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AA">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Data Story our data tells for each of the following:</w:t>
      </w:r>
    </w:p>
    <w:p w:rsidR="00000000" w:rsidDel="00000000" w:rsidP="00000000" w:rsidRDefault="00000000" w:rsidRPr="00000000" w14:paraId="000001AB">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Graph Pattern</w:t>
      </w:r>
    </w:p>
    <w:p w:rsidR="00000000" w:rsidDel="00000000" w:rsidP="00000000" w:rsidRDefault="00000000" w:rsidRPr="00000000" w14:paraId="000001AC">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Good or Bad</w:t>
      </w:r>
    </w:p>
    <w:p w:rsidR="00000000" w:rsidDel="00000000" w:rsidP="00000000" w:rsidRDefault="00000000" w:rsidRPr="00000000" w14:paraId="000001AD">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October Marketing Campaign</w:t>
      </w:r>
    </w:p>
    <w:p w:rsidR="00000000" w:rsidDel="00000000" w:rsidP="00000000" w:rsidRDefault="00000000" w:rsidRPr="00000000" w14:paraId="000001AE">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 Campaign Impact</w:t>
      </w:r>
    </w:p>
    <w:p w:rsidR="00000000" w:rsidDel="00000000" w:rsidP="00000000" w:rsidRDefault="00000000" w:rsidRPr="00000000" w14:paraId="000001AF">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Importance of Relationship Between Marketing Campaigns and Data Generation</w:t>
      </w:r>
    </w:p>
    <w:p w:rsidR="00000000" w:rsidDel="00000000" w:rsidP="00000000" w:rsidRDefault="00000000" w:rsidRPr="00000000" w14:paraId="000001B0">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B1">
      <w:pPr>
        <w:jc w:val="both"/>
        <w:rPr>
          <w:rFonts w:ascii="Open Sans" w:cs="Open Sans" w:eastAsia="Open Sans" w:hAnsi="Open Sans"/>
          <w:sz w:val="18"/>
          <w:szCs w:val="18"/>
        </w:rPr>
      </w:pPr>
      <w:r w:rsidDel="00000000" w:rsidR="00000000" w:rsidRPr="00000000">
        <w:rPr>
          <w:rFonts w:ascii="Open Sans" w:cs="Open Sans" w:eastAsia="Open Sans" w:hAnsi="Open Sans"/>
          <w:i w:val="1"/>
          <w:sz w:val="20"/>
          <w:szCs w:val="20"/>
          <w:rtl w:val="0"/>
        </w:rPr>
        <w:t xml:space="preserve">[Insert Response Here.]</w:t>
      </w:r>
      <w:r w:rsidDel="00000000" w:rsidR="00000000" w:rsidRPr="00000000">
        <w:rPr>
          <w:rtl w:val="0"/>
        </w:rPr>
      </w:r>
    </w:p>
    <w:p w:rsidR="00000000" w:rsidDel="00000000" w:rsidP="00000000" w:rsidRDefault="00000000" w:rsidRPr="00000000" w14:paraId="000001B2">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3">
      <w:pPr>
        <w:pStyle w:val="Heading2"/>
        <w:jc w:val="both"/>
        <w:rPr>
          <w:rFonts w:ascii="Open Sans" w:cs="Open Sans" w:eastAsia="Open Sans" w:hAnsi="Open Sans"/>
        </w:rPr>
      </w:pPr>
      <w:bookmarkStart w:colFirst="0" w:colLast="0" w:name="_psq0l4muxuxf" w:id="8"/>
      <w:bookmarkEnd w:id="8"/>
      <w:r w:rsidDel="00000000" w:rsidR="00000000" w:rsidRPr="00000000">
        <w:rPr>
          <w:rFonts w:ascii="Open Sans" w:cs="Open Sans" w:eastAsia="Open Sans" w:hAnsi="Open Sans"/>
          <w:b w:val="1"/>
          <w:rtl w:val="0"/>
        </w:rPr>
        <w:t xml:space="preserve">Section 7: </w:t>
      </w:r>
      <w:r w:rsidDel="00000000" w:rsidR="00000000" w:rsidRPr="00000000">
        <w:rPr>
          <w:rFonts w:ascii="Open Sans" w:cs="Open Sans" w:eastAsia="Open Sans" w:hAnsi="Open Sans"/>
          <w:rtl w:val="0"/>
        </w:rPr>
        <w:t xml:space="preserve">Data Infrastructure Strategy </w:t>
      </w:r>
    </w:p>
    <w:p w:rsidR="00000000" w:rsidDel="00000000" w:rsidP="00000000" w:rsidRDefault="00000000" w:rsidRPr="00000000" w14:paraId="000001B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Thus far we have:</w:t>
      </w:r>
    </w:p>
    <w:p w:rsidR="00000000" w:rsidDel="00000000" w:rsidP="00000000" w:rsidRDefault="00000000" w:rsidRPr="00000000" w14:paraId="000001B5">
      <w:pPr>
        <w:numPr>
          <w:ilvl w:val="0"/>
          <w:numId w:val="12"/>
        </w:numPr>
        <w:spacing w:after="0" w:afterAutospacing="0" w:befor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stakeholders and their data needs.</w:t>
      </w:r>
    </w:p>
    <w:p w:rsidR="00000000" w:rsidDel="00000000" w:rsidP="00000000" w:rsidRDefault="00000000" w:rsidRPr="00000000" w14:paraId="000001B6">
      <w:pPr>
        <w:numPr>
          <w:ilvl w:val="0"/>
          <w:numId w:val="12"/>
        </w:numPr>
        <w:spacing w:after="0" w:afterAutospacing="0" w:before="0" w:before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what data is currently being collected and what data needs to be collected.</w:t>
      </w:r>
    </w:p>
    <w:p w:rsidR="00000000" w:rsidDel="00000000" w:rsidP="00000000" w:rsidRDefault="00000000" w:rsidRPr="00000000" w14:paraId="000001B7">
      <w:pPr>
        <w:numPr>
          <w:ilvl w:val="0"/>
          <w:numId w:val="12"/>
        </w:numPr>
        <w:spacing w:after="240" w:before="0" w:before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insights and growth trends. </w:t>
      </w:r>
    </w:p>
    <w:p w:rsidR="00000000" w:rsidDel="00000000" w:rsidP="00000000" w:rsidRDefault="00000000" w:rsidRPr="00000000" w14:paraId="000001B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Now, it's time to tie all the loose threads together and bring this process to its logical conclusion by suggesting which Data Warehouse (DWH) Flyber should invest in and why. Using data warehouse options below, suggest whether Flyber should choose an on-premise or Cloud data warehouse system and which specific data warehouse would best serve Flyber’s data needs.  </w:t>
      </w:r>
    </w:p>
    <w:p w:rsidR="00000000" w:rsidDel="00000000" w:rsidP="00000000" w:rsidRDefault="00000000" w:rsidRPr="00000000" w14:paraId="000001B9">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Warehouse Options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BA">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B">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w:t>
      </w:r>
    </w:p>
    <w:p w:rsidR="00000000" w:rsidDel="00000000" w:rsidP="00000000" w:rsidRDefault="00000000" w:rsidRPr="00000000" w14:paraId="000001BC">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Amazon Redshift </w:t>
      </w:r>
    </w:p>
    <w:p w:rsidR="00000000" w:rsidDel="00000000" w:rsidP="00000000" w:rsidRDefault="00000000" w:rsidRPr="00000000" w14:paraId="000001BD">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Google BigQuery </w:t>
      </w:r>
    </w:p>
    <w:p w:rsidR="00000000" w:rsidDel="00000000" w:rsidP="00000000" w:rsidRDefault="00000000" w:rsidRPr="00000000" w14:paraId="000001BE">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Snowflake</w:t>
      </w:r>
    </w:p>
    <w:p w:rsidR="00000000" w:rsidDel="00000000" w:rsidP="00000000" w:rsidRDefault="00000000" w:rsidRPr="00000000" w14:paraId="000001BF">
      <w:pPr>
        <w:widowControl w:val="0"/>
        <w:numPr>
          <w:ilvl w:val="0"/>
          <w:numId w:val="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Microsoft Azure </w:t>
      </w:r>
    </w:p>
    <w:p w:rsidR="00000000" w:rsidDel="00000000" w:rsidP="00000000" w:rsidRDefault="00000000" w:rsidRPr="00000000" w14:paraId="000001C0">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1">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On-Premise:</w:t>
      </w:r>
    </w:p>
    <w:p w:rsidR="00000000" w:rsidDel="00000000" w:rsidP="00000000" w:rsidRDefault="00000000" w:rsidRPr="00000000" w14:paraId="000001C2">
      <w:pPr>
        <w:widowControl w:val="0"/>
        <w:numPr>
          <w:ilvl w:val="0"/>
          <w:numId w:val="15"/>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Oracle Exadata</w:t>
      </w:r>
    </w:p>
    <w:p w:rsidR="00000000" w:rsidDel="00000000" w:rsidP="00000000" w:rsidRDefault="00000000" w:rsidRPr="00000000" w14:paraId="000001C3">
      <w:pPr>
        <w:widowControl w:val="0"/>
        <w:numPr>
          <w:ilvl w:val="0"/>
          <w:numId w:val="15"/>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Teradata, Vertica</w:t>
      </w:r>
    </w:p>
    <w:p w:rsidR="00000000" w:rsidDel="00000000" w:rsidP="00000000" w:rsidRDefault="00000000" w:rsidRPr="00000000" w14:paraId="000001C4">
      <w:pPr>
        <w:widowControl w:val="0"/>
        <w:numPr>
          <w:ilvl w:val="0"/>
          <w:numId w:val="15"/>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Apache</w:t>
      </w:r>
    </w:p>
    <w:p w:rsidR="00000000" w:rsidDel="00000000" w:rsidP="00000000" w:rsidRDefault="00000000" w:rsidRPr="00000000" w14:paraId="000001C5">
      <w:pPr>
        <w:widowControl w:val="0"/>
        <w:numPr>
          <w:ilvl w:val="0"/>
          <w:numId w:val="15"/>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Hadoop</w:t>
      </w:r>
    </w:p>
    <w:p w:rsidR="00000000" w:rsidDel="00000000" w:rsidP="00000000" w:rsidRDefault="00000000" w:rsidRPr="00000000" w14:paraId="000001C6">
      <w:pPr>
        <w:spacing w:after="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 will address the following factors with a rationale as to why the DWH chosen is the best for Flyber: </w:t>
      </w:r>
    </w:p>
    <w:p w:rsidR="00000000" w:rsidDel="00000000" w:rsidP="00000000" w:rsidRDefault="00000000" w:rsidRPr="00000000" w14:paraId="000001C7">
      <w:pPr>
        <w:numPr>
          <w:ilvl w:val="0"/>
          <w:numId w:val="6"/>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w:t>
      </w:r>
    </w:p>
    <w:p w:rsidR="00000000" w:rsidDel="00000000" w:rsidP="00000000" w:rsidRDefault="00000000" w:rsidRPr="00000000" w14:paraId="000001C8">
      <w:pPr>
        <w:numPr>
          <w:ilvl w:val="0"/>
          <w:numId w:val="6"/>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Scalability</w:t>
      </w:r>
    </w:p>
    <w:p w:rsidR="00000000" w:rsidDel="00000000" w:rsidP="00000000" w:rsidRDefault="00000000" w:rsidRPr="00000000" w14:paraId="000001C9">
      <w:pPr>
        <w:numPr>
          <w:ilvl w:val="0"/>
          <w:numId w:val="6"/>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In-house Expertise</w:t>
      </w:r>
    </w:p>
    <w:p w:rsidR="00000000" w:rsidDel="00000000" w:rsidP="00000000" w:rsidRDefault="00000000" w:rsidRPr="00000000" w14:paraId="000001CA">
      <w:pPr>
        <w:numPr>
          <w:ilvl w:val="0"/>
          <w:numId w:val="6"/>
        </w:numPr>
        <w:spacing w:after="0" w:afterAutospacing="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Latency/Connectivity</w:t>
      </w:r>
    </w:p>
    <w:p w:rsidR="00000000" w:rsidDel="00000000" w:rsidP="00000000" w:rsidRDefault="00000000" w:rsidRPr="00000000" w14:paraId="000001CB">
      <w:pPr>
        <w:numPr>
          <w:ilvl w:val="0"/>
          <w:numId w:val="6"/>
        </w:numPr>
        <w:spacing w:after="240" w:before="0" w:before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Reliability</w:t>
      </w:r>
      <w:r w:rsidDel="00000000" w:rsidR="00000000" w:rsidRPr="00000000">
        <w:rPr>
          <w:rtl w:val="0"/>
        </w:rPr>
      </w:r>
    </w:p>
    <w:p w:rsidR="00000000" w:rsidDel="00000000" w:rsidP="00000000" w:rsidRDefault="00000000" w:rsidRPr="00000000" w14:paraId="000001CC">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Cloud vs On-Premise</w:t>
      </w:r>
    </w:p>
    <w:p w:rsidR="00000000" w:rsidDel="00000000" w:rsidP="00000000" w:rsidRDefault="00000000" w:rsidRPr="00000000" w14:paraId="000001CD">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why Flyber would be best served by a Cloud or on-premise DWH. In this response, you don’t need to specify </w:t>
      </w:r>
      <w:r w:rsidDel="00000000" w:rsidR="00000000" w:rsidRPr="00000000">
        <w:rPr>
          <w:rFonts w:ascii="Open Sans" w:cs="Open Sans" w:eastAsia="Open Sans" w:hAnsi="Open Sans"/>
          <w:i w:val="1"/>
          <w:sz w:val="18"/>
          <w:szCs w:val="18"/>
          <w:rtl w:val="0"/>
        </w:rPr>
        <w:t xml:space="preserve">which</w:t>
      </w:r>
      <w:r w:rsidDel="00000000" w:rsidR="00000000" w:rsidRPr="00000000">
        <w:rPr>
          <w:rFonts w:ascii="Open Sans" w:cs="Open Sans" w:eastAsia="Open Sans" w:hAnsi="Open Sans"/>
          <w:sz w:val="18"/>
          <w:szCs w:val="18"/>
          <w:rtl w:val="0"/>
        </w:rPr>
        <w:t xml:space="preserve"> specific Cloud or on-premise DWH product you will choose, just if it will be Cloud or on-premise.</w:t>
      </w:r>
      <w:r w:rsidDel="00000000" w:rsidR="00000000" w:rsidRPr="00000000">
        <w:rPr>
          <w:rFonts w:ascii="Open Sans" w:cs="Open Sans" w:eastAsia="Open Sans" w:hAnsi="Open Sans"/>
          <w:sz w:val="18"/>
          <w:szCs w:val="18"/>
          <w:rtl w:val="0"/>
        </w:rPr>
        <w:t xml:space="preserve"> Remember to address the factors above.</w:t>
      </w:r>
    </w:p>
    <w:p w:rsidR="00000000" w:rsidDel="00000000" w:rsidP="00000000" w:rsidRDefault="00000000" w:rsidRPr="00000000" w14:paraId="000001CE">
      <w:pPr>
        <w:widowControl w:val="0"/>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F">
      <w:pPr>
        <w:jc w:val="both"/>
        <w:rPr>
          <w:rFonts w:ascii="Open Sans" w:cs="Open Sans" w:eastAsia="Open Sans" w:hAnsi="Open Sans"/>
          <w:sz w:val="18"/>
          <w:szCs w:val="18"/>
        </w:rPr>
      </w:pPr>
      <w:r w:rsidDel="00000000" w:rsidR="00000000" w:rsidRPr="00000000">
        <w:rPr>
          <w:rFonts w:ascii="Open Sans" w:cs="Open Sans" w:eastAsia="Open Sans" w:hAnsi="Open Sans"/>
          <w:i w:val="1"/>
          <w:sz w:val="20"/>
          <w:szCs w:val="20"/>
          <w:rtl w:val="0"/>
        </w:rPr>
        <w:t xml:space="preserve">[Insert Response Here.]</w:t>
      </w:r>
      <w:r w:rsidDel="00000000" w:rsidR="00000000" w:rsidRPr="00000000">
        <w:rPr>
          <w:rtl w:val="0"/>
        </w:rPr>
      </w:r>
    </w:p>
    <w:p w:rsidR="00000000" w:rsidDel="00000000" w:rsidP="00000000" w:rsidRDefault="00000000" w:rsidRPr="00000000" w14:paraId="000001D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1">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Suggested DWH</w:t>
      </w:r>
      <w:r w:rsidDel="00000000" w:rsidR="00000000" w:rsidRPr="00000000">
        <w:rPr>
          <w:rtl w:val="0"/>
        </w:rPr>
      </w:r>
    </w:p>
    <w:p w:rsidR="00000000" w:rsidDel="00000000" w:rsidP="00000000" w:rsidRDefault="00000000" w:rsidRPr="00000000" w14:paraId="000001D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3">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which DWH product is best for Flyber. Remember to address the factors above.</w:t>
      </w:r>
    </w:p>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5">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[Insert Response Here.]</w:t>
      </w:r>
    </w:p>
    <w:p w:rsidR="00000000" w:rsidDel="00000000" w:rsidP="00000000" w:rsidRDefault="00000000" w:rsidRPr="00000000" w14:paraId="000001D6">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D7">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D8">
      <w:pPr>
        <w:pStyle w:val="Heading2"/>
        <w:jc w:val="both"/>
        <w:rPr/>
      </w:pPr>
      <w:bookmarkStart w:colFirst="0" w:colLast="0" w:name="_365ej19tno35" w:id="9"/>
      <w:bookmarkEnd w:id="9"/>
      <w:r w:rsidDel="00000000" w:rsidR="00000000" w:rsidRPr="00000000">
        <w:rPr>
          <w:rtl w:val="0"/>
        </w:rPr>
        <w:t xml:space="preserve">Image Appendix</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Image 1: Log Growth</w:t>
      </w:r>
    </w:p>
    <w:p w:rsidR="00000000" w:rsidDel="00000000" w:rsidP="00000000" w:rsidRDefault="00000000" w:rsidRPr="00000000" w14:paraId="000001DB">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705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2: Ride Growth</w:t>
      </w:r>
    </w:p>
    <w:p w:rsidR="00000000" w:rsidDel="00000000" w:rsidP="00000000" w:rsidRDefault="00000000" w:rsidRPr="00000000" w14:paraId="000001DD">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inline distB="114300" distT="114300" distL="114300" distR="114300">
            <wp:extent cx="5943600" cy="2921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jc w:val="both"/>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1DF">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tl w:val="0"/>
        </w:rPr>
        <w:t xml:space="preserve">Image 3: Total Event Count</w:t>
      </w:r>
    </w:p>
    <w:p w:rsidR="00000000" w:rsidDel="00000000" w:rsidP="00000000" w:rsidRDefault="00000000" w:rsidRPr="00000000" w14:paraId="000001E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23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4:  All Events Log Scale</w:t>
      </w:r>
    </w:p>
    <w:p w:rsidR="00000000" w:rsidDel="00000000" w:rsidP="00000000" w:rsidRDefault="00000000" w:rsidRPr="00000000" w14:paraId="000001E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022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