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6AD4" w14:textId="12B69626" w:rsidR="00FD68F2" w:rsidRPr="00F75EBD" w:rsidRDefault="00C9747E">
      <w:pPr>
        <w:rPr>
          <w:sz w:val="20"/>
          <w:szCs w:val="20"/>
        </w:rPr>
      </w:pPr>
      <w:proofErr w:type="spellStart"/>
      <w:r w:rsidRPr="00F75EBD">
        <w:rPr>
          <w:sz w:val="20"/>
          <w:szCs w:val="20"/>
        </w:rPr>
        <w:t>Freesurfer</w:t>
      </w:r>
      <w:proofErr w:type="spellEnd"/>
      <w:r w:rsidRPr="00F75EBD">
        <w:rPr>
          <w:sz w:val="20"/>
          <w:szCs w:val="20"/>
        </w:rPr>
        <w:t xml:space="preserve"> Norm Scores Protocol</w:t>
      </w:r>
    </w:p>
    <w:p w14:paraId="17CF2AA6" w14:textId="7CF19C64" w:rsidR="00895F85" w:rsidRPr="00F75EBD" w:rsidRDefault="00C9747E">
      <w:pPr>
        <w:rPr>
          <w:sz w:val="20"/>
          <w:szCs w:val="20"/>
        </w:rPr>
      </w:pPr>
      <w:proofErr w:type="spellStart"/>
      <w:r w:rsidRPr="00F75EBD">
        <w:rPr>
          <w:sz w:val="20"/>
          <w:szCs w:val="20"/>
        </w:rPr>
        <w:t>Kayti</w:t>
      </w:r>
      <w:proofErr w:type="spellEnd"/>
      <w:r w:rsidRPr="00F75EBD">
        <w:rPr>
          <w:sz w:val="20"/>
          <w:szCs w:val="20"/>
        </w:rPr>
        <w:t xml:space="preserve"> Keith - 6/21/19</w:t>
      </w:r>
      <w:r w:rsidR="00895F85">
        <w:rPr>
          <w:sz w:val="20"/>
          <w:szCs w:val="20"/>
        </w:rPr>
        <w:t xml:space="preserve"> Last Updated: 11/6/19</w:t>
      </w:r>
    </w:p>
    <w:p w14:paraId="4F4C9B4D" w14:textId="48EEB4E9" w:rsidR="00C9747E" w:rsidRPr="00F75EBD" w:rsidRDefault="00C9747E">
      <w:pPr>
        <w:rPr>
          <w:sz w:val="20"/>
          <w:szCs w:val="20"/>
        </w:rPr>
      </w:pPr>
    </w:p>
    <w:p w14:paraId="089F239E" w14:textId="344316A7" w:rsidR="00C9747E" w:rsidRPr="00F75EBD" w:rsidRDefault="00C9747E" w:rsidP="00C258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t xml:space="preserve">Cortical segmentation via </w:t>
      </w:r>
      <w:proofErr w:type="spellStart"/>
      <w:r w:rsidRPr="00F75EBD">
        <w:rPr>
          <w:sz w:val="20"/>
          <w:szCs w:val="20"/>
        </w:rPr>
        <w:t>Freesurfer</w:t>
      </w:r>
      <w:proofErr w:type="spellEnd"/>
      <w:r w:rsidRPr="00F75EBD">
        <w:rPr>
          <w:sz w:val="20"/>
          <w:szCs w:val="20"/>
        </w:rPr>
        <w:t xml:space="preserve"> recon-all:</w:t>
      </w:r>
    </w:p>
    <w:p w14:paraId="023F3446" w14:textId="77B8F090" w:rsidR="00C25896" w:rsidRDefault="00895F85" w:rsidP="00C2589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`</w:t>
      </w:r>
      <w:r w:rsidR="00C9747E" w:rsidRPr="00F75EBD">
        <w:rPr>
          <w:sz w:val="20"/>
          <w:szCs w:val="20"/>
        </w:rPr>
        <w:t>recon-all -all -</w:t>
      </w:r>
      <w:proofErr w:type="spellStart"/>
      <w:r w:rsidR="00C9747E" w:rsidRPr="00F75EBD">
        <w:rPr>
          <w:sz w:val="20"/>
          <w:szCs w:val="20"/>
        </w:rPr>
        <w:t>i</w:t>
      </w:r>
      <w:proofErr w:type="spellEnd"/>
      <w:r w:rsidR="00C9747E" w:rsidRPr="00F75EBD">
        <w:rPr>
          <w:sz w:val="20"/>
          <w:szCs w:val="20"/>
        </w:rPr>
        <w:t xml:space="preserve"> [path to T1] -</w:t>
      </w:r>
      <w:proofErr w:type="spellStart"/>
      <w:r w:rsidR="00C9747E" w:rsidRPr="00F75EBD">
        <w:rPr>
          <w:sz w:val="20"/>
          <w:szCs w:val="20"/>
        </w:rPr>
        <w:t>sd</w:t>
      </w:r>
      <w:proofErr w:type="spellEnd"/>
      <w:r w:rsidR="00C9747E" w:rsidRPr="00F75EBD">
        <w:rPr>
          <w:sz w:val="20"/>
          <w:szCs w:val="20"/>
        </w:rPr>
        <w:t xml:space="preserve"> [study directory containing T1s] -</w:t>
      </w:r>
      <w:proofErr w:type="spellStart"/>
      <w:r w:rsidR="00C9747E" w:rsidRPr="00F75EBD">
        <w:rPr>
          <w:sz w:val="20"/>
          <w:szCs w:val="20"/>
        </w:rPr>
        <w:t>subjid</w:t>
      </w:r>
      <w:proofErr w:type="spellEnd"/>
      <w:r w:rsidR="00C9747E" w:rsidRPr="00F75EBD">
        <w:rPr>
          <w:sz w:val="20"/>
          <w:szCs w:val="20"/>
        </w:rPr>
        <w:t xml:space="preserve"> [subject </w:t>
      </w:r>
      <w:proofErr w:type="gramStart"/>
      <w:r w:rsidR="00C9747E" w:rsidRPr="00F75EBD">
        <w:rPr>
          <w:sz w:val="20"/>
          <w:szCs w:val="20"/>
        </w:rPr>
        <w:t>ID]</w:t>
      </w:r>
      <w:r>
        <w:rPr>
          <w:sz w:val="20"/>
          <w:szCs w:val="20"/>
        </w:rPr>
        <w:t>`</w:t>
      </w:r>
      <w:proofErr w:type="gramEnd"/>
    </w:p>
    <w:p w14:paraId="662F8B5C" w14:textId="500D0C75" w:rsidR="002B37FB" w:rsidRDefault="002B37FB" w:rsidP="00C2589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B37FB">
        <w:rPr>
          <w:b/>
          <w:bCs/>
          <w:sz w:val="20"/>
          <w:szCs w:val="20"/>
          <w:highlight w:val="yellow"/>
        </w:rPr>
        <w:t>Note: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Freesurfer</w:t>
      </w:r>
      <w:proofErr w:type="spellEnd"/>
      <w:r>
        <w:rPr>
          <w:sz w:val="20"/>
          <w:szCs w:val="20"/>
        </w:rPr>
        <w:t xml:space="preserve"> takes a </w:t>
      </w:r>
      <w:r w:rsidRPr="00174FE0">
        <w:rPr>
          <w:b/>
          <w:bCs/>
          <w:i/>
          <w:iCs/>
          <w:sz w:val="20"/>
          <w:szCs w:val="20"/>
        </w:rPr>
        <w:t>very</w:t>
      </w:r>
      <w:r>
        <w:rPr>
          <w:sz w:val="20"/>
          <w:szCs w:val="20"/>
        </w:rPr>
        <w:t xml:space="preserve"> long time to process one subject (15-20 hours depending on the system). Because of this, it may be necessary to run several instances of </w:t>
      </w:r>
      <w:proofErr w:type="spellStart"/>
      <w:r>
        <w:rPr>
          <w:sz w:val="20"/>
          <w:szCs w:val="20"/>
        </w:rPr>
        <w:t>Freesurfer</w:t>
      </w:r>
      <w:proofErr w:type="spellEnd"/>
      <w:r>
        <w:rPr>
          <w:sz w:val="20"/>
          <w:szCs w:val="20"/>
        </w:rPr>
        <w:t xml:space="preserve"> at once. </w:t>
      </w:r>
      <w:r w:rsidR="00E2655B">
        <w:rPr>
          <w:sz w:val="20"/>
          <w:szCs w:val="20"/>
        </w:rPr>
        <w:t>This speed</w:t>
      </w:r>
      <w:r>
        <w:rPr>
          <w:sz w:val="20"/>
          <w:szCs w:val="20"/>
        </w:rPr>
        <w:t xml:space="preserve"> up the process </w:t>
      </w:r>
      <w:r>
        <w:rPr>
          <w:i/>
          <w:iCs/>
          <w:sz w:val="20"/>
          <w:szCs w:val="20"/>
        </w:rPr>
        <w:t>mildly</w:t>
      </w:r>
      <w:r>
        <w:rPr>
          <w:sz w:val="20"/>
          <w:szCs w:val="20"/>
        </w:rPr>
        <w:t>.</w:t>
      </w:r>
    </w:p>
    <w:p w14:paraId="4548BA75" w14:textId="2E13935F" w:rsidR="002B37FB" w:rsidRDefault="002B37FB" w:rsidP="002B37F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tactic is to start several for loop</w:t>
      </w:r>
      <w:r w:rsidR="00174FE0">
        <w:rPr>
          <w:sz w:val="20"/>
          <w:szCs w:val="20"/>
        </w:rPr>
        <w:t>s</w:t>
      </w:r>
      <w:r>
        <w:rPr>
          <w:sz w:val="20"/>
          <w:szCs w:val="20"/>
        </w:rPr>
        <w:t xml:space="preserve"> that will run simultaneously</w:t>
      </w:r>
    </w:p>
    <w:p w14:paraId="058BC539" w14:textId="6DAA74E5" w:rsidR="002B37FB" w:rsidRDefault="002B37FB" w:rsidP="002B37FB">
      <w:pPr>
        <w:jc w:val="center"/>
        <w:rPr>
          <w:sz w:val="20"/>
          <w:szCs w:val="20"/>
        </w:rPr>
      </w:pPr>
      <w:r w:rsidRPr="002B37FB">
        <w:rPr>
          <w:noProof/>
        </w:rPr>
        <w:drawing>
          <wp:inline distT="0" distB="0" distL="0" distR="0" wp14:anchorId="0658EFCD" wp14:editId="505BD295">
            <wp:extent cx="2851842" cy="2257708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143" cy="22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C11" w14:textId="79E0A363" w:rsidR="002B37FB" w:rsidRDefault="002B37FB" w:rsidP="002B37F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Notice that each of these windows contains a </w:t>
      </w:r>
      <w:r w:rsidRPr="00895F85">
        <w:rPr>
          <w:i/>
          <w:iCs/>
          <w:sz w:val="20"/>
          <w:szCs w:val="20"/>
        </w:rPr>
        <w:t xml:space="preserve">for loop </w:t>
      </w:r>
      <w:r>
        <w:rPr>
          <w:sz w:val="20"/>
          <w:szCs w:val="20"/>
        </w:rPr>
        <w:t>with select subjects from the larger group</w:t>
      </w:r>
    </w:p>
    <w:p w14:paraId="0FD1B573" w14:textId="2C692FE9" w:rsidR="002B37FB" w:rsidRDefault="002B37FB" w:rsidP="002B37F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617F4938" w14:textId="0CF1C771" w:rsidR="002B37FB" w:rsidRPr="002B37FB" w:rsidRDefault="00895F85" w:rsidP="002B37F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`</w:t>
      </w:r>
      <w:r w:rsidR="002B37FB" w:rsidRPr="002B37FB">
        <w:rPr>
          <w:sz w:val="20"/>
          <w:szCs w:val="20"/>
        </w:rPr>
        <w:t xml:space="preserve">for ID in </w:t>
      </w:r>
      <w:r w:rsidR="002B37FB">
        <w:rPr>
          <w:sz w:val="20"/>
          <w:szCs w:val="20"/>
        </w:rPr>
        <w:t>Subj1 Subj2 Subj</w:t>
      </w:r>
      <w:proofErr w:type="gramStart"/>
      <w:r w:rsidR="002B37FB">
        <w:rPr>
          <w:sz w:val="20"/>
          <w:szCs w:val="20"/>
        </w:rPr>
        <w:t>3</w:t>
      </w:r>
      <w:r w:rsidR="002B37FB" w:rsidRPr="002B37FB">
        <w:rPr>
          <w:sz w:val="20"/>
          <w:szCs w:val="20"/>
        </w:rPr>
        <w:t xml:space="preserve"> ;</w:t>
      </w:r>
      <w:proofErr w:type="gramEnd"/>
      <w:r w:rsidR="002B37FB" w:rsidRPr="002B37FB">
        <w:rPr>
          <w:sz w:val="20"/>
          <w:szCs w:val="20"/>
        </w:rPr>
        <w:t xml:space="preserve"> do</w:t>
      </w:r>
    </w:p>
    <w:p w14:paraId="6B28CF9E" w14:textId="257C1187" w:rsidR="002B37FB" w:rsidRPr="002B37FB" w:rsidRDefault="002B37FB" w:rsidP="002B37FB">
      <w:pPr>
        <w:pStyle w:val="ListParagraph"/>
        <w:ind w:left="2880"/>
        <w:rPr>
          <w:sz w:val="20"/>
          <w:szCs w:val="20"/>
        </w:rPr>
      </w:pPr>
      <w:r w:rsidRPr="002B37FB">
        <w:rPr>
          <w:sz w:val="20"/>
          <w:szCs w:val="20"/>
        </w:rPr>
        <w:t>recon-all -all -</w:t>
      </w:r>
      <w:proofErr w:type="spellStart"/>
      <w:r w:rsidRPr="002B37FB">
        <w:rPr>
          <w:sz w:val="20"/>
          <w:szCs w:val="20"/>
        </w:rPr>
        <w:t>i</w:t>
      </w:r>
      <w:proofErr w:type="spellEnd"/>
      <w:r w:rsidRPr="002B37FB">
        <w:rPr>
          <w:sz w:val="20"/>
          <w:szCs w:val="20"/>
        </w:rPr>
        <w:t xml:space="preserve"> $</w:t>
      </w:r>
      <w:r>
        <w:rPr>
          <w:sz w:val="20"/>
          <w:szCs w:val="20"/>
        </w:rPr>
        <w:t>T1_Folder</w:t>
      </w:r>
      <w:r w:rsidRPr="002B37FB">
        <w:rPr>
          <w:sz w:val="20"/>
          <w:szCs w:val="20"/>
        </w:rPr>
        <w:t>/${ID}/T1.nii -</w:t>
      </w:r>
      <w:proofErr w:type="spellStart"/>
      <w:r w:rsidRPr="002B37FB">
        <w:rPr>
          <w:sz w:val="20"/>
          <w:szCs w:val="20"/>
        </w:rPr>
        <w:t>sd</w:t>
      </w:r>
      <w:proofErr w:type="spellEnd"/>
      <w:r w:rsidRPr="002B37FB">
        <w:rPr>
          <w:sz w:val="20"/>
          <w:szCs w:val="20"/>
        </w:rPr>
        <w:t xml:space="preserve"> $desktop/${ID} -</w:t>
      </w:r>
      <w:proofErr w:type="spellStart"/>
      <w:r w:rsidRPr="002B37FB">
        <w:rPr>
          <w:sz w:val="20"/>
          <w:szCs w:val="20"/>
        </w:rPr>
        <w:t>subjid</w:t>
      </w:r>
      <w:proofErr w:type="spellEnd"/>
      <w:r w:rsidRPr="002B37FB">
        <w:rPr>
          <w:sz w:val="20"/>
          <w:szCs w:val="20"/>
        </w:rPr>
        <w:t xml:space="preserve"> ${ID} </w:t>
      </w:r>
    </w:p>
    <w:p w14:paraId="440C1EA1" w14:textId="327CE8BB" w:rsidR="00174FE0" w:rsidRDefault="002B37FB" w:rsidP="00174FE0">
      <w:pPr>
        <w:pStyle w:val="ListParagraph"/>
        <w:ind w:left="2880"/>
        <w:rPr>
          <w:sz w:val="20"/>
          <w:szCs w:val="20"/>
        </w:rPr>
      </w:pPr>
      <w:r w:rsidRPr="002B37FB">
        <w:rPr>
          <w:sz w:val="20"/>
          <w:szCs w:val="20"/>
        </w:rPr>
        <w:t>done</w:t>
      </w:r>
      <w:r w:rsidR="00895F85">
        <w:rPr>
          <w:sz w:val="20"/>
          <w:szCs w:val="20"/>
        </w:rPr>
        <w:t>`</w:t>
      </w:r>
    </w:p>
    <w:p w14:paraId="79B92217" w14:textId="0B45536D" w:rsidR="00174FE0" w:rsidRDefault="001669AE" w:rsidP="00174FE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Due to the lengthy processing time of recon-all, it helps to be prepared to deal with stopped scripts due to computer errors, power outages, etc.</w:t>
      </w:r>
    </w:p>
    <w:p w14:paraId="7D9E4653" w14:textId="3D8274F3" w:rsidR="001669AE" w:rsidRDefault="001669AE" w:rsidP="001669A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recon-all is complete, it will generate a file in the main subject folder called “</w:t>
      </w:r>
      <w:proofErr w:type="spellStart"/>
      <w:r>
        <w:rPr>
          <w:sz w:val="20"/>
          <w:szCs w:val="20"/>
        </w:rPr>
        <w:t>fslaverage</w:t>
      </w:r>
      <w:proofErr w:type="spellEnd"/>
      <w:r>
        <w:rPr>
          <w:sz w:val="20"/>
          <w:szCs w:val="20"/>
        </w:rPr>
        <w:t>”</w:t>
      </w:r>
    </w:p>
    <w:p w14:paraId="50CD5D2D" w14:textId="0A213EE8" w:rsidR="001669AE" w:rsidRDefault="001669AE" w:rsidP="001669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669AE">
        <w:rPr>
          <w:noProof/>
          <w:sz w:val="20"/>
          <w:szCs w:val="20"/>
        </w:rPr>
        <w:drawing>
          <wp:inline distT="0" distB="0" distL="0" distR="0" wp14:anchorId="46EBC3B7" wp14:editId="6425685A">
            <wp:extent cx="1140737" cy="6640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744" cy="6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0793" w14:textId="7CF92DFD" w:rsidR="001669AE" w:rsidRDefault="001669AE" w:rsidP="001669A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your script stops, look for this file. If this file is present, you know that recon-all is complete for that subject. You can remove that subject from your script and continue processing other subjects.</w:t>
      </w:r>
    </w:p>
    <w:p w14:paraId="7E663DDD" w14:textId="21E80DE0" w:rsidR="00895F85" w:rsidRDefault="00895F85" w:rsidP="00895F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95F85">
        <w:rPr>
          <w:b/>
          <w:bCs/>
          <w:sz w:val="20"/>
          <w:szCs w:val="20"/>
          <w:highlight w:val="yellow"/>
        </w:rPr>
        <w:t>Note 2</w:t>
      </w:r>
      <w:r>
        <w:rPr>
          <w:sz w:val="20"/>
          <w:szCs w:val="20"/>
        </w:rPr>
        <w:t xml:space="preserve">: It is possible that your computer will stop or slow processes when it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asleep. It may be necessary, for the duration of your </w:t>
      </w:r>
      <w:proofErr w:type="spellStart"/>
      <w:r>
        <w:rPr>
          <w:sz w:val="20"/>
          <w:szCs w:val="20"/>
        </w:rPr>
        <w:t>Freesurfer</w:t>
      </w:r>
      <w:proofErr w:type="spellEnd"/>
      <w:r>
        <w:rPr>
          <w:sz w:val="20"/>
          <w:szCs w:val="20"/>
        </w:rPr>
        <w:t xml:space="preserve"> processing, to not allow your computer to go to sleep (but rather simply lock the display)</w:t>
      </w:r>
    </w:p>
    <w:p w14:paraId="5E691381" w14:textId="21425548" w:rsidR="00895F85" w:rsidRPr="008A5159" w:rsidRDefault="00895F85" w:rsidP="00895F8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A5159">
        <w:rPr>
          <w:sz w:val="20"/>
          <w:szCs w:val="20"/>
        </w:rPr>
        <w:t xml:space="preserve">To turn off </w:t>
      </w:r>
      <w:r w:rsidR="008A5159" w:rsidRPr="008A5159">
        <w:rPr>
          <w:sz w:val="20"/>
          <w:szCs w:val="20"/>
        </w:rPr>
        <w:t xml:space="preserve">sleep on a Mac: </w:t>
      </w:r>
      <w:r w:rsidR="008A5159">
        <w:rPr>
          <w:sz w:val="20"/>
          <w:szCs w:val="20"/>
        </w:rPr>
        <w:t>Click the Apple &gt; System Preferences &gt; Energy Saver &gt; check “Prevent computer from sleep automatically when display is off”</w:t>
      </w:r>
      <w:bookmarkStart w:id="0" w:name="_GoBack"/>
      <w:bookmarkEnd w:id="0"/>
    </w:p>
    <w:p w14:paraId="0D4F9D62" w14:textId="77777777" w:rsidR="00174FE0" w:rsidRPr="00174FE0" w:rsidRDefault="00174FE0" w:rsidP="00174FE0">
      <w:pPr>
        <w:rPr>
          <w:sz w:val="20"/>
          <w:szCs w:val="20"/>
        </w:rPr>
      </w:pPr>
    </w:p>
    <w:p w14:paraId="680BF2D9" w14:textId="5091BE52" w:rsidR="00C9747E" w:rsidRPr="00F75EBD" w:rsidRDefault="00C9747E" w:rsidP="00C258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t xml:space="preserve">QC registration 5% lowest and highest </w:t>
      </w:r>
      <w:proofErr w:type="spellStart"/>
      <w:r w:rsidRPr="00F75EBD">
        <w:rPr>
          <w:sz w:val="20"/>
          <w:szCs w:val="20"/>
        </w:rPr>
        <w:t>eTIV</w:t>
      </w:r>
      <w:proofErr w:type="spellEnd"/>
      <w:r w:rsidRPr="00F75EBD">
        <w:rPr>
          <w:sz w:val="20"/>
          <w:szCs w:val="20"/>
        </w:rPr>
        <w:t xml:space="preserve"> in </w:t>
      </w:r>
      <w:proofErr w:type="spellStart"/>
      <w:r w:rsidRPr="00F75EBD">
        <w:rPr>
          <w:sz w:val="20"/>
          <w:szCs w:val="20"/>
        </w:rPr>
        <w:t>Freeview</w:t>
      </w:r>
      <w:proofErr w:type="spellEnd"/>
    </w:p>
    <w:p w14:paraId="732EE329" w14:textId="034BB594" w:rsidR="00C9747E" w:rsidRPr="00F75EBD" w:rsidRDefault="00C9747E" w:rsidP="00C2589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t xml:space="preserve">QC thresholds: </w:t>
      </w:r>
    </w:p>
    <w:p w14:paraId="63551613" w14:textId="21B55D09" w:rsidR="00C9747E" w:rsidRPr="00F75EBD" w:rsidRDefault="00C9747E" w:rsidP="00C2589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t>Inadequate inclusion</w:t>
      </w:r>
    </w:p>
    <w:p w14:paraId="71453C03" w14:textId="0DD4409C" w:rsidR="00C9747E" w:rsidRDefault="00C9747E" w:rsidP="00C2589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t>Omission of 100 or more voxels</w:t>
      </w:r>
    </w:p>
    <w:p w14:paraId="22BF659C" w14:textId="77777777" w:rsidR="001669AE" w:rsidRPr="001669AE" w:rsidRDefault="001669AE" w:rsidP="001669AE">
      <w:pPr>
        <w:rPr>
          <w:sz w:val="20"/>
          <w:szCs w:val="20"/>
        </w:rPr>
      </w:pPr>
    </w:p>
    <w:p w14:paraId="5DE2FC01" w14:textId="42960395" w:rsidR="00C25896" w:rsidRDefault="00FD5176" w:rsidP="00C258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EBD">
        <w:rPr>
          <w:sz w:val="20"/>
          <w:szCs w:val="20"/>
        </w:rPr>
        <w:lastRenderedPageBreak/>
        <w:t>Arrange files in correct format for Norm Score app</w:t>
      </w:r>
    </w:p>
    <w:p w14:paraId="1014505C" w14:textId="1733E891" w:rsidR="00F75EBD" w:rsidRDefault="00F75EBD" w:rsidP="00F75EB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Norm Score app (</w:t>
      </w:r>
      <w:proofErr w:type="spellStart"/>
      <w:r>
        <w:rPr>
          <w:sz w:val="20"/>
          <w:szCs w:val="20"/>
        </w:rPr>
        <w:t>NormsCalculator.app</w:t>
      </w:r>
      <w:proofErr w:type="spellEnd"/>
      <w:r>
        <w:rPr>
          <w:sz w:val="20"/>
          <w:szCs w:val="20"/>
        </w:rPr>
        <w:t xml:space="preserve">) will require access to </w:t>
      </w:r>
      <w:proofErr w:type="spellStart"/>
      <w:r>
        <w:rPr>
          <w:sz w:val="20"/>
          <w:szCs w:val="20"/>
        </w:rPr>
        <w:t>Freesurfer</w:t>
      </w:r>
      <w:proofErr w:type="spellEnd"/>
      <w:r>
        <w:rPr>
          <w:sz w:val="20"/>
          <w:szCs w:val="20"/>
        </w:rPr>
        <w:t xml:space="preserve"> outputs</w:t>
      </w:r>
      <w:r w:rsidR="005A29A1">
        <w:rPr>
          <w:sz w:val="20"/>
          <w:szCs w:val="20"/>
        </w:rPr>
        <w:t xml:space="preserve"> and a specifically formatted .csv sheet</w:t>
      </w:r>
    </w:p>
    <w:p w14:paraId="207C6ACB" w14:textId="77777777" w:rsidR="005A29A1" w:rsidRDefault="005A29A1" w:rsidP="005A29A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File structure for outputs:</w:t>
      </w:r>
    </w:p>
    <w:p w14:paraId="6280D8AD" w14:textId="6019A3EB" w:rsidR="00F75EBD" w:rsidRDefault="00F75EBD" w:rsidP="005A29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F75EBD">
        <w:rPr>
          <w:noProof/>
        </w:rPr>
        <w:drawing>
          <wp:inline distT="0" distB="0" distL="0" distR="0" wp14:anchorId="31F5D1FB" wp14:editId="37C2ADE5">
            <wp:extent cx="1564216" cy="751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619" cy="7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54B9" w14:textId="1B1ECBFE" w:rsidR="005A29A1" w:rsidRDefault="005A29A1" w:rsidP="005A29A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.csv sheet format:</w:t>
      </w:r>
    </w:p>
    <w:p w14:paraId="07847E68" w14:textId="0F2BD189" w:rsidR="005A29A1" w:rsidRDefault="005A29A1" w:rsidP="005A29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A29A1">
        <w:rPr>
          <w:noProof/>
          <w:sz w:val="20"/>
          <w:szCs w:val="20"/>
        </w:rPr>
        <w:drawing>
          <wp:inline distT="0" distB="0" distL="0" distR="0" wp14:anchorId="1C87A65C" wp14:editId="63C6CD4C">
            <wp:extent cx="2851842" cy="44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136" cy="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04E" w14:textId="34955608" w:rsidR="000A27D1" w:rsidRDefault="000A27D1" w:rsidP="005A29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095273">
        <w:rPr>
          <w:b/>
          <w:bCs/>
          <w:sz w:val="20"/>
          <w:szCs w:val="20"/>
          <w:highlight w:val="yellow"/>
        </w:rPr>
        <w:t>Note</w:t>
      </w:r>
      <w:r>
        <w:rPr>
          <w:sz w:val="20"/>
          <w:szCs w:val="20"/>
        </w:rPr>
        <w:t xml:space="preserve">: Make sure the .csv sheet you give the app is in this exact format. </w:t>
      </w:r>
    </w:p>
    <w:p w14:paraId="6012523D" w14:textId="27345D77" w:rsidR="000A27D1" w:rsidRDefault="000A27D1" w:rsidP="000A27D1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Sex should read only “F” or “M” exactly</w:t>
      </w:r>
    </w:p>
    <w:p w14:paraId="1EF25EF9" w14:textId="437F3ACC" w:rsidR="000A27D1" w:rsidRDefault="000A27D1" w:rsidP="000A27D1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Age should be only two digits with no decimal points (hidden or otherwise)</w:t>
      </w:r>
    </w:p>
    <w:p w14:paraId="02FF7FC0" w14:textId="4B266DAB" w:rsidR="000A27D1" w:rsidRDefault="000A27D1" w:rsidP="000A27D1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fields should be formatted as “General”</w:t>
      </w:r>
    </w:p>
    <w:p w14:paraId="1C4A2492" w14:textId="7E05D41A" w:rsidR="000A27D1" w:rsidRDefault="000A27D1" w:rsidP="000A27D1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0A27D1">
        <w:rPr>
          <w:noProof/>
          <w:sz w:val="20"/>
          <w:szCs w:val="20"/>
        </w:rPr>
        <w:drawing>
          <wp:inline distT="0" distB="0" distL="0" distR="0" wp14:anchorId="40A6E920" wp14:editId="42AF1B4C">
            <wp:extent cx="1363133" cy="53271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7955" cy="5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B1C4" w14:textId="77777777" w:rsidR="002112AF" w:rsidRPr="002112AF" w:rsidRDefault="002112AF" w:rsidP="002112AF">
      <w:pPr>
        <w:rPr>
          <w:sz w:val="20"/>
          <w:szCs w:val="20"/>
        </w:rPr>
      </w:pPr>
    </w:p>
    <w:p w14:paraId="2F0EC5C4" w14:textId="44CB0556" w:rsidR="00C9747E" w:rsidRDefault="002B37FB" w:rsidP="00C6515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NormCalculator.app</w:t>
      </w:r>
      <w:proofErr w:type="spellEnd"/>
      <w:r>
        <w:rPr>
          <w:sz w:val="20"/>
          <w:szCs w:val="20"/>
        </w:rPr>
        <w:t xml:space="preserve"> </w:t>
      </w:r>
    </w:p>
    <w:p w14:paraId="3B988564" w14:textId="57FD7D09" w:rsidR="002B37FB" w:rsidRDefault="002B37FB" w:rsidP="002B37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B37FB">
        <w:rPr>
          <w:noProof/>
          <w:sz w:val="20"/>
          <w:szCs w:val="20"/>
        </w:rPr>
        <w:drawing>
          <wp:inline distT="0" distB="0" distL="0" distR="0" wp14:anchorId="4688DA7A" wp14:editId="59E8EDF4">
            <wp:extent cx="4277762" cy="1522353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609" cy="15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27B" w14:textId="2D723DE7" w:rsidR="002B37FB" w:rsidRDefault="002B37FB" w:rsidP="002B37F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Subjects information CSV = </w:t>
      </w:r>
      <w:proofErr w:type="spellStart"/>
      <w:r>
        <w:rPr>
          <w:sz w:val="20"/>
          <w:szCs w:val="20"/>
        </w:rPr>
        <w:t>preprepared</w:t>
      </w:r>
      <w:proofErr w:type="spellEnd"/>
      <w:r>
        <w:rPr>
          <w:sz w:val="20"/>
          <w:szCs w:val="20"/>
        </w:rPr>
        <w:t xml:space="preserve"> .csv file </w:t>
      </w:r>
    </w:p>
    <w:p w14:paraId="12BD87E2" w14:textId="437B1623" w:rsidR="002B37FB" w:rsidRPr="00C65157" w:rsidRDefault="002B37FB" w:rsidP="002B37F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Subjects Directory = directory where all of your </w:t>
      </w:r>
      <w:proofErr w:type="spellStart"/>
      <w:r>
        <w:rPr>
          <w:sz w:val="20"/>
          <w:szCs w:val="20"/>
        </w:rPr>
        <w:t>Freesurfer</w:t>
      </w:r>
      <w:proofErr w:type="spellEnd"/>
      <w:r>
        <w:rPr>
          <w:sz w:val="20"/>
          <w:szCs w:val="20"/>
        </w:rPr>
        <w:t xml:space="preserve"> outputs are stored</w:t>
      </w:r>
    </w:p>
    <w:sectPr w:rsidR="002B37FB" w:rsidRPr="00C65157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275A"/>
    <w:multiLevelType w:val="hybridMultilevel"/>
    <w:tmpl w:val="84A8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7E"/>
    <w:rsid w:val="00095273"/>
    <w:rsid w:val="000A27D1"/>
    <w:rsid w:val="001669AE"/>
    <w:rsid w:val="00174FE0"/>
    <w:rsid w:val="002112AF"/>
    <w:rsid w:val="002B37FB"/>
    <w:rsid w:val="002D472F"/>
    <w:rsid w:val="00452D1F"/>
    <w:rsid w:val="005A29A1"/>
    <w:rsid w:val="0064792A"/>
    <w:rsid w:val="00773E44"/>
    <w:rsid w:val="00895F85"/>
    <w:rsid w:val="008A5159"/>
    <w:rsid w:val="008B3A16"/>
    <w:rsid w:val="00C25896"/>
    <w:rsid w:val="00C65157"/>
    <w:rsid w:val="00C9747E"/>
    <w:rsid w:val="00DA3ADB"/>
    <w:rsid w:val="00E2655B"/>
    <w:rsid w:val="00F75EBD"/>
    <w:rsid w:val="00F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9955"/>
  <w15:chartTrackingRefBased/>
  <w15:docId w15:val="{406ACF26-56C1-1A41-88D1-3E928884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14</cp:revision>
  <dcterms:created xsi:type="dcterms:W3CDTF">2019-06-21T16:44:00Z</dcterms:created>
  <dcterms:modified xsi:type="dcterms:W3CDTF">2019-11-06T18:45:00Z</dcterms:modified>
</cp:coreProperties>
</file>