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25DF3" w14:textId="55E5BCC8" w:rsidR="00B60F6C" w:rsidRPr="00582179" w:rsidRDefault="00CE10EA" w:rsidP="00582179">
      <w:pPr>
        <w:rPr>
          <w:b/>
          <w:sz w:val="28"/>
          <w:szCs w:val="28"/>
        </w:rPr>
      </w:pPr>
      <w:r w:rsidRPr="00582179">
        <w:rPr>
          <w:b/>
          <w:sz w:val="28"/>
          <w:szCs w:val="28"/>
        </w:rPr>
        <w:t xml:space="preserve">T1 Segmentation </w:t>
      </w:r>
      <w:r w:rsidR="00854EF4" w:rsidRPr="00582179">
        <w:rPr>
          <w:b/>
          <w:sz w:val="28"/>
          <w:szCs w:val="28"/>
        </w:rPr>
        <w:t>with</w:t>
      </w:r>
      <w:r w:rsidRPr="00582179">
        <w:rPr>
          <w:b/>
          <w:sz w:val="28"/>
          <w:szCs w:val="28"/>
        </w:rPr>
        <w:t xml:space="preserve"> Freesurfer</w:t>
      </w:r>
    </w:p>
    <w:p w14:paraId="7E86A20D" w14:textId="77777777" w:rsidR="00B60F6C" w:rsidRPr="00582179" w:rsidRDefault="00B60F6C" w:rsidP="00B60F6C">
      <w:pPr>
        <w:spacing w:after="0" w:line="240" w:lineRule="auto"/>
        <w:rPr>
          <w:bCs/>
          <w:color w:val="0070C0"/>
          <w:sz w:val="20"/>
          <w:szCs w:val="20"/>
        </w:rPr>
      </w:pPr>
    </w:p>
    <w:p w14:paraId="7365B3EE" w14:textId="6DEF5349" w:rsidR="00F5280A" w:rsidRPr="00582179" w:rsidRDefault="0090788C" w:rsidP="000612FA">
      <w:pPr>
        <w:tabs>
          <w:tab w:val="left" w:pos="990"/>
        </w:tabs>
        <w:spacing w:after="0" w:line="240" w:lineRule="auto"/>
        <w:rPr>
          <w:bCs/>
          <w:sz w:val="20"/>
          <w:szCs w:val="20"/>
        </w:rPr>
      </w:pPr>
      <w:r w:rsidRPr="00582179">
        <w:rPr>
          <w:bCs/>
          <w:sz w:val="20"/>
          <w:szCs w:val="20"/>
        </w:rPr>
        <w:t xml:space="preserve">Freesurfer is a software package that allows for both image manipulation and image viewing (via </w:t>
      </w:r>
      <w:proofErr w:type="spellStart"/>
      <w:r w:rsidRPr="00582179">
        <w:rPr>
          <w:bCs/>
          <w:sz w:val="20"/>
          <w:szCs w:val="20"/>
        </w:rPr>
        <w:t>Freeview</w:t>
      </w:r>
      <w:proofErr w:type="spellEnd"/>
      <w:r w:rsidRPr="00582179">
        <w:rPr>
          <w:bCs/>
          <w:sz w:val="20"/>
          <w:szCs w:val="20"/>
        </w:rPr>
        <w:t xml:space="preserve">). </w:t>
      </w:r>
    </w:p>
    <w:p w14:paraId="115B08E4" w14:textId="6C70BF8F" w:rsidR="0090788C" w:rsidRPr="00582179" w:rsidRDefault="0090788C" w:rsidP="000612FA">
      <w:pPr>
        <w:tabs>
          <w:tab w:val="left" w:pos="990"/>
        </w:tabs>
        <w:spacing w:after="0" w:line="240" w:lineRule="auto"/>
        <w:rPr>
          <w:bCs/>
          <w:sz w:val="20"/>
          <w:szCs w:val="20"/>
        </w:rPr>
      </w:pPr>
    </w:p>
    <w:p w14:paraId="3C71BBA6" w14:textId="7B1A1281" w:rsidR="0090788C" w:rsidRPr="00582179" w:rsidRDefault="0090788C" w:rsidP="000612FA">
      <w:pPr>
        <w:tabs>
          <w:tab w:val="left" w:pos="990"/>
        </w:tabs>
        <w:spacing w:after="0" w:line="240" w:lineRule="auto"/>
        <w:rPr>
          <w:bCs/>
          <w:sz w:val="20"/>
          <w:szCs w:val="20"/>
        </w:rPr>
      </w:pPr>
      <w:r w:rsidRPr="00582179">
        <w:rPr>
          <w:bCs/>
          <w:sz w:val="20"/>
          <w:szCs w:val="20"/>
        </w:rPr>
        <w:t xml:space="preserve">It is commonly used in our lab for T1 segmentation. This is a process that takes a T1 structural image and breaks it down into different ROIs. It a simple but </w:t>
      </w:r>
      <w:proofErr w:type="gramStart"/>
      <w:r w:rsidRPr="00582179">
        <w:rPr>
          <w:bCs/>
          <w:sz w:val="20"/>
          <w:szCs w:val="20"/>
        </w:rPr>
        <w:t>time consuming</w:t>
      </w:r>
      <w:proofErr w:type="gramEnd"/>
      <w:r w:rsidRPr="00582179">
        <w:rPr>
          <w:bCs/>
          <w:sz w:val="20"/>
          <w:szCs w:val="20"/>
        </w:rPr>
        <w:t xml:space="preserve"> process to carry out.</w:t>
      </w:r>
    </w:p>
    <w:p w14:paraId="3244C72A" w14:textId="13996A1B" w:rsidR="0090788C" w:rsidRPr="00582179" w:rsidRDefault="0090788C" w:rsidP="000612FA">
      <w:pPr>
        <w:tabs>
          <w:tab w:val="left" w:pos="990"/>
        </w:tabs>
        <w:spacing w:after="0" w:line="240" w:lineRule="auto"/>
        <w:rPr>
          <w:bCs/>
          <w:sz w:val="20"/>
          <w:szCs w:val="20"/>
        </w:rPr>
      </w:pPr>
    </w:p>
    <w:p w14:paraId="7F884B19" w14:textId="08EFCD3E" w:rsidR="0090788C" w:rsidRPr="00582179" w:rsidRDefault="0090788C" w:rsidP="000612FA">
      <w:pPr>
        <w:tabs>
          <w:tab w:val="left" w:pos="990"/>
        </w:tabs>
        <w:spacing w:after="0" w:line="240" w:lineRule="auto"/>
        <w:rPr>
          <w:bCs/>
          <w:sz w:val="20"/>
          <w:szCs w:val="20"/>
        </w:rPr>
      </w:pPr>
      <w:r w:rsidRPr="00582179">
        <w:rPr>
          <w:bCs/>
          <w:sz w:val="20"/>
          <w:szCs w:val="20"/>
        </w:rPr>
        <w:t>The command for this process is as follows:</w:t>
      </w:r>
    </w:p>
    <w:p w14:paraId="72A18096" w14:textId="38CEFC1E" w:rsidR="0090788C" w:rsidRPr="00582179" w:rsidRDefault="0090788C" w:rsidP="000612FA">
      <w:pPr>
        <w:tabs>
          <w:tab w:val="left" w:pos="990"/>
        </w:tabs>
        <w:spacing w:after="0" w:line="240" w:lineRule="auto"/>
        <w:rPr>
          <w:bCs/>
          <w:sz w:val="20"/>
          <w:szCs w:val="20"/>
        </w:rPr>
      </w:pPr>
    </w:p>
    <w:p w14:paraId="77AAEE07" w14:textId="0B8BC478" w:rsidR="0090788C" w:rsidRPr="00582179" w:rsidRDefault="0090788C" w:rsidP="000612FA">
      <w:pPr>
        <w:tabs>
          <w:tab w:val="left" w:pos="990"/>
        </w:tabs>
        <w:spacing w:after="0" w:line="240" w:lineRule="auto"/>
        <w:rPr>
          <w:rFonts w:ascii="Courier" w:hAnsi="Courier"/>
          <w:bCs/>
          <w:sz w:val="20"/>
          <w:szCs w:val="20"/>
        </w:rPr>
      </w:pPr>
      <w:r w:rsidRPr="00582179">
        <w:rPr>
          <w:rFonts w:ascii="Courier" w:hAnsi="Courier"/>
          <w:bCs/>
          <w:sz w:val="20"/>
          <w:szCs w:val="20"/>
          <w:highlight w:val="lightGray"/>
        </w:rPr>
        <w:t>recon-all -all -</w:t>
      </w:r>
      <w:proofErr w:type="spellStart"/>
      <w:r w:rsidRPr="00582179">
        <w:rPr>
          <w:rFonts w:ascii="Courier" w:hAnsi="Courier"/>
          <w:bCs/>
          <w:sz w:val="20"/>
          <w:szCs w:val="20"/>
          <w:highlight w:val="lightGray"/>
        </w:rPr>
        <w:t>i</w:t>
      </w:r>
      <w:proofErr w:type="spellEnd"/>
      <w:r w:rsidRPr="00582179">
        <w:rPr>
          <w:rFonts w:ascii="Courier" w:hAnsi="Courier"/>
          <w:bCs/>
          <w:sz w:val="20"/>
          <w:szCs w:val="20"/>
          <w:highlight w:val="lightGray"/>
        </w:rPr>
        <w:t xml:space="preserve"> </w:t>
      </w:r>
      <w:r w:rsidRPr="00582179">
        <w:rPr>
          <w:rFonts w:ascii="Courier" w:hAnsi="Courier"/>
          <w:bCs/>
          <w:sz w:val="20"/>
          <w:szCs w:val="20"/>
          <w:highlight w:val="lightGray"/>
        </w:rPr>
        <w:t>[/path/to/</w:t>
      </w:r>
      <w:r w:rsidRPr="00582179">
        <w:rPr>
          <w:rFonts w:ascii="Courier" w:hAnsi="Courier"/>
          <w:bCs/>
          <w:sz w:val="20"/>
          <w:szCs w:val="20"/>
          <w:highlight w:val="lightGray"/>
        </w:rPr>
        <w:t>T1.nii</w:t>
      </w:r>
      <w:r w:rsidRPr="00582179">
        <w:rPr>
          <w:rFonts w:ascii="Courier" w:hAnsi="Courier"/>
          <w:bCs/>
          <w:sz w:val="20"/>
          <w:szCs w:val="20"/>
          <w:highlight w:val="lightGray"/>
        </w:rPr>
        <w:t>]</w:t>
      </w:r>
      <w:r w:rsidRPr="00582179">
        <w:rPr>
          <w:rFonts w:ascii="Courier" w:hAnsi="Courier"/>
          <w:bCs/>
          <w:sz w:val="20"/>
          <w:szCs w:val="20"/>
          <w:highlight w:val="lightGray"/>
        </w:rPr>
        <w:t xml:space="preserve"> -</w:t>
      </w:r>
      <w:proofErr w:type="spellStart"/>
      <w:r w:rsidRPr="00582179">
        <w:rPr>
          <w:rFonts w:ascii="Courier" w:hAnsi="Courier"/>
          <w:bCs/>
          <w:sz w:val="20"/>
          <w:szCs w:val="20"/>
          <w:highlight w:val="lightGray"/>
        </w:rPr>
        <w:t>sd</w:t>
      </w:r>
      <w:proofErr w:type="spellEnd"/>
      <w:r w:rsidRPr="00582179">
        <w:rPr>
          <w:rFonts w:ascii="Courier" w:hAnsi="Courier"/>
          <w:bCs/>
          <w:sz w:val="20"/>
          <w:szCs w:val="20"/>
          <w:highlight w:val="lightGray"/>
        </w:rPr>
        <w:t xml:space="preserve"> </w:t>
      </w:r>
      <w:r w:rsidRPr="00582179">
        <w:rPr>
          <w:rFonts w:ascii="Courier" w:hAnsi="Courier"/>
          <w:bCs/>
          <w:sz w:val="20"/>
          <w:szCs w:val="20"/>
          <w:highlight w:val="lightGray"/>
        </w:rPr>
        <w:t>[/</w:t>
      </w:r>
      <w:r w:rsidR="00BF3746" w:rsidRPr="00582179">
        <w:rPr>
          <w:rFonts w:ascii="Courier" w:hAnsi="Courier"/>
          <w:bCs/>
          <w:sz w:val="20"/>
          <w:szCs w:val="20"/>
          <w:highlight w:val="lightGray"/>
        </w:rPr>
        <w:t>path/to/subject-folder</w:t>
      </w:r>
      <w:r w:rsidRPr="00582179">
        <w:rPr>
          <w:rFonts w:ascii="Courier" w:hAnsi="Courier"/>
          <w:bCs/>
          <w:sz w:val="20"/>
          <w:szCs w:val="20"/>
          <w:highlight w:val="lightGray"/>
        </w:rPr>
        <w:t>]</w:t>
      </w:r>
      <w:r w:rsidRPr="00582179">
        <w:rPr>
          <w:rFonts w:ascii="Courier" w:hAnsi="Courier"/>
          <w:bCs/>
          <w:sz w:val="20"/>
          <w:szCs w:val="20"/>
          <w:highlight w:val="lightGray"/>
        </w:rPr>
        <w:t xml:space="preserve"> -</w:t>
      </w:r>
      <w:proofErr w:type="spellStart"/>
      <w:r w:rsidRPr="00582179">
        <w:rPr>
          <w:rFonts w:ascii="Courier" w:hAnsi="Courier"/>
          <w:bCs/>
          <w:sz w:val="20"/>
          <w:szCs w:val="20"/>
          <w:highlight w:val="lightGray"/>
        </w:rPr>
        <w:t>subjid</w:t>
      </w:r>
      <w:proofErr w:type="spellEnd"/>
      <w:r w:rsidRPr="00582179">
        <w:rPr>
          <w:rFonts w:ascii="Courier" w:hAnsi="Courier"/>
          <w:bCs/>
          <w:sz w:val="20"/>
          <w:szCs w:val="20"/>
          <w:highlight w:val="lightGray"/>
        </w:rPr>
        <w:t xml:space="preserve"> </w:t>
      </w:r>
      <w:r w:rsidRPr="00582179">
        <w:rPr>
          <w:rFonts w:ascii="Courier" w:hAnsi="Courier"/>
          <w:bCs/>
          <w:sz w:val="20"/>
          <w:szCs w:val="20"/>
          <w:highlight w:val="lightGray"/>
        </w:rPr>
        <w:t>[subject ID]</w:t>
      </w:r>
    </w:p>
    <w:p w14:paraId="0BFCF01C" w14:textId="019424B6" w:rsidR="00BF3746" w:rsidRPr="00582179" w:rsidRDefault="00BF3746" w:rsidP="000612FA">
      <w:pPr>
        <w:tabs>
          <w:tab w:val="left" w:pos="990"/>
        </w:tabs>
        <w:spacing w:after="0" w:line="240" w:lineRule="auto"/>
        <w:rPr>
          <w:bCs/>
          <w:sz w:val="20"/>
          <w:szCs w:val="20"/>
        </w:rPr>
      </w:pPr>
    </w:p>
    <w:p w14:paraId="2B5118FC" w14:textId="0F139B0E" w:rsidR="00BF3746" w:rsidRPr="00582179" w:rsidRDefault="00BF3746" w:rsidP="000612FA">
      <w:pPr>
        <w:tabs>
          <w:tab w:val="left" w:pos="990"/>
        </w:tabs>
        <w:spacing w:after="0" w:line="240" w:lineRule="auto"/>
        <w:rPr>
          <w:bCs/>
          <w:sz w:val="20"/>
          <w:szCs w:val="20"/>
        </w:rPr>
      </w:pPr>
      <w:r w:rsidRPr="00582179">
        <w:rPr>
          <w:bCs/>
          <w:sz w:val="20"/>
          <w:szCs w:val="20"/>
        </w:rPr>
        <w:t>(</w:t>
      </w:r>
      <w:proofErr w:type="gramStart"/>
      <w:r w:rsidRPr="00582179">
        <w:rPr>
          <w:bCs/>
          <w:sz w:val="20"/>
          <w:szCs w:val="20"/>
        </w:rPr>
        <w:t>note:</w:t>
      </w:r>
      <w:proofErr w:type="gramEnd"/>
      <w:r w:rsidRPr="00582179">
        <w:rPr>
          <w:bCs/>
          <w:sz w:val="20"/>
          <w:szCs w:val="20"/>
        </w:rPr>
        <w:t xml:space="preserve"> brackets should be removed in actual command)</w:t>
      </w:r>
    </w:p>
    <w:p w14:paraId="6F6FF6C4" w14:textId="77777777" w:rsidR="00F5280A" w:rsidRPr="00582179" w:rsidRDefault="00F5280A" w:rsidP="000612FA">
      <w:pPr>
        <w:tabs>
          <w:tab w:val="left" w:pos="990"/>
        </w:tabs>
        <w:spacing w:after="0" w:line="240" w:lineRule="auto"/>
        <w:rPr>
          <w:b/>
          <w:sz w:val="20"/>
          <w:szCs w:val="20"/>
          <w:u w:val="single"/>
        </w:rPr>
      </w:pPr>
    </w:p>
    <w:p w14:paraId="5A0ED398" w14:textId="0CECCC49" w:rsidR="000612FA" w:rsidRPr="00582179" w:rsidRDefault="000612FA" w:rsidP="000612FA">
      <w:pPr>
        <w:tabs>
          <w:tab w:val="left" w:pos="990"/>
        </w:tabs>
        <w:spacing w:after="0" w:line="240" w:lineRule="auto"/>
        <w:rPr>
          <w:sz w:val="20"/>
          <w:szCs w:val="20"/>
        </w:rPr>
      </w:pPr>
      <w:r w:rsidRPr="00582179">
        <w:rPr>
          <w:sz w:val="20"/>
          <w:szCs w:val="20"/>
        </w:rPr>
        <w:t xml:space="preserve">All outputs: </w:t>
      </w:r>
      <w:hyperlink r:id="rId5" w:history="1">
        <w:r w:rsidRPr="00582179">
          <w:rPr>
            <w:rStyle w:val="Hyperlink"/>
            <w:sz w:val="20"/>
            <w:szCs w:val="20"/>
          </w:rPr>
          <w:t>https://surfer.nmr.mgh.harvard.edu/fswiki/ReconAllOutputFiles</w:t>
        </w:r>
      </w:hyperlink>
    </w:p>
    <w:p w14:paraId="05D85433" w14:textId="77777777" w:rsidR="00B60F6C" w:rsidRDefault="00B60F6C" w:rsidP="00B60F6C">
      <w:pPr>
        <w:tabs>
          <w:tab w:val="left" w:pos="990"/>
        </w:tabs>
        <w:spacing w:after="0" w:line="240" w:lineRule="auto"/>
        <w:rPr>
          <w:b/>
          <w:u w:val="single"/>
        </w:rPr>
      </w:pPr>
    </w:p>
    <w:p w14:paraId="5722E42B" w14:textId="77777777" w:rsidR="00B60F6C" w:rsidRDefault="00B60F6C" w:rsidP="00B60F6C">
      <w:pPr>
        <w:tabs>
          <w:tab w:val="left" w:pos="990"/>
        </w:tabs>
        <w:spacing w:after="0" w:line="240" w:lineRule="auto"/>
        <w:rPr>
          <w:b/>
          <w:u w:val="single"/>
        </w:rPr>
      </w:pPr>
    </w:p>
    <w:p w14:paraId="709835F0" w14:textId="77777777" w:rsidR="00B60F6C" w:rsidRDefault="00B60F6C" w:rsidP="00B60F6C">
      <w:pPr>
        <w:pStyle w:val="ListParagraph"/>
        <w:ind w:left="450"/>
      </w:pPr>
    </w:p>
    <w:sectPr w:rsidR="00B60F6C" w:rsidSect="00A45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65C9C"/>
    <w:multiLevelType w:val="hybridMultilevel"/>
    <w:tmpl w:val="1954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F097B"/>
    <w:multiLevelType w:val="hybridMultilevel"/>
    <w:tmpl w:val="191219F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6C"/>
    <w:rsid w:val="000612FA"/>
    <w:rsid w:val="00106BFC"/>
    <w:rsid w:val="00234891"/>
    <w:rsid w:val="00353D6A"/>
    <w:rsid w:val="004633C0"/>
    <w:rsid w:val="00493E1B"/>
    <w:rsid w:val="00582179"/>
    <w:rsid w:val="005B6868"/>
    <w:rsid w:val="00674B9A"/>
    <w:rsid w:val="00854EF4"/>
    <w:rsid w:val="008C10E1"/>
    <w:rsid w:val="0090788C"/>
    <w:rsid w:val="00A4509E"/>
    <w:rsid w:val="00A5119D"/>
    <w:rsid w:val="00B60F6C"/>
    <w:rsid w:val="00BB7FED"/>
    <w:rsid w:val="00BF3746"/>
    <w:rsid w:val="00CE10EA"/>
    <w:rsid w:val="00F150BC"/>
    <w:rsid w:val="00F5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82174"/>
  <w15:chartTrackingRefBased/>
  <w15:docId w15:val="{7ED99E36-CDDF-8B42-8CCE-FE3B5F01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F6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2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2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28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rfer.nmr.mgh.harvard.edu/fswiki/ReconAllOutputFi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McGill, Corinne</dc:creator>
  <cp:keywords/>
  <dc:description/>
  <cp:lastModifiedBy>Keith, Kathryn</cp:lastModifiedBy>
  <cp:revision>8</cp:revision>
  <dcterms:created xsi:type="dcterms:W3CDTF">2019-02-25T16:28:00Z</dcterms:created>
  <dcterms:modified xsi:type="dcterms:W3CDTF">2020-07-29T15:09:00Z</dcterms:modified>
</cp:coreProperties>
</file>