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263" w:type="dxa"/>
        <w:tblInd w:w="80" w:type="dxa"/>
        <w:tblLook w:val="04A0" w:firstRow="1" w:lastRow="0" w:firstColumn="1" w:lastColumn="0" w:noHBand="0" w:noVBand="1"/>
      </w:tblPr>
      <w:tblGrid>
        <w:gridCol w:w="3136"/>
        <w:gridCol w:w="7127"/>
      </w:tblGrid>
      <w:tr w:rsidR="00FC0155" w14:paraId="10D0C204" w14:textId="77777777" w:rsidTr="000C34FD">
        <w:trPr>
          <w:trHeight w:val="499"/>
        </w:trPr>
        <w:tc>
          <w:tcPr>
            <w:tcW w:w="3136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vAlign w:val="center"/>
            <w:hideMark/>
          </w:tcPr>
          <w:p w14:paraId="23E91393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  <w:lang w:val="en-AU"/>
              </w:rPr>
              <w:t>Test Case</w:t>
            </w:r>
            <w:r>
              <w:rPr>
                <w:b/>
                <w:bCs/>
                <w:color w:val="FFFFFF"/>
                <w:lang w:val="en-US"/>
              </w:rPr>
              <w:t xml:space="preserve"> #</w:t>
            </w:r>
          </w:p>
        </w:tc>
        <w:tc>
          <w:tcPr>
            <w:tcW w:w="7127" w:type="dxa"/>
            <w:tcBorders>
              <w:top w:val="single" w:sz="8" w:space="0" w:color="2F75B5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3FA0A46D" w14:textId="77777777" w:rsidR="00FC0155" w:rsidRPr="003E5DD1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3</w:t>
            </w:r>
          </w:p>
        </w:tc>
      </w:tr>
      <w:tr w:rsidR="00FC0155" w14:paraId="599698EF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33AFD3D1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7B5DD3E3" w14:textId="77777777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Высокий</w:t>
            </w:r>
          </w:p>
        </w:tc>
      </w:tr>
      <w:tr w:rsidR="00FC0155" w14:paraId="03ED4525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0175F134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4B30C58" w14:textId="5D02FE4B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Ввод больших чисел в поле</w:t>
            </w:r>
          </w:p>
        </w:tc>
      </w:tr>
      <w:tr w:rsidR="00FC0155" w14:paraId="0036D67F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0824BC2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61A13338" w14:textId="35FC1624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Ввод большого числа в поле с минутами</w:t>
            </w:r>
          </w:p>
        </w:tc>
      </w:tr>
      <w:tr w:rsidR="00FC0155" w14:paraId="0E096E7D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52CF6FDF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54E53ABE" w14:textId="4C7DE92E" w:rsidR="00FC0155" w:rsidRDefault="00FC0155" w:rsidP="000C34FD">
            <w:pPr>
              <w:pStyle w:val="a3"/>
              <w:ind w:left="215" w:firstLine="0"/>
              <w:jc w:val="left"/>
            </w:pPr>
            <w:r>
              <w:t>1</w:t>
            </w:r>
            <w:r>
              <w:t>.</w:t>
            </w:r>
            <w:r>
              <w:rPr>
                <w:rFonts w:cs="Times New Roman"/>
                <w:sz w:val="14"/>
                <w:szCs w:val="14"/>
              </w:rPr>
              <w:t xml:space="preserve"> </w:t>
            </w:r>
            <w:r>
              <w:t>Ввести данные</w:t>
            </w:r>
          </w:p>
          <w:p w14:paraId="46E9AFC8" w14:textId="0C680947" w:rsidR="00FC0155" w:rsidRDefault="00FC0155" w:rsidP="000C34FD">
            <w:pPr>
              <w:pStyle w:val="a3"/>
              <w:ind w:left="215" w:firstLine="0"/>
              <w:jc w:val="left"/>
            </w:pPr>
            <w:r>
              <w:t>2</w:t>
            </w:r>
            <w:r>
              <w:t>.</w:t>
            </w:r>
            <w:r>
              <w:rPr>
                <w:rFonts w:cs="Times New Roman"/>
                <w:sz w:val="14"/>
                <w:szCs w:val="14"/>
              </w:rPr>
              <w:t xml:space="preserve"> </w:t>
            </w:r>
            <w:r>
              <w:t>Нажать на «</w:t>
            </w:r>
            <w:r>
              <w:t>Рассчитать</w:t>
            </w:r>
            <w:r>
              <w:t>»</w:t>
            </w:r>
          </w:p>
        </w:tc>
      </w:tr>
      <w:tr w:rsidR="00FC0155" w14:paraId="6DD98C59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1AE07B4B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30E6A378" w14:textId="09742B8F" w:rsidR="00FC0155" w:rsidRDefault="00FC0155" w:rsidP="000C34FD">
            <w:pPr>
              <w:ind w:firstLine="0"/>
            </w:pPr>
            <w:r>
              <w:t xml:space="preserve">Минуты: </w:t>
            </w:r>
            <w:r w:rsidRPr="00FC0155">
              <w:t>22222222222222222222222</w:t>
            </w:r>
          </w:p>
          <w:p w14:paraId="509B38A9" w14:textId="74910ED0" w:rsidR="00FC0155" w:rsidRDefault="00FC0155" w:rsidP="000C34FD">
            <w:pPr>
              <w:ind w:firstLine="0"/>
            </w:pPr>
            <w:r>
              <w:t>Тариф: Первый</w:t>
            </w:r>
          </w:p>
        </w:tc>
      </w:tr>
      <w:tr w:rsidR="00FC0155" w14:paraId="454C58E8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DEA342F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CE0C0AC" w14:textId="4DFA1CFC" w:rsidR="00FC0155" w:rsidRDefault="00FC0155" w:rsidP="000C34FD">
            <w:pPr>
              <w:ind w:firstLine="0"/>
            </w:pPr>
            <w:r>
              <w:t>Сообщение о неправильном заполнении. Расчет не производится</w:t>
            </w:r>
          </w:p>
        </w:tc>
      </w:tr>
      <w:tr w:rsidR="00FC0155" w14:paraId="5A1D0E01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1CFB8EA1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799B81DD" w14:textId="4EA76093" w:rsidR="00FC0155" w:rsidRDefault="00FC0155" w:rsidP="000C34FD">
            <w:pPr>
              <w:ind w:firstLine="0"/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 wp14:anchorId="0630B4CF" wp14:editId="0E3D5585">
                  <wp:extent cx="4184011" cy="2019868"/>
                  <wp:effectExtent l="0" t="0" r="762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878" cy="2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1F125" w14:textId="42ADBA16" w:rsidR="00FC0155" w:rsidRDefault="00FC0155" w:rsidP="000C34FD">
            <w:pPr>
              <w:ind w:firstLine="0"/>
            </w:pPr>
          </w:p>
        </w:tc>
      </w:tr>
      <w:tr w:rsidR="00FC0155" w14:paraId="0BAA2209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27AF15FB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Предусловия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02EAFAF4" w14:textId="7C061DEC" w:rsidR="00FC0155" w:rsidRDefault="00FC0155" w:rsidP="000C34FD">
            <w:pPr>
              <w:ind w:firstLine="0"/>
            </w:pPr>
            <w:r>
              <w:t>Приложение запущено</w:t>
            </w:r>
          </w:p>
        </w:tc>
      </w:tr>
      <w:tr w:rsidR="00FC0155" w14:paraId="245906C0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18E85A03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4D1EC0A" w14:textId="5418EFCC" w:rsidR="00FC0155" w:rsidRDefault="00FC0155" w:rsidP="000C34FD">
            <w:pPr>
              <w:ind w:firstLine="0"/>
            </w:pPr>
            <w:r>
              <w:t xml:space="preserve">Пользователь может использовать </w:t>
            </w:r>
            <w:r>
              <w:t>приложение дальше</w:t>
            </w:r>
          </w:p>
        </w:tc>
      </w:tr>
      <w:tr w:rsidR="00FC0155" w14:paraId="3B589F1F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0664BE0C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Статус</w:t>
            </w:r>
            <w:r>
              <w:rPr>
                <w:b/>
                <w:bCs/>
                <w:color w:val="FFFFFF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61DB765C" w14:textId="77777777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rPr>
                <w:lang w:val="en-US"/>
              </w:rPr>
              <w:t>pass</w:t>
            </w:r>
          </w:p>
        </w:tc>
      </w:tr>
    </w:tbl>
    <w:p w14:paraId="453578FE" w14:textId="4C24E1DD" w:rsidR="00FC0155" w:rsidRDefault="00FC0155"/>
    <w:p w14:paraId="3DF9C3F6" w14:textId="77777777" w:rsidR="00FC0155" w:rsidRDefault="00FC0155">
      <w:pPr>
        <w:spacing w:after="160" w:line="259" w:lineRule="auto"/>
        <w:ind w:firstLine="0"/>
        <w:jc w:val="left"/>
      </w:pPr>
      <w:r>
        <w:br w:type="page"/>
      </w:r>
    </w:p>
    <w:tbl>
      <w:tblPr>
        <w:tblW w:w="10263" w:type="dxa"/>
        <w:tblInd w:w="80" w:type="dxa"/>
        <w:tblLook w:val="04A0" w:firstRow="1" w:lastRow="0" w:firstColumn="1" w:lastColumn="0" w:noHBand="0" w:noVBand="1"/>
      </w:tblPr>
      <w:tblGrid>
        <w:gridCol w:w="3136"/>
        <w:gridCol w:w="7127"/>
      </w:tblGrid>
      <w:tr w:rsidR="00FC0155" w14:paraId="77F4CD5F" w14:textId="77777777" w:rsidTr="000C34FD">
        <w:trPr>
          <w:trHeight w:val="499"/>
        </w:trPr>
        <w:tc>
          <w:tcPr>
            <w:tcW w:w="3136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vAlign w:val="center"/>
            <w:hideMark/>
          </w:tcPr>
          <w:p w14:paraId="31DF84B1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  <w:lang w:val="en-AU"/>
              </w:rPr>
              <w:lastRenderedPageBreak/>
              <w:t>Test Case</w:t>
            </w:r>
            <w:r>
              <w:rPr>
                <w:b/>
                <w:bCs/>
                <w:color w:val="FFFFFF"/>
                <w:lang w:val="en-US"/>
              </w:rPr>
              <w:t xml:space="preserve"> #</w:t>
            </w:r>
          </w:p>
        </w:tc>
        <w:tc>
          <w:tcPr>
            <w:tcW w:w="7127" w:type="dxa"/>
            <w:tcBorders>
              <w:top w:val="single" w:sz="8" w:space="0" w:color="2F75B5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66F24959" w14:textId="77777777" w:rsidR="00FC0155" w:rsidRPr="003E5DD1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3</w:t>
            </w:r>
          </w:p>
        </w:tc>
      </w:tr>
      <w:tr w:rsidR="00FC0155" w14:paraId="680F36D2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0577A0E3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5963E32E" w14:textId="77777777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Высокий</w:t>
            </w:r>
          </w:p>
        </w:tc>
      </w:tr>
      <w:tr w:rsidR="00FC0155" w14:paraId="3797C2CD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2AB711B3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4C2EB9B9" w14:textId="32FC499B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 xml:space="preserve">Ввод </w:t>
            </w:r>
            <w:r>
              <w:t>отрицательных</w:t>
            </w:r>
            <w:r>
              <w:t xml:space="preserve"> чисел в поле</w:t>
            </w:r>
          </w:p>
        </w:tc>
      </w:tr>
      <w:tr w:rsidR="00FC0155" w14:paraId="0B7395A5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54190F15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606485F3" w14:textId="4F886D15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 xml:space="preserve">Ввод </w:t>
            </w:r>
            <w:r>
              <w:t>отрицательного</w:t>
            </w:r>
            <w:r>
              <w:t xml:space="preserve"> числа в поле с минутами</w:t>
            </w:r>
          </w:p>
        </w:tc>
      </w:tr>
      <w:tr w:rsidR="00FC0155" w14:paraId="2BD601C6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6C4090AA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03FAACAB" w14:textId="77777777" w:rsidR="00FC0155" w:rsidRDefault="00FC0155" w:rsidP="000C34FD">
            <w:pPr>
              <w:pStyle w:val="a3"/>
              <w:ind w:left="215" w:firstLine="0"/>
              <w:jc w:val="left"/>
            </w:pPr>
            <w:r>
              <w:t>1.</w:t>
            </w:r>
            <w:r>
              <w:rPr>
                <w:rFonts w:cs="Times New Roman"/>
                <w:sz w:val="14"/>
                <w:szCs w:val="14"/>
              </w:rPr>
              <w:t xml:space="preserve"> </w:t>
            </w:r>
            <w:r>
              <w:t>Ввести данные</w:t>
            </w:r>
          </w:p>
          <w:p w14:paraId="42BEC69B" w14:textId="77777777" w:rsidR="00FC0155" w:rsidRDefault="00FC0155" w:rsidP="000C34FD">
            <w:pPr>
              <w:pStyle w:val="a3"/>
              <w:ind w:left="215" w:firstLine="0"/>
              <w:jc w:val="left"/>
            </w:pPr>
            <w:r>
              <w:t>2.</w:t>
            </w:r>
            <w:r>
              <w:rPr>
                <w:rFonts w:cs="Times New Roman"/>
                <w:sz w:val="14"/>
                <w:szCs w:val="14"/>
              </w:rPr>
              <w:t xml:space="preserve"> </w:t>
            </w:r>
            <w:r>
              <w:t>Нажать на «Рассчитать»</w:t>
            </w:r>
          </w:p>
        </w:tc>
      </w:tr>
      <w:tr w:rsidR="00FC0155" w14:paraId="4B8524F3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C0EDE1F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716C3941" w14:textId="0710062B" w:rsidR="00FC0155" w:rsidRDefault="00FC0155" w:rsidP="000C34FD">
            <w:pPr>
              <w:ind w:firstLine="0"/>
            </w:pPr>
            <w:r>
              <w:t xml:space="preserve">Минуты: </w:t>
            </w:r>
            <w:r>
              <w:t>-32</w:t>
            </w:r>
          </w:p>
          <w:p w14:paraId="5FDD6554" w14:textId="77777777" w:rsidR="00FC0155" w:rsidRDefault="00FC0155" w:rsidP="000C34FD">
            <w:pPr>
              <w:ind w:firstLine="0"/>
            </w:pPr>
            <w:r>
              <w:t>Тариф: Первый</w:t>
            </w:r>
          </w:p>
        </w:tc>
      </w:tr>
      <w:tr w:rsidR="00FC0155" w14:paraId="3226041D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DE76B86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4214C713" w14:textId="0AF0F0B4" w:rsidR="00FC0155" w:rsidRDefault="00FC0155" w:rsidP="000C34FD">
            <w:pPr>
              <w:ind w:firstLine="0"/>
            </w:pPr>
            <w:r>
              <w:t>Не вводится знак минуса</w:t>
            </w:r>
          </w:p>
        </w:tc>
      </w:tr>
      <w:tr w:rsidR="00FC0155" w14:paraId="749D2AEB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777888B3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662135C2" w14:textId="3EFF6C6B" w:rsidR="00FC0155" w:rsidRDefault="00FC0155" w:rsidP="000C34FD">
            <w:pPr>
              <w:ind w:firstLine="0"/>
              <w:rPr>
                <w:lang w:val="en-AU"/>
              </w:rPr>
            </w:pPr>
            <w:r w:rsidRPr="00FC0155">
              <w:rPr>
                <w:lang w:val="en-AU"/>
              </w:rPr>
              <w:drawing>
                <wp:inline distT="0" distB="0" distL="0" distR="0" wp14:anchorId="67EF17F7" wp14:editId="5A77496D">
                  <wp:extent cx="3829584" cy="2534004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584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1841B3" w14:textId="066BBB8C" w:rsidR="00FC0155" w:rsidRDefault="00FC0155" w:rsidP="000C34FD">
            <w:pPr>
              <w:ind w:firstLine="0"/>
            </w:pPr>
            <w:r>
              <w:t>В поле вводится только число</w:t>
            </w:r>
          </w:p>
        </w:tc>
      </w:tr>
      <w:tr w:rsidR="00FC0155" w14:paraId="76D49910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C8470BB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Предусловия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0FE59D6A" w14:textId="77777777" w:rsidR="00FC0155" w:rsidRDefault="00FC0155" w:rsidP="000C34FD">
            <w:pPr>
              <w:ind w:firstLine="0"/>
            </w:pPr>
            <w:r>
              <w:t>Приложение запущено</w:t>
            </w:r>
          </w:p>
        </w:tc>
      </w:tr>
      <w:tr w:rsidR="00FC0155" w14:paraId="19B35660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5500E56F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1E6EBF73" w14:textId="77777777" w:rsidR="00FC0155" w:rsidRDefault="00FC0155" w:rsidP="000C34FD">
            <w:pPr>
              <w:ind w:firstLine="0"/>
            </w:pPr>
            <w:r>
              <w:t>Пользователь может использовать приложение дальше</w:t>
            </w:r>
          </w:p>
        </w:tc>
      </w:tr>
      <w:tr w:rsidR="00FC0155" w14:paraId="7BE8DA05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1005722D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Статус</w:t>
            </w:r>
            <w:r>
              <w:rPr>
                <w:b/>
                <w:bCs/>
                <w:color w:val="FFFFFF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3BF9DEE5" w14:textId="77777777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rPr>
                <w:lang w:val="en-US"/>
              </w:rPr>
              <w:t>pass</w:t>
            </w:r>
          </w:p>
        </w:tc>
      </w:tr>
    </w:tbl>
    <w:p w14:paraId="657ECA54" w14:textId="04171E2B" w:rsidR="00FC0155" w:rsidRDefault="00FC0155"/>
    <w:p w14:paraId="05ECFD50" w14:textId="77777777" w:rsidR="00FC0155" w:rsidRDefault="00FC0155">
      <w:pPr>
        <w:spacing w:after="160" w:line="259" w:lineRule="auto"/>
        <w:ind w:firstLine="0"/>
        <w:jc w:val="left"/>
      </w:pPr>
      <w:r>
        <w:br w:type="page"/>
      </w:r>
    </w:p>
    <w:tbl>
      <w:tblPr>
        <w:tblW w:w="10263" w:type="dxa"/>
        <w:tblInd w:w="80" w:type="dxa"/>
        <w:tblLook w:val="04A0" w:firstRow="1" w:lastRow="0" w:firstColumn="1" w:lastColumn="0" w:noHBand="0" w:noVBand="1"/>
      </w:tblPr>
      <w:tblGrid>
        <w:gridCol w:w="3136"/>
        <w:gridCol w:w="7266"/>
      </w:tblGrid>
      <w:tr w:rsidR="00FC0155" w14:paraId="173B55DB" w14:textId="77777777" w:rsidTr="000C34FD">
        <w:trPr>
          <w:trHeight w:val="499"/>
        </w:trPr>
        <w:tc>
          <w:tcPr>
            <w:tcW w:w="3136" w:type="dxa"/>
            <w:tcBorders>
              <w:top w:val="single" w:sz="8" w:space="0" w:color="2F75B5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vAlign w:val="center"/>
            <w:hideMark/>
          </w:tcPr>
          <w:p w14:paraId="6FBEA78C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  <w:lang w:val="en-AU"/>
              </w:rPr>
              <w:lastRenderedPageBreak/>
              <w:t>Test Case</w:t>
            </w:r>
            <w:r>
              <w:rPr>
                <w:b/>
                <w:bCs/>
                <w:color w:val="FFFFFF"/>
                <w:lang w:val="en-US"/>
              </w:rPr>
              <w:t xml:space="preserve"> #</w:t>
            </w:r>
          </w:p>
        </w:tc>
        <w:tc>
          <w:tcPr>
            <w:tcW w:w="7127" w:type="dxa"/>
            <w:tcBorders>
              <w:top w:val="single" w:sz="8" w:space="0" w:color="2F75B5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002E9CA0" w14:textId="77777777" w:rsidR="00FC0155" w:rsidRPr="003E5DD1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3</w:t>
            </w:r>
          </w:p>
        </w:tc>
      </w:tr>
      <w:tr w:rsidR="00FC0155" w14:paraId="1783D0B1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5A598115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Приоритет теста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36B9F8A0" w14:textId="77777777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Высокий</w:t>
            </w:r>
          </w:p>
        </w:tc>
      </w:tr>
      <w:tr w:rsidR="00FC0155" w14:paraId="3C2CC59E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36E9E37A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Наименование варианта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45C89C9B" w14:textId="2F125248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t>Пустые поля ввода</w:t>
            </w:r>
          </w:p>
        </w:tc>
      </w:tr>
      <w:tr w:rsidR="00FC0155" w14:paraId="113F8B26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1CA61A0A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Резюме испытания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B41AABB" w14:textId="35C71DD2" w:rsidR="00FC0155" w:rsidRPr="00FC0155" w:rsidRDefault="00FC0155" w:rsidP="000C34FD">
            <w:pPr>
              <w:ind w:firstLine="0"/>
            </w:pPr>
            <w:r>
              <w:t>Попытка произвести расчет с пустыми полями</w:t>
            </w:r>
          </w:p>
        </w:tc>
      </w:tr>
      <w:tr w:rsidR="00FC0155" w14:paraId="295FF9E9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DC9E1A8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Шаги тестирования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54E2D45B" w14:textId="6D1C8DF0" w:rsidR="00FC0155" w:rsidRDefault="00FC0155" w:rsidP="000C34FD">
            <w:pPr>
              <w:pStyle w:val="a3"/>
              <w:ind w:left="215" w:firstLine="0"/>
              <w:jc w:val="left"/>
            </w:pPr>
            <w:r>
              <w:t>1.</w:t>
            </w:r>
            <w:r>
              <w:rPr>
                <w:rFonts w:cs="Times New Roman"/>
                <w:sz w:val="14"/>
                <w:szCs w:val="14"/>
              </w:rPr>
              <w:t xml:space="preserve"> </w:t>
            </w:r>
            <w:r>
              <w:t>Не вводить данные</w:t>
            </w:r>
          </w:p>
          <w:p w14:paraId="1CF9773C" w14:textId="77777777" w:rsidR="00FC0155" w:rsidRDefault="00FC0155" w:rsidP="000C34FD">
            <w:pPr>
              <w:pStyle w:val="a3"/>
              <w:ind w:left="215" w:firstLine="0"/>
              <w:jc w:val="left"/>
            </w:pPr>
            <w:r>
              <w:t>2.</w:t>
            </w:r>
            <w:r>
              <w:rPr>
                <w:rFonts w:cs="Times New Roman"/>
                <w:sz w:val="14"/>
                <w:szCs w:val="14"/>
              </w:rPr>
              <w:t xml:space="preserve"> </w:t>
            </w:r>
            <w:r>
              <w:t>Нажать на «Рассчитать»</w:t>
            </w:r>
          </w:p>
        </w:tc>
      </w:tr>
      <w:tr w:rsidR="00FC0155" w14:paraId="71CD7B00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62033390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Тестовые данные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FDE05F0" w14:textId="7B7E1B55" w:rsidR="00FC0155" w:rsidRDefault="00FC0155" w:rsidP="000C34FD">
            <w:pPr>
              <w:ind w:firstLine="0"/>
            </w:pPr>
            <w:r>
              <w:t xml:space="preserve">Минуты: </w:t>
            </w:r>
          </w:p>
          <w:p w14:paraId="73968DDE" w14:textId="2FEB827E" w:rsidR="00FC0155" w:rsidRDefault="00FC0155" w:rsidP="000C34FD">
            <w:pPr>
              <w:ind w:firstLine="0"/>
            </w:pPr>
            <w:r>
              <w:t xml:space="preserve">Тариф: </w:t>
            </w:r>
          </w:p>
        </w:tc>
      </w:tr>
      <w:tr w:rsidR="00FC0155" w14:paraId="7D2662FC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72F4AADB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Ожидаемый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F4B7724" w14:textId="37255716" w:rsidR="00FC0155" w:rsidRDefault="00FC0155" w:rsidP="000C34FD">
            <w:pPr>
              <w:ind w:firstLine="0"/>
            </w:pPr>
            <w:r>
              <w:t>Сообщение о некорректно заполненных данных</w:t>
            </w:r>
          </w:p>
        </w:tc>
      </w:tr>
      <w:tr w:rsidR="00FC0155" w14:paraId="1669F5A5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44B0659E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Фактический результат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66A65724" w14:textId="16B35498" w:rsidR="00FC0155" w:rsidRPr="00FC0155" w:rsidRDefault="00FC0155" w:rsidP="000C34FD">
            <w:pPr>
              <w:ind w:firstLine="0"/>
              <w:rPr>
                <w:lang w:val="en-AU"/>
              </w:rPr>
            </w:pPr>
            <w:bookmarkStart w:id="0" w:name="_GoBack"/>
            <w:r w:rsidRPr="00FC0155">
              <w:rPr>
                <w:lang w:val="en-AU"/>
              </w:rPr>
              <w:drawing>
                <wp:inline distT="0" distB="0" distL="0" distR="0" wp14:anchorId="1AF1A34D" wp14:editId="0F19C903">
                  <wp:extent cx="4467225" cy="2171700"/>
                  <wp:effectExtent l="0" t="0" r="9525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57" cy="2172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FC0155" w14:paraId="5D7B0049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7A016E30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Предусловия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23ED30EF" w14:textId="77777777" w:rsidR="00FC0155" w:rsidRDefault="00FC0155" w:rsidP="000C34FD">
            <w:pPr>
              <w:ind w:firstLine="0"/>
            </w:pPr>
            <w:r>
              <w:t>Приложение запущено</w:t>
            </w:r>
          </w:p>
        </w:tc>
      </w:tr>
      <w:tr w:rsidR="00FC0155" w14:paraId="3F99498C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52C6EAF4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Постусловия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343064D7" w14:textId="77777777" w:rsidR="00FC0155" w:rsidRDefault="00FC0155" w:rsidP="000C34FD">
            <w:pPr>
              <w:ind w:firstLine="0"/>
            </w:pPr>
            <w:r>
              <w:t>Пользователь может использовать приложение дальше</w:t>
            </w:r>
          </w:p>
        </w:tc>
      </w:tr>
      <w:tr w:rsidR="00FC0155" w14:paraId="684C8CA0" w14:textId="77777777" w:rsidTr="000C34FD">
        <w:trPr>
          <w:trHeight w:val="499"/>
        </w:trPr>
        <w:tc>
          <w:tcPr>
            <w:tcW w:w="3136" w:type="dxa"/>
            <w:tcBorders>
              <w:top w:val="nil"/>
              <w:left w:val="single" w:sz="8" w:space="0" w:color="2F75B5"/>
              <w:bottom w:val="single" w:sz="8" w:space="0" w:color="FFFFFF"/>
              <w:right w:val="single" w:sz="8" w:space="0" w:color="2F75B5"/>
            </w:tcBorders>
            <w:shd w:val="clear" w:color="auto" w:fill="2F75B5"/>
            <w:noWrap/>
            <w:vAlign w:val="center"/>
            <w:hideMark/>
          </w:tcPr>
          <w:p w14:paraId="76A75799" w14:textId="77777777" w:rsidR="00FC0155" w:rsidRDefault="00FC0155" w:rsidP="000C34FD">
            <w:pPr>
              <w:ind w:firstLine="0"/>
              <w:jc w:val="right"/>
            </w:pPr>
            <w:r>
              <w:rPr>
                <w:b/>
                <w:bCs/>
                <w:color w:val="FFFFFF"/>
              </w:rPr>
              <w:t>Статус</w:t>
            </w:r>
            <w:r>
              <w:rPr>
                <w:b/>
                <w:bCs/>
                <w:color w:val="FFFFFF"/>
              </w:rPr>
              <w:br/>
              <w:t>(Pass/Fail)</w:t>
            </w:r>
          </w:p>
        </w:tc>
        <w:tc>
          <w:tcPr>
            <w:tcW w:w="7127" w:type="dxa"/>
            <w:tcBorders>
              <w:top w:val="nil"/>
              <w:left w:val="nil"/>
              <w:bottom w:val="single" w:sz="8" w:space="0" w:color="2F75B5"/>
              <w:right w:val="single" w:sz="8" w:space="0" w:color="2F75B5"/>
            </w:tcBorders>
            <w:noWrap/>
            <w:vAlign w:val="center"/>
            <w:hideMark/>
          </w:tcPr>
          <w:p w14:paraId="0CD87D53" w14:textId="77777777" w:rsidR="00FC0155" w:rsidRDefault="00FC0155" w:rsidP="000C34FD">
            <w:pPr>
              <w:ind w:firstLine="0"/>
            </w:pPr>
            <w:r>
              <w:rPr>
                <w:lang w:val="en-AU"/>
              </w:rPr>
              <w:t> </w:t>
            </w:r>
            <w:r>
              <w:rPr>
                <w:lang w:val="en-US"/>
              </w:rPr>
              <w:t>pass</w:t>
            </w:r>
          </w:p>
        </w:tc>
      </w:tr>
    </w:tbl>
    <w:p w14:paraId="0C78746D" w14:textId="77777777" w:rsidR="00BB072E" w:rsidRDefault="00BB072E"/>
    <w:sectPr w:rsidR="00BB072E" w:rsidSect="00FC0155">
      <w:pgSz w:w="11906" w:h="16838"/>
      <w:pgMar w:top="1418" w:right="567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11"/>
    <w:rsid w:val="00276C3B"/>
    <w:rsid w:val="003D68B1"/>
    <w:rsid w:val="00696246"/>
    <w:rsid w:val="006E3DDE"/>
    <w:rsid w:val="006F6611"/>
    <w:rsid w:val="00BA3F2C"/>
    <w:rsid w:val="00BB072E"/>
    <w:rsid w:val="00E31785"/>
    <w:rsid w:val="00FC0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FC7BE"/>
  <w15:chartTrackingRefBased/>
  <w15:docId w15:val="{73BC82E4-FFA6-4330-AE1A-534406E95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0155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FC0155"/>
    <w:pPr>
      <w:ind w:left="720"/>
      <w:contextualSpacing/>
    </w:pPr>
    <w:rPr>
      <w:color w:val="auto"/>
      <w:kern w:val="0"/>
      <w14:ligatures w14:val="none"/>
    </w:rPr>
  </w:style>
  <w:style w:type="character" w:customStyle="1" w:styleId="a4">
    <w:name w:val="Абзац списка Знак"/>
    <w:link w:val="a3"/>
    <w:uiPriority w:val="34"/>
    <w:locked/>
    <w:rsid w:val="00FC0155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Леша</dc:creator>
  <cp:keywords/>
  <dc:description/>
  <cp:lastModifiedBy>Леша</cp:lastModifiedBy>
  <cp:revision>2</cp:revision>
  <dcterms:created xsi:type="dcterms:W3CDTF">2025-12-19T08:25:00Z</dcterms:created>
  <dcterms:modified xsi:type="dcterms:W3CDTF">2025-12-19T08:34:00Z</dcterms:modified>
</cp:coreProperties>
</file>