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F4B9F" w14:textId="32C243E0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1. Назначение разработки</w:t>
      </w:r>
    </w:p>
    <w:p w14:paraId="5ADE687D" w14:textId="61B2B76C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Настоящая пояснительная записка содержит описание программного модуля «Система учёта заявок на сопровождение и модификацию 1С», разработанного в рамках производственной практики по профессиональному модулю ПМ.02 «Осуществление интеграции программных модулей».</w:t>
      </w:r>
    </w:p>
    <w:p w14:paraId="48463B3C" w14:textId="20339C47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учёта заявок в ООО «МастерСофт-Сервис» — компании, занимающейся внедрением и технической поддержкой программных продуктов 1С. Основной задачей разработки является обеспечение централизованного хранения данных о клиентах, программистах, услугах и заявках, а также предоставление удобного интерфейса для работы всех категорий пользователей: администраторов, менеджеров, программистов и клиентов.</w:t>
      </w:r>
    </w:p>
    <w:p w14:paraId="495B3BFF" w14:textId="77777777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Система может быть использована в IT-компаниях, оказывающих услуги по сопровождению 1С. Программный модуль решает следующие задачи:</w:t>
      </w:r>
    </w:p>
    <w:p w14:paraId="4C197F40" w14:textId="77777777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- Ведение единого справочника клиентов и программистов;</w:t>
      </w:r>
    </w:p>
    <w:p w14:paraId="09339D62" w14:textId="77777777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- Учёт услуг по сопровождению 1С и их стоимости;</w:t>
      </w:r>
    </w:p>
    <w:p w14:paraId="1C2977FE" w14:textId="77777777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- Создание и учёт заявок на выполнение работ;</w:t>
      </w:r>
    </w:p>
    <w:p w14:paraId="7DED185F" w14:textId="77777777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- Разграничение прав доступа между пользователями;</w:t>
      </w:r>
    </w:p>
    <w:p w14:paraId="0BCCF132" w14:textId="77777777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- Автоматическая интеграция с внешними сервисами (почта, 1С:Бухгалтерия);</w:t>
      </w:r>
    </w:p>
    <w:p w14:paraId="53075AB2" w14:textId="76FF14CD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- Формирование отчётной информации.</w:t>
      </w:r>
    </w:p>
    <w:p w14:paraId="543D7C93" w14:textId="77777777" w:rsid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</w:p>
    <w:p w14:paraId="4E6C9DD2" w14:textId="6E33CC9C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3. Технические решения</w:t>
      </w:r>
    </w:p>
    <w:p w14:paraId="0BFBE305" w14:textId="17BD7C69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3.1 Архитектура системы</w:t>
      </w:r>
    </w:p>
    <w:p w14:paraId="5940EFB0" w14:textId="77777777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Система построена по трёхуровневой архитектуре:</w:t>
      </w:r>
    </w:p>
    <w:p w14:paraId="2B38079C" w14:textId="13728B2A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- Уровень представления (UI) — WPF-приложение на C# (Windows Presentation Foundation);</w:t>
      </w:r>
    </w:p>
    <w:p w14:paraId="1F88A8E4" w14:textId="0C666B14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- Уровень бизнес-логики (BLL) — сервисы авторизации, валидации, интеграции с API;</w:t>
      </w:r>
    </w:p>
    <w:p w14:paraId="58C3F5AA" w14:textId="242E659B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- Уровень доступа к данным (DAL) — работа с базой данных Microsoft SQL Server через ADO.NET.</w:t>
      </w:r>
    </w:p>
    <w:p w14:paraId="70B4557E" w14:textId="77777777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</w:p>
    <w:p w14:paraId="3C53E4D7" w14:textId="6961D974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3.2 Выбор технологий</w:t>
      </w:r>
    </w:p>
    <w:p w14:paraId="154DDAD2" w14:textId="3826EB3D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lastRenderedPageBreak/>
        <w:t>Таблица 1. Выбор технологий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2835"/>
        <w:gridCol w:w="3963"/>
      </w:tblGrid>
      <w:tr w:rsidR="00651270" w:rsidRPr="00651270" w14:paraId="5FA5EDB6" w14:textId="77777777" w:rsidTr="00651270">
        <w:tc>
          <w:tcPr>
            <w:tcW w:w="2547" w:type="dxa"/>
          </w:tcPr>
          <w:p w14:paraId="50482615" w14:textId="77777777" w:rsidR="00651270" w:rsidRPr="00651270" w:rsidRDefault="00651270" w:rsidP="00B33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2835" w:type="dxa"/>
          </w:tcPr>
          <w:p w14:paraId="7AE9C84B" w14:textId="77777777" w:rsidR="00651270" w:rsidRPr="00651270" w:rsidRDefault="00651270" w:rsidP="00B33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Выбранное решение</w:t>
            </w:r>
          </w:p>
        </w:tc>
        <w:tc>
          <w:tcPr>
            <w:tcW w:w="3963" w:type="dxa"/>
          </w:tcPr>
          <w:p w14:paraId="75B5EF30" w14:textId="77777777" w:rsidR="00651270" w:rsidRPr="00651270" w:rsidRDefault="00651270" w:rsidP="00B33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651270" w:rsidRPr="00651270" w14:paraId="6046F5E0" w14:textId="77777777" w:rsidTr="00651270">
        <w:tc>
          <w:tcPr>
            <w:tcW w:w="2547" w:type="dxa"/>
          </w:tcPr>
          <w:p w14:paraId="7B9D40E5" w14:textId="77777777" w:rsidR="00651270" w:rsidRPr="00651270" w:rsidRDefault="00651270" w:rsidP="00B33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2835" w:type="dxa"/>
          </w:tcPr>
          <w:p w14:paraId="5ACF92F7" w14:textId="77777777" w:rsidR="00651270" w:rsidRPr="00651270" w:rsidRDefault="00651270" w:rsidP="00B33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C# (.NET 8)</w:t>
            </w:r>
          </w:p>
        </w:tc>
        <w:tc>
          <w:tcPr>
            <w:tcW w:w="3963" w:type="dxa"/>
          </w:tcPr>
          <w:p w14:paraId="6845FEA5" w14:textId="77777777" w:rsidR="00651270" w:rsidRPr="00651270" w:rsidRDefault="00651270" w:rsidP="00B33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Кроссплатформенность, производительность, большая экосистема</w:t>
            </w:r>
          </w:p>
        </w:tc>
      </w:tr>
      <w:tr w:rsidR="00651270" w:rsidRPr="00651270" w14:paraId="4E670E5A" w14:textId="77777777" w:rsidTr="00651270">
        <w:tc>
          <w:tcPr>
            <w:tcW w:w="2547" w:type="dxa"/>
          </w:tcPr>
          <w:p w14:paraId="1D538ED5" w14:textId="77777777" w:rsidR="00651270" w:rsidRPr="00651270" w:rsidRDefault="00651270" w:rsidP="00B33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Фреймворк UI</w:t>
            </w:r>
          </w:p>
        </w:tc>
        <w:tc>
          <w:tcPr>
            <w:tcW w:w="2835" w:type="dxa"/>
          </w:tcPr>
          <w:p w14:paraId="299B4FE8" w14:textId="77777777" w:rsidR="00651270" w:rsidRPr="00651270" w:rsidRDefault="00651270" w:rsidP="00B33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WPF</w:t>
            </w:r>
          </w:p>
        </w:tc>
        <w:tc>
          <w:tcPr>
            <w:tcW w:w="3963" w:type="dxa"/>
          </w:tcPr>
          <w:p w14:paraId="4655388B" w14:textId="77777777" w:rsidR="00651270" w:rsidRPr="00651270" w:rsidRDefault="00651270" w:rsidP="00B33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Гибкость интерфейса, поддержка XAML, богатые визуальные возможности</w:t>
            </w:r>
          </w:p>
        </w:tc>
      </w:tr>
      <w:tr w:rsidR="00651270" w:rsidRPr="00651270" w14:paraId="60F71977" w14:textId="77777777" w:rsidTr="00651270">
        <w:tc>
          <w:tcPr>
            <w:tcW w:w="2547" w:type="dxa"/>
          </w:tcPr>
          <w:p w14:paraId="629E7513" w14:textId="77777777" w:rsidR="00651270" w:rsidRPr="00651270" w:rsidRDefault="00651270" w:rsidP="00B33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СУБД</w:t>
            </w:r>
          </w:p>
        </w:tc>
        <w:tc>
          <w:tcPr>
            <w:tcW w:w="2835" w:type="dxa"/>
          </w:tcPr>
          <w:p w14:paraId="73FE46B2" w14:textId="77777777" w:rsidR="00651270" w:rsidRPr="00651270" w:rsidRDefault="00651270" w:rsidP="00B33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Microsoft SQL Server</w:t>
            </w:r>
          </w:p>
        </w:tc>
        <w:tc>
          <w:tcPr>
            <w:tcW w:w="3963" w:type="dxa"/>
          </w:tcPr>
          <w:p w14:paraId="7CEB10F9" w14:textId="77777777" w:rsidR="00651270" w:rsidRPr="00651270" w:rsidRDefault="00651270" w:rsidP="00B33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Надёжность, поддержка транзакций, интеграция с .NET</w:t>
            </w:r>
          </w:p>
        </w:tc>
      </w:tr>
      <w:tr w:rsidR="00651270" w:rsidRPr="00651270" w14:paraId="00D59B75" w14:textId="77777777" w:rsidTr="00651270">
        <w:tc>
          <w:tcPr>
            <w:tcW w:w="2547" w:type="dxa"/>
          </w:tcPr>
          <w:p w14:paraId="0298D190" w14:textId="77777777" w:rsidR="00651270" w:rsidRPr="00651270" w:rsidRDefault="00651270" w:rsidP="00B33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Контроль версий</w:t>
            </w:r>
          </w:p>
        </w:tc>
        <w:tc>
          <w:tcPr>
            <w:tcW w:w="2835" w:type="dxa"/>
          </w:tcPr>
          <w:p w14:paraId="3BAC20EF" w14:textId="77777777" w:rsidR="00651270" w:rsidRPr="00651270" w:rsidRDefault="00651270" w:rsidP="00B33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Git + GitHub</w:t>
            </w:r>
          </w:p>
        </w:tc>
        <w:tc>
          <w:tcPr>
            <w:tcW w:w="3963" w:type="dxa"/>
          </w:tcPr>
          <w:p w14:paraId="55783D54" w14:textId="77777777" w:rsidR="00651270" w:rsidRPr="00651270" w:rsidRDefault="00651270" w:rsidP="00B33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Распределённая система, бесплатный хостинг, удобство командной работы</w:t>
            </w:r>
          </w:p>
        </w:tc>
      </w:tr>
      <w:tr w:rsidR="00651270" w:rsidRPr="00651270" w14:paraId="5B9AE982" w14:textId="77777777" w:rsidTr="00651270">
        <w:tc>
          <w:tcPr>
            <w:tcW w:w="2547" w:type="dxa"/>
          </w:tcPr>
          <w:p w14:paraId="1DB9861D" w14:textId="77777777" w:rsidR="00651270" w:rsidRPr="00651270" w:rsidRDefault="00651270" w:rsidP="00B33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Система тестирования</w:t>
            </w:r>
          </w:p>
        </w:tc>
        <w:tc>
          <w:tcPr>
            <w:tcW w:w="2835" w:type="dxa"/>
          </w:tcPr>
          <w:p w14:paraId="715AB943" w14:textId="77777777" w:rsidR="00651270" w:rsidRPr="00651270" w:rsidRDefault="00651270" w:rsidP="00B33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MSTest</w:t>
            </w:r>
          </w:p>
        </w:tc>
        <w:tc>
          <w:tcPr>
            <w:tcW w:w="3963" w:type="dxa"/>
          </w:tcPr>
          <w:p w14:paraId="4082238F" w14:textId="77777777" w:rsidR="00651270" w:rsidRPr="00651270" w:rsidRDefault="00651270" w:rsidP="00B33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Встроенный в Visual Studio фреймворк для модульного тестирования</w:t>
            </w:r>
          </w:p>
        </w:tc>
      </w:tr>
      <w:tr w:rsidR="00651270" w:rsidRPr="00651270" w14:paraId="1A32AAD2" w14:textId="77777777" w:rsidTr="00651270">
        <w:tc>
          <w:tcPr>
            <w:tcW w:w="2547" w:type="dxa"/>
          </w:tcPr>
          <w:p w14:paraId="60FD01C8" w14:textId="77777777" w:rsidR="00651270" w:rsidRPr="00651270" w:rsidRDefault="00651270" w:rsidP="00B33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Интеграция с API</w:t>
            </w:r>
          </w:p>
        </w:tc>
        <w:tc>
          <w:tcPr>
            <w:tcW w:w="2835" w:type="dxa"/>
          </w:tcPr>
          <w:p w14:paraId="653A4286" w14:textId="77777777" w:rsidR="00651270" w:rsidRPr="00651270" w:rsidRDefault="00651270" w:rsidP="00B33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HTTP-клиент, REST</w:t>
            </w:r>
          </w:p>
        </w:tc>
        <w:tc>
          <w:tcPr>
            <w:tcW w:w="3963" w:type="dxa"/>
          </w:tcPr>
          <w:p w14:paraId="07170BF7" w14:textId="77777777" w:rsidR="00651270" w:rsidRPr="00651270" w:rsidRDefault="00651270" w:rsidP="00B33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Поддержка обмена данными с 1С и почтовым сервером</w:t>
            </w:r>
          </w:p>
        </w:tc>
      </w:tr>
    </w:tbl>
    <w:p w14:paraId="3341DA74" w14:textId="77777777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</w:p>
    <w:p w14:paraId="718B0AE6" w14:textId="172D6CC6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3.3 Структура базы данных</w:t>
      </w:r>
    </w:p>
    <w:p w14:paraId="7E2E1D94" w14:textId="77777777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База данных содержит 7 основных таблиц:</w:t>
      </w:r>
    </w:p>
    <w:p w14:paraId="4A31A0F0" w14:textId="09841268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- Клиенты — хранит информацию о клиентах (наименование, ИНН, контактное лицо, телефон, email);</w:t>
      </w:r>
    </w:p>
    <w:p w14:paraId="6CF7FFDC" w14:textId="05E842E5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- Программисты — хранит данные сотрудников (ФИО, специализация, телефон, email);</w:t>
      </w:r>
    </w:p>
    <w:p w14:paraId="011F919D" w14:textId="74455C13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- Услуги — прейскурант работ по 1С (наименование, цена);</w:t>
      </w:r>
    </w:p>
    <w:p w14:paraId="3321DCB9" w14:textId="13F44E06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- Заявки — документы на выполнение работ (клиент, программист, услуга, дата создания, статус, сумма);</w:t>
      </w:r>
    </w:p>
    <w:p w14:paraId="351D70E3" w14:textId="043D3FAE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- Статусы — жизненный цикл заявки (Новая, В работе, На тестировании, Выполнено, Оплачено);</w:t>
      </w:r>
    </w:p>
    <w:p w14:paraId="458084FA" w14:textId="1A7DC7B1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- ИсторияИзменений — аудит действий пользователей (кто, когда, что изменил);</w:t>
      </w:r>
    </w:p>
    <w:p w14:paraId="61C75EB0" w14:textId="481B62FE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- Пользователи — учётные записи для авторизации (логин, пароль, роль).</w:t>
      </w:r>
    </w:p>
    <w:p w14:paraId="388881F2" w14:textId="77777777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Связи между таблицами реализованы через внешние ключи, что обеспечивает целостность данных.</w:t>
      </w:r>
    </w:p>
    <w:p w14:paraId="67EDEBFD" w14:textId="5DB19053" w:rsid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</w:p>
    <w:p w14:paraId="7FFAA920" w14:textId="77777777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</w:p>
    <w:p w14:paraId="209E6EF3" w14:textId="07833AFF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lastRenderedPageBreak/>
        <w:t>3.4 Реализованные функции</w:t>
      </w:r>
    </w:p>
    <w:p w14:paraId="7913316C" w14:textId="5715BBDF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Таблица 2. Реализованные функции</w:t>
      </w:r>
    </w:p>
    <w:p w14:paraId="705BF192" w14:textId="77777777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651270" w:rsidRPr="00651270" w14:paraId="0B4D3AFE" w14:textId="77777777" w:rsidTr="00651270">
        <w:tc>
          <w:tcPr>
            <w:tcW w:w="2689" w:type="dxa"/>
          </w:tcPr>
          <w:p w14:paraId="7A28A534" w14:textId="77777777" w:rsidR="00651270" w:rsidRPr="00651270" w:rsidRDefault="00651270" w:rsidP="00095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6656" w:type="dxa"/>
          </w:tcPr>
          <w:p w14:paraId="0456A6E4" w14:textId="77777777" w:rsidR="00651270" w:rsidRPr="00651270" w:rsidRDefault="00651270" w:rsidP="00095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51270" w:rsidRPr="00651270" w14:paraId="0C0370DF" w14:textId="77777777" w:rsidTr="00651270">
        <w:tc>
          <w:tcPr>
            <w:tcW w:w="2689" w:type="dxa"/>
          </w:tcPr>
          <w:p w14:paraId="2CDCE4A9" w14:textId="77777777" w:rsidR="00651270" w:rsidRPr="00651270" w:rsidRDefault="00651270" w:rsidP="00095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6656" w:type="dxa"/>
          </w:tcPr>
          <w:p w14:paraId="313CFEB0" w14:textId="77777777" w:rsidR="00651270" w:rsidRPr="00651270" w:rsidRDefault="00651270" w:rsidP="00095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Вход в систему с разграничением ролей (Администратор, Менеджер, Программист, Клиент)</w:t>
            </w:r>
          </w:p>
        </w:tc>
      </w:tr>
      <w:tr w:rsidR="00651270" w:rsidRPr="00651270" w14:paraId="62C4DA49" w14:textId="77777777" w:rsidTr="00651270">
        <w:tc>
          <w:tcPr>
            <w:tcW w:w="2689" w:type="dxa"/>
          </w:tcPr>
          <w:p w14:paraId="7B0DC0B3" w14:textId="77777777" w:rsidR="00651270" w:rsidRPr="00651270" w:rsidRDefault="00651270" w:rsidP="00095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CRUD-операции</w:t>
            </w:r>
          </w:p>
        </w:tc>
        <w:tc>
          <w:tcPr>
            <w:tcW w:w="6656" w:type="dxa"/>
          </w:tcPr>
          <w:p w14:paraId="59A67AE0" w14:textId="77777777" w:rsidR="00651270" w:rsidRPr="00651270" w:rsidRDefault="00651270" w:rsidP="00095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Создание, чтение, обновление, удаление записей во всех таблицах</w:t>
            </w:r>
          </w:p>
        </w:tc>
      </w:tr>
      <w:tr w:rsidR="00651270" w:rsidRPr="00651270" w14:paraId="7FD67458" w14:textId="77777777" w:rsidTr="00651270">
        <w:tc>
          <w:tcPr>
            <w:tcW w:w="2689" w:type="dxa"/>
          </w:tcPr>
          <w:p w14:paraId="34F7067A" w14:textId="77777777" w:rsidR="00651270" w:rsidRPr="00651270" w:rsidRDefault="00651270" w:rsidP="00095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Назначение исполнителя</w:t>
            </w:r>
          </w:p>
        </w:tc>
        <w:tc>
          <w:tcPr>
            <w:tcW w:w="6656" w:type="dxa"/>
          </w:tcPr>
          <w:p w14:paraId="03C035A4" w14:textId="77777777" w:rsidR="00651270" w:rsidRPr="00651270" w:rsidRDefault="00651270" w:rsidP="00095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Менеджер назначает программиста на заявку</w:t>
            </w:r>
          </w:p>
        </w:tc>
      </w:tr>
      <w:tr w:rsidR="00651270" w:rsidRPr="00651270" w14:paraId="57CF4E6A" w14:textId="77777777" w:rsidTr="00651270">
        <w:tc>
          <w:tcPr>
            <w:tcW w:w="2689" w:type="dxa"/>
          </w:tcPr>
          <w:p w14:paraId="613A54C5" w14:textId="77777777" w:rsidR="00651270" w:rsidRPr="00651270" w:rsidRDefault="00651270" w:rsidP="00095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Изменение статуса</w:t>
            </w:r>
          </w:p>
        </w:tc>
        <w:tc>
          <w:tcPr>
            <w:tcW w:w="6656" w:type="dxa"/>
          </w:tcPr>
          <w:p w14:paraId="15D2ECB3" w14:textId="77777777" w:rsidR="00651270" w:rsidRPr="00651270" w:rsidRDefault="00651270" w:rsidP="00095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Программист меняет статус заявки на «Выполнено»</w:t>
            </w:r>
          </w:p>
        </w:tc>
      </w:tr>
      <w:tr w:rsidR="00651270" w:rsidRPr="00651270" w14:paraId="61E7205C" w14:textId="77777777" w:rsidTr="00651270">
        <w:tc>
          <w:tcPr>
            <w:tcW w:w="2689" w:type="dxa"/>
          </w:tcPr>
          <w:p w14:paraId="47002BF9" w14:textId="77777777" w:rsidR="00651270" w:rsidRPr="00651270" w:rsidRDefault="00651270" w:rsidP="00095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Автоматическая интеграция</w:t>
            </w:r>
          </w:p>
        </w:tc>
        <w:tc>
          <w:tcPr>
            <w:tcW w:w="6656" w:type="dxa"/>
          </w:tcPr>
          <w:p w14:paraId="6CA3C5C6" w14:textId="77777777" w:rsidR="00651270" w:rsidRPr="00651270" w:rsidRDefault="00651270" w:rsidP="00095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При смене статуса на «Выполнено» система отправляет письмо клиенту и создаёт счёт в 1С через API</w:t>
            </w:r>
          </w:p>
        </w:tc>
      </w:tr>
      <w:tr w:rsidR="00651270" w:rsidRPr="00651270" w14:paraId="5E481971" w14:textId="77777777" w:rsidTr="00651270">
        <w:tc>
          <w:tcPr>
            <w:tcW w:w="2689" w:type="dxa"/>
          </w:tcPr>
          <w:p w14:paraId="7AD144C2" w14:textId="77777777" w:rsidR="00651270" w:rsidRPr="00651270" w:rsidRDefault="00651270" w:rsidP="00095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Просмотр заявок</w:t>
            </w:r>
          </w:p>
        </w:tc>
        <w:tc>
          <w:tcPr>
            <w:tcW w:w="6656" w:type="dxa"/>
          </w:tcPr>
          <w:p w14:paraId="4947B06D" w14:textId="77777777" w:rsidR="00651270" w:rsidRPr="00651270" w:rsidRDefault="00651270" w:rsidP="00095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Клиент видит только свои заявки, программист — только назначенные</w:t>
            </w:r>
          </w:p>
        </w:tc>
      </w:tr>
      <w:tr w:rsidR="00651270" w:rsidRPr="00651270" w14:paraId="279C4891" w14:textId="77777777" w:rsidTr="00651270">
        <w:tc>
          <w:tcPr>
            <w:tcW w:w="2689" w:type="dxa"/>
          </w:tcPr>
          <w:p w14:paraId="0F04E7B5" w14:textId="77777777" w:rsidR="00651270" w:rsidRPr="00651270" w:rsidRDefault="00651270" w:rsidP="00095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Статистика</w:t>
            </w:r>
          </w:p>
        </w:tc>
        <w:tc>
          <w:tcPr>
            <w:tcW w:w="6656" w:type="dxa"/>
          </w:tcPr>
          <w:p w14:paraId="4A39D48F" w14:textId="77777777" w:rsidR="00651270" w:rsidRPr="00651270" w:rsidRDefault="00651270" w:rsidP="00095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Просмотр количественных показателей по заявкам и услугам</w:t>
            </w:r>
          </w:p>
        </w:tc>
      </w:tr>
    </w:tbl>
    <w:p w14:paraId="1FEC3611" w14:textId="77777777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</w:p>
    <w:p w14:paraId="7620EA81" w14:textId="7CCE277A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3.5 Интеграция с внешним API</w:t>
      </w:r>
    </w:p>
    <w:p w14:paraId="67D141A2" w14:textId="77777777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Для автоматизации процессов реализована интеграция с двумя внешними сервисами:</w:t>
      </w:r>
    </w:p>
    <w:p w14:paraId="61CFDDE8" w14:textId="47FA5EC0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1. Почтовый сервер (SMTP) — при изменении статуса заявки на «Выполнено» автоматически отправляется уведомление клиенту на электронную почту.</w:t>
      </w:r>
    </w:p>
    <w:p w14:paraId="375106D5" w14:textId="0BCD6FB4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2. API 1С:Бухгалтерия — при том же событии автоматически формируется счёт на оплату в бухгалтерской системе.</w:t>
      </w:r>
    </w:p>
    <w:p w14:paraId="4A1AFBD5" w14:textId="673A3347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Данная интеграция позволяет сократить время на рутинные операции и исключить ошибки, связанные с человеческим фактором.</w:t>
      </w:r>
    </w:p>
    <w:p w14:paraId="47F9A83B" w14:textId="3A7F90DC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4. Требования к программному обеспечению</w:t>
      </w:r>
    </w:p>
    <w:p w14:paraId="774E48FF" w14:textId="4CA0B50D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Таблица 3. Требования к ПО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651270" w:rsidRPr="00651270" w14:paraId="0F69C3D7" w14:textId="77777777" w:rsidTr="00651270">
        <w:tc>
          <w:tcPr>
            <w:tcW w:w="3256" w:type="dxa"/>
          </w:tcPr>
          <w:p w14:paraId="06AC5795" w14:textId="77777777" w:rsidR="00651270" w:rsidRPr="00651270" w:rsidRDefault="00651270" w:rsidP="004341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6089" w:type="dxa"/>
          </w:tcPr>
          <w:p w14:paraId="1CA8B663" w14:textId="77777777" w:rsidR="00651270" w:rsidRPr="00651270" w:rsidRDefault="00651270" w:rsidP="004341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</w:tr>
      <w:tr w:rsidR="00651270" w:rsidRPr="00651270" w14:paraId="5E2B85A7" w14:textId="77777777" w:rsidTr="00651270">
        <w:tc>
          <w:tcPr>
            <w:tcW w:w="3256" w:type="dxa"/>
          </w:tcPr>
          <w:p w14:paraId="678ADAB5" w14:textId="77777777" w:rsidR="00651270" w:rsidRPr="00651270" w:rsidRDefault="00651270" w:rsidP="004341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6089" w:type="dxa"/>
          </w:tcPr>
          <w:p w14:paraId="54F53628" w14:textId="77777777" w:rsidR="00651270" w:rsidRPr="00651270" w:rsidRDefault="00651270" w:rsidP="004341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Windows 10/11 (64-bit)</w:t>
            </w:r>
          </w:p>
        </w:tc>
      </w:tr>
      <w:tr w:rsidR="00651270" w:rsidRPr="00651270" w14:paraId="469DACD2" w14:textId="77777777" w:rsidTr="00651270">
        <w:tc>
          <w:tcPr>
            <w:tcW w:w="3256" w:type="dxa"/>
          </w:tcPr>
          <w:p w14:paraId="46B351CD" w14:textId="77777777" w:rsidR="00651270" w:rsidRPr="00651270" w:rsidRDefault="00651270" w:rsidP="004341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.NET Runtime</w:t>
            </w:r>
          </w:p>
        </w:tc>
        <w:tc>
          <w:tcPr>
            <w:tcW w:w="6089" w:type="dxa"/>
          </w:tcPr>
          <w:p w14:paraId="68560228" w14:textId="77777777" w:rsidR="00651270" w:rsidRPr="00651270" w:rsidRDefault="00651270" w:rsidP="004341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.NET 8</w:t>
            </w:r>
          </w:p>
        </w:tc>
      </w:tr>
      <w:tr w:rsidR="00651270" w:rsidRPr="00651270" w14:paraId="7622E707" w14:textId="77777777" w:rsidTr="00651270">
        <w:tc>
          <w:tcPr>
            <w:tcW w:w="3256" w:type="dxa"/>
          </w:tcPr>
          <w:p w14:paraId="29FBCA88" w14:textId="77777777" w:rsidR="00651270" w:rsidRPr="00651270" w:rsidRDefault="00651270" w:rsidP="004341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r w:rsidRPr="006512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</w:p>
        </w:tc>
        <w:tc>
          <w:tcPr>
            <w:tcW w:w="6089" w:type="dxa"/>
          </w:tcPr>
          <w:p w14:paraId="3B959FDE" w14:textId="77777777" w:rsidR="00651270" w:rsidRPr="00651270" w:rsidRDefault="00651270" w:rsidP="004341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Microsoft SQL Server 2019/2022</w:t>
            </w:r>
          </w:p>
        </w:tc>
      </w:tr>
      <w:tr w:rsidR="00651270" w:rsidRPr="00651270" w14:paraId="0F1B7A0D" w14:textId="77777777" w:rsidTr="00651270">
        <w:tc>
          <w:tcPr>
            <w:tcW w:w="3256" w:type="dxa"/>
          </w:tcPr>
          <w:p w14:paraId="34060083" w14:textId="77777777" w:rsidR="00651270" w:rsidRPr="00651270" w:rsidRDefault="00651270" w:rsidP="004341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Свободное место</w:t>
            </w:r>
          </w:p>
        </w:tc>
        <w:tc>
          <w:tcPr>
            <w:tcW w:w="6089" w:type="dxa"/>
          </w:tcPr>
          <w:p w14:paraId="654E7CED" w14:textId="77777777" w:rsidR="00651270" w:rsidRPr="00651270" w:rsidRDefault="00651270" w:rsidP="004341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20 ГБ</w:t>
            </w:r>
          </w:p>
        </w:tc>
      </w:tr>
      <w:tr w:rsidR="00651270" w:rsidRPr="00651270" w14:paraId="626128E1" w14:textId="77777777" w:rsidTr="00651270">
        <w:tc>
          <w:tcPr>
            <w:tcW w:w="3256" w:type="dxa"/>
          </w:tcPr>
          <w:p w14:paraId="2C25F20E" w14:textId="77777777" w:rsidR="00651270" w:rsidRPr="00651270" w:rsidRDefault="00651270" w:rsidP="004341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Интернет</w:t>
            </w:r>
          </w:p>
        </w:tc>
        <w:tc>
          <w:tcPr>
            <w:tcW w:w="6089" w:type="dxa"/>
          </w:tcPr>
          <w:p w14:paraId="46C3D8CE" w14:textId="77777777" w:rsidR="00651270" w:rsidRPr="00651270" w:rsidRDefault="00651270" w:rsidP="004341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270">
              <w:rPr>
                <w:rFonts w:ascii="Times New Roman" w:hAnsi="Times New Roman" w:cs="Times New Roman"/>
                <w:sz w:val="28"/>
                <w:szCs w:val="28"/>
              </w:rPr>
              <w:t>Требуется для работы с API 1С и почтовым сервером</w:t>
            </w:r>
          </w:p>
        </w:tc>
      </w:tr>
    </w:tbl>
    <w:p w14:paraId="2E55354C" w14:textId="4659C182" w:rsidR="0065127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lastRenderedPageBreak/>
        <w:t>5. Заключение</w:t>
      </w:r>
    </w:p>
    <w:p w14:paraId="61E0EF37" w14:textId="15EA7C81" w:rsidR="00C804A0" w:rsidRPr="00651270" w:rsidRDefault="00651270" w:rsidP="00651270">
      <w:pPr>
        <w:rPr>
          <w:rFonts w:ascii="Times New Roman" w:hAnsi="Times New Roman" w:cs="Times New Roman"/>
          <w:sz w:val="28"/>
          <w:szCs w:val="28"/>
        </w:rPr>
      </w:pPr>
      <w:r w:rsidRPr="00651270">
        <w:rPr>
          <w:rFonts w:ascii="Times New Roman" w:hAnsi="Times New Roman" w:cs="Times New Roman"/>
          <w:sz w:val="28"/>
          <w:szCs w:val="28"/>
        </w:rPr>
        <w:t>Разработанный программный модуль «Система учёта заявок на сопровождение и модификацию 1С» представляет собой готовое к эксплуатации приложение, автоматизирующее ключевые процессы учёта заявок в IT-компании. Система прошла модульное и интеграционное тестирование, все функции работают корректно. Программный код соответствует стандартам кодирования, структурирован по принципу разделения ответственности (SRP) и содержит обработку исключительных ситуаций. Результаты разработки зафиксированы в системе контроля версий Git.</w:t>
      </w:r>
    </w:p>
    <w:sectPr w:rsidR="00C804A0" w:rsidRPr="006512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25"/>
    <w:rsid w:val="000D4D7D"/>
    <w:rsid w:val="00454F25"/>
    <w:rsid w:val="006022A0"/>
    <w:rsid w:val="00651270"/>
    <w:rsid w:val="00C8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914AE"/>
  <w15:chartTrackingRefBased/>
  <w15:docId w15:val="{19D9CDA7-141F-46DE-BE4A-1CCCAEB48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51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3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723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kprivet000@gmail.com</dc:creator>
  <cp:keywords/>
  <dc:description/>
  <cp:lastModifiedBy>kprivet000@gmail.com</cp:lastModifiedBy>
  <cp:revision>2</cp:revision>
  <dcterms:created xsi:type="dcterms:W3CDTF">2026-08-31T20:12:00Z</dcterms:created>
  <dcterms:modified xsi:type="dcterms:W3CDTF">2026-08-31T20:18:00Z</dcterms:modified>
</cp:coreProperties>
</file>