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3AF1E" w14:textId="77777777" w:rsidR="00A923E1" w:rsidRDefault="00A923E1" w:rsidP="00A923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МИНИСТЕРСТВО ОБРАЗОВАНИЯ КИРОВСКОЙ ОБЛАСТИ</w:t>
      </w:r>
    </w:p>
    <w:p w14:paraId="7DF1E54A" w14:textId="77777777" w:rsidR="00A923E1" w:rsidRDefault="00A923E1" w:rsidP="00A923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Кировское областное государственное профессиональное образовательное бюджетное учреждение</w:t>
      </w:r>
    </w:p>
    <w:p w14:paraId="43F64E74" w14:textId="77777777" w:rsidR="00A923E1" w:rsidRDefault="00A923E1" w:rsidP="00A923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"Слободской колледж педагогики и социальных отношений"</w:t>
      </w:r>
    </w:p>
    <w:p w14:paraId="5B2C9AAC" w14:textId="77777777" w:rsidR="00A923E1" w:rsidRDefault="00A923E1" w:rsidP="00A923E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14:paraId="59368CDA" w14:textId="77777777" w:rsidR="00A923E1" w:rsidRDefault="00A923E1" w:rsidP="00A923E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КУРСОВОЙ ПРОЕКТ</w:t>
      </w:r>
    </w:p>
    <w:p w14:paraId="1CC67544" w14:textId="77777777" w:rsidR="00A923E1" w:rsidRDefault="00A923E1" w:rsidP="00A923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48D8507" w14:textId="77777777" w:rsidR="00A923E1" w:rsidRDefault="00A923E1" w:rsidP="00A923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по ПМ 01 «Разработка программных модулей» на тему:</w:t>
      </w:r>
    </w:p>
    <w:p w14:paraId="4435106B" w14:textId="42A13015" w:rsidR="00A923E1" w:rsidRDefault="00A923E1" w:rsidP="00A923E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РАЗРАБОТКА ПРОГРАММНОГО МОДУЛЯ ДЛЯ УЧЁТА КНИГ В БИБЛИОТЕКЕ</w:t>
      </w:r>
    </w:p>
    <w:p w14:paraId="42C3BF86" w14:textId="77777777" w:rsidR="00A923E1" w:rsidRDefault="00A923E1" w:rsidP="00A923E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14:paraId="6A974BAC" w14:textId="5EB36D52" w:rsidR="00A923E1" w:rsidRDefault="00A923E1" w:rsidP="00A923E1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Выполнил: Казанцев Константин Вячеславович</w:t>
      </w:r>
    </w:p>
    <w:p w14:paraId="493EF713" w14:textId="77777777" w:rsidR="00A923E1" w:rsidRDefault="00A923E1" w:rsidP="00A923E1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F997BD5" w14:textId="77777777" w:rsidR="00A923E1" w:rsidRDefault="00A923E1" w:rsidP="00A923E1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Специальность 09.02.07</w:t>
      </w:r>
    </w:p>
    <w:p w14:paraId="0E304B63" w14:textId="77777777" w:rsidR="00A923E1" w:rsidRDefault="00A923E1" w:rsidP="00A923E1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Информационные системы и программирование</w:t>
      </w:r>
    </w:p>
    <w:p w14:paraId="6DC8C07F" w14:textId="77777777" w:rsidR="00A923E1" w:rsidRDefault="00A923E1" w:rsidP="00A923E1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98DB66E" w14:textId="4A946EB0" w:rsidR="00A923E1" w:rsidRDefault="00A923E1" w:rsidP="00A923E1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Группа 23П-2</w:t>
      </w:r>
    </w:p>
    <w:p w14:paraId="5C9C822F" w14:textId="77777777" w:rsidR="00A923E1" w:rsidRDefault="00A923E1" w:rsidP="00A923E1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Форма обучения: очная</w:t>
      </w:r>
    </w:p>
    <w:p w14:paraId="7B3B3850" w14:textId="77777777" w:rsidR="00A923E1" w:rsidRDefault="00A923E1" w:rsidP="00A923E1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29EC3CD7" w14:textId="77777777" w:rsidR="00A923E1" w:rsidRDefault="00A923E1" w:rsidP="00A923E1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Руководитель: Махнёв Александр Анатольевич</w:t>
      </w:r>
    </w:p>
    <w:p w14:paraId="66E6CD9C" w14:textId="77777777" w:rsidR="00A923E1" w:rsidRDefault="00A923E1" w:rsidP="00A923E1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Дата защиты </w:t>
      </w:r>
      <w:r w:rsidRPr="00B02A8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курсового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проекта:</w:t>
      </w:r>
    </w:p>
    <w:p w14:paraId="3F6ABAC8" w14:textId="77777777" w:rsidR="00A923E1" w:rsidRDefault="00A923E1" w:rsidP="00A923E1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Председатель ПЦК:</w:t>
      </w:r>
    </w:p>
    <w:p w14:paraId="7C8C4DB7" w14:textId="77777777" w:rsidR="00A923E1" w:rsidRDefault="00A923E1" w:rsidP="00A923E1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Оценка за защиту </w:t>
      </w:r>
      <w:r w:rsidRPr="00B02A8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курсового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проекта: </w:t>
      </w:r>
    </w:p>
    <w:p w14:paraId="2D8E5520" w14:textId="77777777" w:rsidR="00A923E1" w:rsidRDefault="00A923E1" w:rsidP="00A923E1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86478FA" w14:textId="77777777" w:rsidR="00A923E1" w:rsidRDefault="00A923E1" w:rsidP="00A923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181EC2E" w14:textId="77777777" w:rsidR="00A923E1" w:rsidRDefault="00A923E1" w:rsidP="00A923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Слободской</w:t>
      </w:r>
    </w:p>
    <w:p w14:paraId="004E86FE" w14:textId="77777777" w:rsidR="00A923E1" w:rsidRDefault="00A923E1" w:rsidP="00A923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2025</w:t>
      </w:r>
    </w:p>
    <w:p w14:paraId="2683E3DC" w14:textId="77777777" w:rsidR="00A923E1" w:rsidRDefault="00A923E1" w:rsidP="00A923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ОГЛАВЛЕНИЕ</w:t>
      </w:r>
    </w:p>
    <w:sdt>
      <w:sdtPr>
        <w:rPr>
          <w:rFonts w:ascii="SimSun" w:eastAsia="SimSun" w:hAnsi="SimSun"/>
          <w:sz w:val="21"/>
        </w:rPr>
        <w:id w:val="147454812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sdt>
          <w:sdtPr>
            <w:rPr>
              <w:rFonts w:ascii="SimSun" w:eastAsia="SimSun" w:hAnsi="SimSun"/>
              <w:sz w:val="21"/>
            </w:rPr>
            <w:id w:val="2012866733"/>
            <w:docPartObj>
              <w:docPartGallery w:val="Table of Contents"/>
              <w:docPartUnique/>
            </w:docPartObj>
          </w:sdtPr>
          <w:sdtEndPr>
            <w:rPr>
              <w:sz w:val="28"/>
              <w:szCs w:val="28"/>
            </w:rPr>
          </w:sdtEndPr>
          <w:sdtContent>
            <w:p w14:paraId="4E7D0DD1" w14:textId="77777777" w:rsidR="00B828F1" w:rsidRDefault="00B828F1" w:rsidP="00B828F1">
              <w:pPr>
                <w:spacing w:after="0" w:line="240" w:lineRule="auto"/>
                <w:jc w:val="center"/>
              </w:pPr>
            </w:p>
            <w:p w14:paraId="2E87DBED" w14:textId="77777777" w:rsidR="00B828F1" w:rsidRDefault="00B828F1" w:rsidP="00B828F1">
              <w:pPr>
                <w:pStyle w:val="WPSOffice1"/>
                <w:tabs>
                  <w:tab w:val="right" w:leader="dot" w:pos="9355"/>
                </w:tabs>
                <w:spacing w:line="360" w:lineRule="auto"/>
                <w:rPr>
                  <w:sz w:val="28"/>
                  <w:szCs w:val="28"/>
                </w:rPr>
              </w:pPr>
              <w:r>
                <w:rPr>
                  <w:sz w:val="28"/>
                  <w:szCs w:val="28"/>
                </w:rPr>
                <w:fldChar w:fldCharType="begin"/>
              </w:r>
              <w:r>
                <w:rPr>
                  <w:sz w:val="28"/>
                  <w:szCs w:val="28"/>
                </w:rPr>
                <w:instrText xml:space="preserve">TOC \o "1-1" \h \u </w:instrText>
              </w:r>
              <w:r>
                <w:rPr>
                  <w:sz w:val="28"/>
                  <w:szCs w:val="28"/>
                </w:rPr>
                <w:fldChar w:fldCharType="separate"/>
              </w:r>
              <w:hyperlink w:anchor="_Toc20235" w:history="1">
                <w:r>
                  <w:rPr>
                    <w:sz w:val="28"/>
                    <w:szCs w:val="28"/>
                  </w:rPr>
                  <w:t>Введение</w:t>
                </w:r>
                <w:r>
                  <w:rPr>
                    <w:sz w:val="28"/>
                    <w:szCs w:val="28"/>
                  </w:rPr>
                  <w:tab/>
                  <w:t>3</w:t>
                </w:r>
              </w:hyperlink>
            </w:p>
            <w:p w14:paraId="2D0CD423" w14:textId="77777777" w:rsidR="00B828F1" w:rsidRDefault="00B828F1" w:rsidP="00B828F1">
              <w:pPr>
                <w:pStyle w:val="WPSOffice1"/>
                <w:tabs>
                  <w:tab w:val="right" w:leader="dot" w:pos="9355"/>
                </w:tabs>
                <w:spacing w:line="360" w:lineRule="auto"/>
                <w:rPr>
                  <w:sz w:val="28"/>
                  <w:szCs w:val="28"/>
                </w:rPr>
              </w:pPr>
              <w:hyperlink w:anchor="_Toc23092" w:history="1">
                <w:r>
                  <w:rPr>
                    <w:rStyle w:val="a3"/>
                    <w:sz w:val="28"/>
                    <w:szCs w:val="28"/>
                  </w:rPr>
                  <w:t>Анализ предметной области</w:t>
                </w:r>
                <w:r>
                  <w:rPr>
                    <w:sz w:val="28"/>
                    <w:szCs w:val="28"/>
                  </w:rPr>
                  <w:tab/>
                  <w:t>5</w:t>
                </w:r>
              </w:hyperlink>
            </w:p>
            <w:p w14:paraId="60330FAA" w14:textId="77777777" w:rsidR="00B828F1" w:rsidRDefault="00B828F1" w:rsidP="00B828F1">
              <w:pPr>
                <w:pStyle w:val="WPSOffice1"/>
                <w:tabs>
                  <w:tab w:val="right" w:leader="dot" w:pos="9355"/>
                </w:tabs>
                <w:spacing w:line="360" w:lineRule="auto"/>
                <w:rPr>
                  <w:sz w:val="28"/>
                  <w:szCs w:val="28"/>
                </w:rPr>
              </w:pPr>
              <w:hyperlink w:anchor="_Toc10619" w:history="1">
                <w:r>
                  <w:rPr>
                    <w:rStyle w:val="a3"/>
                    <w:sz w:val="28"/>
                    <w:szCs w:val="28"/>
                  </w:rPr>
                  <w:t>Разработка технического задания</w:t>
                </w:r>
                <w:r>
                  <w:rPr>
                    <w:sz w:val="28"/>
                    <w:szCs w:val="28"/>
                  </w:rPr>
                  <w:tab/>
                  <w:t>9</w:t>
                </w:r>
              </w:hyperlink>
            </w:p>
            <w:p w14:paraId="21ECDB81" w14:textId="77777777" w:rsidR="00B828F1" w:rsidRDefault="00B828F1" w:rsidP="00B828F1">
              <w:pPr>
                <w:pStyle w:val="WPSOffice1"/>
                <w:tabs>
                  <w:tab w:val="right" w:leader="dot" w:pos="9355"/>
                </w:tabs>
                <w:spacing w:line="360" w:lineRule="auto"/>
                <w:rPr>
                  <w:sz w:val="28"/>
                  <w:szCs w:val="28"/>
                </w:rPr>
              </w:pPr>
              <w:hyperlink w:anchor="_Toc22352" w:history="1">
                <w:r>
                  <w:rPr>
                    <w:rStyle w:val="a3"/>
                    <w:sz w:val="28"/>
                    <w:szCs w:val="28"/>
                  </w:rPr>
                  <w:t>Описание алгоритмов и функционирования программы</w:t>
                </w:r>
                <w:r>
                  <w:rPr>
                    <w:sz w:val="28"/>
                    <w:szCs w:val="28"/>
                  </w:rPr>
                  <w:tab/>
                  <w:t>1</w:t>
                </w:r>
              </w:hyperlink>
              <w:r>
                <w:rPr>
                  <w:sz w:val="28"/>
                  <w:szCs w:val="28"/>
                </w:rPr>
                <w:t>3</w:t>
              </w:r>
            </w:p>
            <w:p w14:paraId="16ADA92D" w14:textId="77777777" w:rsidR="00B828F1" w:rsidRDefault="00B828F1" w:rsidP="00B828F1">
              <w:pPr>
                <w:pStyle w:val="WPSOffice1"/>
                <w:tabs>
                  <w:tab w:val="right" w:leader="dot" w:pos="9355"/>
                </w:tabs>
                <w:spacing w:line="360" w:lineRule="auto"/>
                <w:rPr>
                  <w:sz w:val="28"/>
                  <w:szCs w:val="28"/>
                </w:rPr>
              </w:pPr>
              <w:hyperlink w:anchor="_Toc28938" w:history="1">
                <w:r>
                  <w:rPr>
                    <w:rStyle w:val="a3"/>
                    <w:sz w:val="28"/>
                    <w:szCs w:val="28"/>
                  </w:rPr>
                  <w:t>Тестирование программного модуля</w:t>
                </w:r>
                <w:r>
                  <w:rPr>
                    <w:sz w:val="28"/>
                    <w:szCs w:val="28"/>
                  </w:rPr>
                  <w:tab/>
                  <w:t>1</w:t>
                </w:r>
              </w:hyperlink>
              <w:r>
                <w:rPr>
                  <w:sz w:val="28"/>
                  <w:szCs w:val="28"/>
                </w:rPr>
                <w:t>7</w:t>
              </w:r>
            </w:p>
            <w:p w14:paraId="1F3FD780" w14:textId="77777777" w:rsidR="00B828F1" w:rsidRDefault="00B828F1" w:rsidP="00B828F1">
              <w:pPr>
                <w:pStyle w:val="WPSOffice1"/>
                <w:tabs>
                  <w:tab w:val="right" w:leader="dot" w:pos="9355"/>
                </w:tabs>
                <w:spacing w:line="360" w:lineRule="auto"/>
                <w:rPr>
                  <w:sz w:val="28"/>
                  <w:szCs w:val="28"/>
                </w:rPr>
              </w:pPr>
              <w:hyperlink w:anchor="_Toc6050" w:history="1">
                <w:r>
                  <w:rPr>
                    <w:rStyle w:val="a3"/>
                    <w:sz w:val="28"/>
                    <w:szCs w:val="28"/>
                  </w:rPr>
                  <w:t>Руководство пользователя</w:t>
                </w:r>
                <w:r>
                  <w:rPr>
                    <w:sz w:val="28"/>
                    <w:szCs w:val="28"/>
                  </w:rPr>
                  <w:tab/>
                  <w:t>2</w:t>
                </w:r>
              </w:hyperlink>
              <w:r>
                <w:rPr>
                  <w:sz w:val="28"/>
                  <w:szCs w:val="28"/>
                </w:rPr>
                <w:t>5</w:t>
              </w:r>
            </w:p>
            <w:p w14:paraId="6F3B0D28" w14:textId="77777777" w:rsidR="00B828F1" w:rsidRDefault="00B828F1" w:rsidP="00B828F1">
              <w:pPr>
                <w:pStyle w:val="WPSOffice1"/>
                <w:tabs>
                  <w:tab w:val="right" w:leader="dot" w:pos="9355"/>
                </w:tabs>
                <w:spacing w:line="360" w:lineRule="auto"/>
                <w:rPr>
                  <w:sz w:val="28"/>
                  <w:szCs w:val="28"/>
                </w:rPr>
              </w:pPr>
              <w:hyperlink w:anchor="_Toc28727" w:history="1">
                <w:r>
                  <w:rPr>
                    <w:rStyle w:val="a3"/>
                    <w:sz w:val="28"/>
                    <w:szCs w:val="28"/>
                  </w:rPr>
                  <w:t>Заключение</w:t>
                </w:r>
                <w:r>
                  <w:rPr>
                    <w:sz w:val="28"/>
                    <w:szCs w:val="28"/>
                  </w:rPr>
                  <w:tab/>
                  <w:t>2</w:t>
                </w:r>
              </w:hyperlink>
              <w:r>
                <w:rPr>
                  <w:sz w:val="28"/>
                  <w:szCs w:val="28"/>
                </w:rPr>
                <w:t>7</w:t>
              </w:r>
            </w:p>
            <w:p w14:paraId="4774B88F" w14:textId="77777777" w:rsidR="00B828F1" w:rsidRDefault="00B828F1" w:rsidP="00B828F1">
              <w:pPr>
                <w:pStyle w:val="WPSOffice1"/>
                <w:tabs>
                  <w:tab w:val="right" w:leader="dot" w:pos="9355"/>
                </w:tabs>
                <w:spacing w:line="360" w:lineRule="auto"/>
                <w:rPr>
                  <w:sz w:val="28"/>
                  <w:szCs w:val="28"/>
                </w:rPr>
              </w:pPr>
              <w:hyperlink w:anchor="_Toc19023" w:history="1">
                <w:r>
                  <w:rPr>
                    <w:rStyle w:val="a3"/>
                    <w:sz w:val="28"/>
                    <w:szCs w:val="28"/>
                  </w:rPr>
                  <w:t>Список литературы</w:t>
                </w:r>
                <w:r>
                  <w:rPr>
                    <w:sz w:val="28"/>
                    <w:szCs w:val="28"/>
                  </w:rPr>
                  <w:tab/>
                  <w:t>2</w:t>
                </w:r>
              </w:hyperlink>
              <w:r>
                <w:rPr>
                  <w:sz w:val="28"/>
                  <w:szCs w:val="28"/>
                </w:rPr>
                <w:t>8</w:t>
              </w:r>
            </w:p>
            <w:p w14:paraId="63D917B2" w14:textId="77777777" w:rsidR="00B828F1" w:rsidRDefault="00B828F1" w:rsidP="00B828F1">
              <w:pPr>
                <w:pStyle w:val="WPSOffice1"/>
                <w:tabs>
                  <w:tab w:val="right" w:leader="dot" w:pos="9355"/>
                </w:tabs>
                <w:spacing w:line="360" w:lineRule="auto"/>
                <w:rPr>
                  <w:sz w:val="28"/>
                  <w:szCs w:val="28"/>
                </w:rPr>
              </w:pPr>
              <w:hyperlink w:anchor="_Toc30128" w:history="1">
                <w:r>
                  <w:rPr>
                    <w:rStyle w:val="a3"/>
                    <w:sz w:val="28"/>
                    <w:szCs w:val="28"/>
                  </w:rPr>
                  <w:t>Приложение</w:t>
                </w:r>
                <w:r>
                  <w:rPr>
                    <w:sz w:val="28"/>
                    <w:szCs w:val="28"/>
                  </w:rPr>
                  <w:tab/>
                  <w:t>2</w:t>
                </w:r>
              </w:hyperlink>
              <w:r>
                <w:rPr>
                  <w:sz w:val="28"/>
                  <w:szCs w:val="28"/>
                </w:rPr>
                <w:t>9</w:t>
              </w:r>
            </w:p>
            <w:p w14:paraId="1A6EE806" w14:textId="77777777" w:rsidR="00B828F1" w:rsidRDefault="00B828F1" w:rsidP="00B828F1">
              <w:pPr>
                <w:spacing w:line="360" w:lineRule="auto"/>
                <w:rPr>
                  <w:rFonts w:ascii="SimSun" w:eastAsia="SimSun" w:hAnsi="SimSun"/>
                  <w:sz w:val="28"/>
                  <w:szCs w:val="28"/>
                </w:rPr>
              </w:pPr>
              <w:r>
                <w:rPr>
                  <w:sz w:val="28"/>
                  <w:szCs w:val="28"/>
                </w:rPr>
                <w:fldChar w:fldCharType="end"/>
              </w:r>
            </w:p>
          </w:sdtContent>
        </w:sdt>
        <w:p w14:paraId="74B4EEC6" w14:textId="2BC7F849" w:rsidR="00A923E1" w:rsidRDefault="003F3E17" w:rsidP="00B828F1">
          <w:pPr>
            <w:spacing w:after="0" w:line="240" w:lineRule="auto"/>
            <w:jc w:val="center"/>
            <w:rPr>
              <w:rFonts w:ascii="SimSun" w:eastAsia="SimSun" w:hAnsi="SimSun"/>
              <w:sz w:val="28"/>
              <w:szCs w:val="28"/>
            </w:rPr>
          </w:pPr>
        </w:p>
      </w:sdtContent>
    </w:sdt>
    <w:p w14:paraId="4D6B78E5" w14:textId="77777777" w:rsidR="00A923E1" w:rsidRDefault="00A923E1">
      <w:pPr>
        <w:spacing w:line="259" w:lineRule="auto"/>
        <w:rPr>
          <w:rFonts w:ascii="SimSun" w:eastAsia="SimSun" w:hAnsi="SimSun"/>
          <w:sz w:val="28"/>
          <w:szCs w:val="28"/>
        </w:rPr>
      </w:pPr>
      <w:r>
        <w:rPr>
          <w:rFonts w:ascii="SimSun" w:eastAsia="SimSun" w:hAnsi="SimSun"/>
          <w:sz w:val="28"/>
          <w:szCs w:val="28"/>
        </w:rPr>
        <w:br w:type="page"/>
      </w:r>
    </w:p>
    <w:p w14:paraId="0C9C1975" w14:textId="19ED406D" w:rsidR="00B828F1" w:rsidRDefault="00A923E1" w:rsidP="00B828F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3E31DC13" w14:textId="77777777" w:rsidR="00B828F1" w:rsidRPr="00B828F1" w:rsidRDefault="00B828F1" w:rsidP="00B828F1">
      <w:pPr>
        <w:ind w:firstLine="426"/>
        <w:rPr>
          <w:rFonts w:ascii="Times New Roman" w:hAnsi="Times New Roman"/>
          <w:sz w:val="28"/>
          <w:szCs w:val="28"/>
        </w:rPr>
      </w:pPr>
      <w:r w:rsidRPr="00B828F1">
        <w:rPr>
          <w:rFonts w:ascii="Times New Roman" w:hAnsi="Times New Roman"/>
          <w:sz w:val="28"/>
          <w:szCs w:val="28"/>
        </w:rPr>
        <w:t>В условиях активного развития цифровых технологий возрастает потребность в автоматизации учётных и управленческих процессов в различных сферах деятельности. Особую актуальность эта задача приобретает в работе библиотек, которые традиционно оперируют значительными массивами информации: данные о книгах, авторах, издательствах, читателях и движении фондов. Классические методы учёта с помощью бумажных картотек и журналов становятся всё менее эффективными, так как они подвержены человеческим ошибкам, требуют значительных временных затрат на поиск и обработку информации, затрудняют анализ и отчётность, а также не обеспечивают должного уровня сохранности данных. Кроме того, такие системы сложно масштабировать и адаптировать к растущим потребностям современных библиотек, ориентированных на удобство пользователей и оперативное предоставление услуг.</w:t>
      </w:r>
    </w:p>
    <w:p w14:paraId="19D493F4" w14:textId="048EDDCA" w:rsidR="00B828F1" w:rsidRPr="00B828F1" w:rsidRDefault="00B828F1" w:rsidP="00B828F1">
      <w:pPr>
        <w:tabs>
          <w:tab w:val="left" w:pos="0"/>
        </w:tabs>
        <w:ind w:firstLine="426"/>
        <w:rPr>
          <w:rFonts w:ascii="Times New Roman" w:hAnsi="Times New Roman"/>
          <w:sz w:val="28"/>
          <w:szCs w:val="28"/>
        </w:rPr>
      </w:pPr>
      <w:r w:rsidRPr="00B828F1">
        <w:rPr>
          <w:rFonts w:ascii="Times New Roman" w:hAnsi="Times New Roman"/>
          <w:sz w:val="28"/>
          <w:szCs w:val="28"/>
        </w:rPr>
        <w:t>Разработка специализированного программного модуля для библиотечного учёта превращается из вспомогательной задачи в стратегически важный инструмент, способный кардинально повысить эффективность работы учреждения. Автоматизация ключевых процессов — каталогизации фонда, регистрации читателей, учёта выдачи и приёма книг, формирования отчётов — позволяет не только минимизировать рутинные операции и сократить время обслуживания, но и повысить точность данных, улучшить контроль за сохранностью фонда и качеством предоставляемых услуг. Современные технологии разработки</w:t>
      </w:r>
      <w:r w:rsidR="0097189C" w:rsidRPr="0097189C">
        <w:rPr>
          <w:rFonts w:ascii="Times New Roman" w:hAnsi="Times New Roman"/>
          <w:sz w:val="28"/>
          <w:szCs w:val="28"/>
        </w:rPr>
        <w:t xml:space="preserve"> </w:t>
      </w:r>
      <w:r w:rsidRPr="00B828F1">
        <w:rPr>
          <w:rFonts w:ascii="Times New Roman" w:hAnsi="Times New Roman"/>
          <w:sz w:val="28"/>
          <w:szCs w:val="28"/>
        </w:rPr>
        <w:t>предоставляют мощные средства для создания надёжных, функциональных и масштабируемых решений, отвечающих специфике библиотечной деятельности.</w:t>
      </w:r>
    </w:p>
    <w:p w14:paraId="0B3CC352" w14:textId="77777777" w:rsidR="00B828F1" w:rsidRPr="00B828F1" w:rsidRDefault="00B828F1" w:rsidP="00B828F1">
      <w:pPr>
        <w:tabs>
          <w:tab w:val="left" w:pos="0"/>
        </w:tabs>
        <w:ind w:firstLine="426"/>
        <w:rPr>
          <w:rFonts w:ascii="Times New Roman" w:hAnsi="Times New Roman"/>
          <w:sz w:val="28"/>
          <w:szCs w:val="28"/>
        </w:rPr>
      </w:pPr>
      <w:r w:rsidRPr="00B828F1">
        <w:rPr>
          <w:rFonts w:ascii="Times New Roman" w:hAnsi="Times New Roman"/>
          <w:sz w:val="28"/>
          <w:szCs w:val="28"/>
        </w:rPr>
        <w:t>Таким образом, создание программного модуля, который обеспечит комплексную автоматизацию учёта библиотечных фондов, представляет собой актуальную и практически значимую задачу. Его внедрение будет способствовать оптимизации внутренних процессов библиотеки, повышению удовлетворённости пользователей и переходу на современный уровень информационного управления ресурсами.</w:t>
      </w:r>
    </w:p>
    <w:p w14:paraId="351DE5CD" w14:textId="77777777" w:rsidR="00B828F1" w:rsidRPr="00B828F1" w:rsidRDefault="00B828F1" w:rsidP="00B828F1">
      <w:pPr>
        <w:rPr>
          <w:rFonts w:ascii="Times New Roman" w:hAnsi="Times New Roman"/>
          <w:sz w:val="28"/>
          <w:szCs w:val="28"/>
        </w:rPr>
      </w:pPr>
      <w:r w:rsidRPr="00B828F1">
        <w:rPr>
          <w:rFonts w:ascii="Times New Roman" w:hAnsi="Times New Roman"/>
          <w:sz w:val="28"/>
          <w:szCs w:val="28"/>
        </w:rPr>
        <w:t>Объект исследования — процесс учёта книжного фонда в библиотеке.</w:t>
      </w:r>
    </w:p>
    <w:p w14:paraId="5705A81D" w14:textId="77777777" w:rsidR="00B828F1" w:rsidRPr="00B828F1" w:rsidRDefault="00B828F1" w:rsidP="00B828F1">
      <w:pPr>
        <w:rPr>
          <w:rFonts w:ascii="Times New Roman" w:hAnsi="Times New Roman"/>
          <w:sz w:val="28"/>
          <w:szCs w:val="28"/>
        </w:rPr>
      </w:pPr>
      <w:r w:rsidRPr="00B828F1">
        <w:rPr>
          <w:rFonts w:ascii="Times New Roman" w:hAnsi="Times New Roman"/>
          <w:sz w:val="28"/>
          <w:szCs w:val="28"/>
        </w:rPr>
        <w:t>Предмет исследования — автоматизация процесса учёта книг в библиотеке.</w:t>
      </w:r>
    </w:p>
    <w:p w14:paraId="0F0F34AF" w14:textId="77777777" w:rsidR="00B828F1" w:rsidRPr="00B828F1" w:rsidRDefault="00B828F1" w:rsidP="00B828F1">
      <w:pPr>
        <w:rPr>
          <w:rFonts w:ascii="Times New Roman" w:hAnsi="Times New Roman"/>
          <w:sz w:val="28"/>
          <w:szCs w:val="28"/>
        </w:rPr>
      </w:pPr>
      <w:r w:rsidRPr="00B828F1">
        <w:rPr>
          <w:rFonts w:ascii="Times New Roman" w:hAnsi="Times New Roman"/>
          <w:sz w:val="28"/>
          <w:szCs w:val="28"/>
        </w:rPr>
        <w:t xml:space="preserve">Цель курсового проекта — разработка программного обеспечения для автоматизации учёта книг в библиотеке, обеспечивающего создание удобного, надёжного и функционального модуля. Данный модуль должен позволять эффективно управлять информацией о книгах, авторах, читателях, </w:t>
      </w:r>
      <w:r w:rsidRPr="00B828F1">
        <w:rPr>
          <w:rFonts w:ascii="Times New Roman" w:hAnsi="Times New Roman"/>
          <w:sz w:val="28"/>
          <w:szCs w:val="28"/>
        </w:rPr>
        <w:lastRenderedPageBreak/>
        <w:t>а также автоматизировать процессы приёма, выдачи, поиска и формирования отчётности.</w:t>
      </w:r>
    </w:p>
    <w:p w14:paraId="5564D060" w14:textId="77777777" w:rsidR="00B828F1" w:rsidRPr="00B828F1" w:rsidRDefault="00B828F1" w:rsidP="00B828F1">
      <w:pPr>
        <w:rPr>
          <w:rFonts w:ascii="Times New Roman" w:hAnsi="Times New Roman"/>
          <w:sz w:val="28"/>
          <w:szCs w:val="28"/>
        </w:rPr>
      </w:pPr>
      <w:r w:rsidRPr="00B828F1">
        <w:rPr>
          <w:rFonts w:ascii="Times New Roman" w:hAnsi="Times New Roman"/>
          <w:sz w:val="28"/>
          <w:szCs w:val="28"/>
        </w:rPr>
        <w:t>Задачи исследования:</w:t>
      </w:r>
    </w:p>
    <w:p w14:paraId="179AD290" w14:textId="77777777" w:rsidR="00B828F1" w:rsidRPr="00B828F1" w:rsidRDefault="00B828F1" w:rsidP="00B828F1">
      <w:pPr>
        <w:pStyle w:val="a6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B828F1">
        <w:rPr>
          <w:rFonts w:ascii="Times New Roman" w:hAnsi="Times New Roman"/>
          <w:sz w:val="28"/>
          <w:szCs w:val="28"/>
        </w:rPr>
        <w:t>Описать предметную область и ключевые бизнес-процессы учёта в библиотеке;</w:t>
      </w:r>
    </w:p>
    <w:p w14:paraId="298C9011" w14:textId="77777777" w:rsidR="00B828F1" w:rsidRPr="00B828F1" w:rsidRDefault="00B828F1" w:rsidP="00B828F1">
      <w:pPr>
        <w:pStyle w:val="a6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B828F1">
        <w:rPr>
          <w:rFonts w:ascii="Times New Roman" w:hAnsi="Times New Roman"/>
          <w:sz w:val="28"/>
          <w:szCs w:val="28"/>
        </w:rPr>
        <w:t>Разработать техническое задание на создание программного продукта;</w:t>
      </w:r>
    </w:p>
    <w:p w14:paraId="107FA708" w14:textId="77777777" w:rsidR="00B828F1" w:rsidRPr="00B828F1" w:rsidRDefault="00B828F1" w:rsidP="00B828F1">
      <w:pPr>
        <w:pStyle w:val="a6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B828F1">
        <w:rPr>
          <w:rFonts w:ascii="Times New Roman" w:hAnsi="Times New Roman"/>
          <w:sz w:val="28"/>
          <w:szCs w:val="28"/>
        </w:rPr>
        <w:t>Спроектировать архитектуру программы;</w:t>
      </w:r>
    </w:p>
    <w:p w14:paraId="0C37A2FE" w14:textId="77777777" w:rsidR="00B828F1" w:rsidRPr="00B828F1" w:rsidRDefault="00B828F1" w:rsidP="00B828F1">
      <w:pPr>
        <w:pStyle w:val="a6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B828F1">
        <w:rPr>
          <w:rFonts w:ascii="Times New Roman" w:hAnsi="Times New Roman"/>
          <w:sz w:val="28"/>
          <w:szCs w:val="28"/>
        </w:rPr>
        <w:t>Реализовать программный модуль с графическим пользовательским интерфейсом;</w:t>
      </w:r>
    </w:p>
    <w:p w14:paraId="4D74AFE2" w14:textId="77777777" w:rsidR="00B828F1" w:rsidRPr="00B828F1" w:rsidRDefault="00B828F1" w:rsidP="00B828F1">
      <w:pPr>
        <w:pStyle w:val="a6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B828F1">
        <w:rPr>
          <w:rFonts w:ascii="Times New Roman" w:hAnsi="Times New Roman"/>
          <w:sz w:val="28"/>
          <w:szCs w:val="28"/>
        </w:rPr>
        <w:t>Подготовить руководство пользователя.</w:t>
      </w:r>
    </w:p>
    <w:p w14:paraId="108C4121" w14:textId="77777777" w:rsidR="00B828F1" w:rsidRPr="00B828F1" w:rsidRDefault="00B828F1" w:rsidP="00B828F1">
      <w:pPr>
        <w:ind w:firstLine="426"/>
        <w:rPr>
          <w:rFonts w:ascii="Times New Roman" w:hAnsi="Times New Roman"/>
          <w:sz w:val="28"/>
          <w:szCs w:val="28"/>
        </w:rPr>
      </w:pPr>
      <w:r w:rsidRPr="00B828F1">
        <w:rPr>
          <w:rFonts w:ascii="Times New Roman" w:hAnsi="Times New Roman"/>
          <w:sz w:val="28"/>
          <w:szCs w:val="28"/>
        </w:rPr>
        <w:t>Методы исследования: системный анализ, объектно-ориентированное проектирование, функциональное моделирование.</w:t>
      </w:r>
    </w:p>
    <w:p w14:paraId="6FAB4229" w14:textId="77777777" w:rsidR="00B828F1" w:rsidRPr="00B828F1" w:rsidRDefault="00B828F1" w:rsidP="00B828F1">
      <w:pPr>
        <w:ind w:firstLine="426"/>
        <w:rPr>
          <w:rFonts w:ascii="Times New Roman" w:hAnsi="Times New Roman"/>
          <w:sz w:val="28"/>
          <w:szCs w:val="28"/>
        </w:rPr>
      </w:pPr>
      <w:r w:rsidRPr="00B828F1">
        <w:rPr>
          <w:rFonts w:ascii="Times New Roman" w:hAnsi="Times New Roman"/>
          <w:sz w:val="28"/>
          <w:szCs w:val="28"/>
        </w:rPr>
        <w:t>Информационную основу исследования составили нормативно-правовые акты в сфере информационных технологий и библиотечного дела, научные и методические пособия по разработке программного обеспечения, а также аналитические материалы по организации работы библиотек. Структура работы включает введение, три основные главы, заключение, список использованной литературы и оборудования.</w:t>
      </w:r>
    </w:p>
    <w:p w14:paraId="6D51C4B5" w14:textId="77777777" w:rsidR="00B828F1" w:rsidRDefault="00B828F1" w:rsidP="00B828F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59EA0AE8" w14:textId="5F64C5AE" w:rsidR="00B828F1" w:rsidRDefault="00B828F1" w:rsidP="00AD6B60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c116224811"/>
      <w:r>
        <w:rPr>
          <w:rFonts w:ascii="Times New Roman" w:hAnsi="Times New Roman" w:cs="Times New Roman"/>
          <w:b/>
          <w:sz w:val="28"/>
          <w:szCs w:val="28"/>
        </w:rPr>
        <w:lastRenderedPageBreak/>
        <w:t>АНАЛИЗ ПРЕДМЕТНОЙ ОБЛАСТИ</w:t>
      </w:r>
      <w:bookmarkEnd w:id="0"/>
    </w:p>
    <w:p w14:paraId="38009487" w14:textId="77777777" w:rsidR="00E1725B" w:rsidRPr="00AD6B60" w:rsidRDefault="00E1725B" w:rsidP="00AD6B60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E01AAE6" w14:textId="280EFC66" w:rsidR="00AD6B60" w:rsidRPr="00AD6B60" w:rsidRDefault="00AD6B60" w:rsidP="00AD6B60">
      <w:pPr>
        <w:ind w:firstLine="426"/>
        <w:rPr>
          <w:rFonts w:ascii="Times New Roman" w:hAnsi="Times New Roman"/>
          <w:b/>
          <w:bCs/>
          <w:sz w:val="28"/>
          <w:szCs w:val="28"/>
        </w:rPr>
      </w:pPr>
      <w:r w:rsidRPr="00AD6B60">
        <w:rPr>
          <w:rFonts w:ascii="Times New Roman" w:hAnsi="Times New Roman"/>
          <w:b/>
          <w:bCs/>
          <w:sz w:val="28"/>
          <w:szCs w:val="28"/>
        </w:rPr>
        <w:t>1.1 Анализ предметной области</w:t>
      </w:r>
    </w:p>
    <w:p w14:paraId="3E9378DA" w14:textId="61F5A587" w:rsidR="00AD6B60" w:rsidRPr="00AD6B60" w:rsidRDefault="00AD6B60" w:rsidP="00AD6B60">
      <w:pPr>
        <w:ind w:firstLine="426"/>
        <w:rPr>
          <w:rFonts w:ascii="Times New Roman" w:hAnsi="Times New Roman"/>
          <w:sz w:val="28"/>
          <w:szCs w:val="28"/>
        </w:rPr>
      </w:pPr>
      <w:r w:rsidRPr="00AD6B60">
        <w:rPr>
          <w:rFonts w:ascii="Times New Roman" w:hAnsi="Times New Roman"/>
          <w:sz w:val="28"/>
          <w:szCs w:val="28"/>
        </w:rPr>
        <w:t>Учёт книг в библиотеке разрабатывается для автоматизации деятельности библиотечного учреждения и предназначен для упрощения и повышения эффективности работы с книжным фондом. Основной целью внедрения программного модуля является обеспечение централизованного хранения информации о книгах, читателях и операциях выдачи и возврата литературы, а также сокращение временных затрат сотрудников на выполнение рутинных операций.</w:t>
      </w:r>
    </w:p>
    <w:p w14:paraId="42BA1658" w14:textId="27DC0908" w:rsidR="00AD6B60" w:rsidRPr="00AD6B60" w:rsidRDefault="00AD6B60" w:rsidP="00AD6B60">
      <w:pPr>
        <w:ind w:firstLine="426"/>
        <w:rPr>
          <w:rFonts w:ascii="Times New Roman" w:hAnsi="Times New Roman"/>
          <w:sz w:val="28"/>
          <w:szCs w:val="28"/>
        </w:rPr>
      </w:pPr>
      <w:r w:rsidRPr="00AD6B60">
        <w:rPr>
          <w:rFonts w:ascii="Times New Roman" w:hAnsi="Times New Roman"/>
          <w:sz w:val="28"/>
          <w:szCs w:val="28"/>
        </w:rPr>
        <w:t>Процесс библиотечного учёта направлен на систематическое и упорядоченное ведение данных о книгах, находящихся в фонде библиотеки. В рамках данного процесса осуществляется регистрация новых поступлений, хранение сведений об авторах, издательствах, годе издания, количестве экземпляров, а также контроль за движением книг — их выдачей читателям и возвратом в библиотеку. Дополнительно важной задачей является формирование отчётной документации, позволяющей анализировать состояние фонда и интенсивность его использования.</w:t>
      </w:r>
    </w:p>
    <w:p w14:paraId="7ECC7ED6" w14:textId="5BB7FE5F" w:rsidR="00AD6B60" w:rsidRDefault="00AD6B60" w:rsidP="00AD6B60">
      <w:pPr>
        <w:ind w:firstLine="426"/>
        <w:rPr>
          <w:rFonts w:ascii="Times New Roman" w:hAnsi="Times New Roman"/>
          <w:sz w:val="28"/>
          <w:szCs w:val="28"/>
        </w:rPr>
      </w:pPr>
      <w:r w:rsidRPr="00AD6B60">
        <w:rPr>
          <w:rFonts w:ascii="Times New Roman" w:hAnsi="Times New Roman"/>
          <w:sz w:val="28"/>
          <w:szCs w:val="28"/>
        </w:rPr>
        <w:t>Цель учёта книг заключается в эффективном управлении библиотечными ресурсами, обеспечении доступности литературы для читателей, контроле сохранности фонда и повышении качества библиотечного обслуживания. Автоматизация данных процессов снижает вероятность ошибок, связанных с ручным вводом информации, и обеспечивает быстрый поиск необходимых данных.</w:t>
      </w:r>
    </w:p>
    <w:p w14:paraId="34FBAD0A" w14:textId="61841A21" w:rsidR="00AD6B60" w:rsidRDefault="00AD6B60" w:rsidP="00AD6B60">
      <w:pPr>
        <w:ind w:firstLine="426"/>
        <w:rPr>
          <w:rFonts w:ascii="Times New Roman" w:hAnsi="Times New Roman"/>
          <w:sz w:val="28"/>
          <w:szCs w:val="28"/>
        </w:rPr>
      </w:pPr>
      <w:r w:rsidRPr="00AD6B60">
        <w:rPr>
          <w:rFonts w:ascii="Times New Roman" w:hAnsi="Times New Roman"/>
          <w:sz w:val="28"/>
          <w:szCs w:val="28"/>
        </w:rPr>
        <w:t>В ходе анализа предметной области была разработана диаграмма вариантов использования, отражающая основных пользователей системы и их функциональные возможности (Рисунок 1.1).</w:t>
      </w:r>
    </w:p>
    <w:p w14:paraId="2825D5DD" w14:textId="77777777" w:rsidR="0097189C" w:rsidRDefault="0097189C" w:rsidP="0097189C">
      <w:pPr>
        <w:pStyle w:val="a6"/>
        <w:numPr>
          <w:ilvl w:val="0"/>
          <w:numId w:val="5"/>
        </w:numPr>
        <w:spacing w:line="288" w:lineRule="auto"/>
        <w:ind w:left="0" w:firstLine="425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Администратор </w:t>
      </w:r>
      <w:r w:rsidRPr="00AD6B60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r w:rsidRPr="00AD6B60">
        <w:rPr>
          <w:rFonts w:ascii="Times New Roman" w:hAnsi="Times New Roman"/>
          <w:sz w:val="28"/>
          <w:szCs w:val="28"/>
        </w:rPr>
        <w:t>осуществляет администрирование пользователей системы. Добавляет, удаляет и редактирует учетные записи пользователей, управляет правами доступа, а также выполняет операции по добавлению, удалению и редактированию информации о книгах. Администратор ведёт учёт книжного фонда библиотеки и имеет возможность формировать и экспортировать отчётную документацию в различных форматах.</w:t>
      </w:r>
    </w:p>
    <w:p w14:paraId="2048E92B" w14:textId="0A6CA856" w:rsidR="0097189C" w:rsidRPr="0097189C" w:rsidRDefault="0097189C" w:rsidP="0097189C">
      <w:pPr>
        <w:pStyle w:val="a6"/>
        <w:numPr>
          <w:ilvl w:val="0"/>
          <w:numId w:val="5"/>
        </w:numPr>
        <w:spacing w:line="288" w:lineRule="auto"/>
        <w:ind w:left="0" w:firstLine="425"/>
        <w:rPr>
          <w:rFonts w:ascii="Times New Roman" w:hAnsi="Times New Roman"/>
          <w:sz w:val="28"/>
          <w:szCs w:val="28"/>
        </w:rPr>
      </w:pPr>
      <w:r w:rsidRPr="00AD6B60">
        <w:rPr>
          <w:rFonts w:ascii="Times New Roman" w:hAnsi="Times New Roman"/>
          <w:sz w:val="28"/>
          <w:szCs w:val="28"/>
        </w:rPr>
        <w:t>Библиотекарь – выполняет операции по добавлению, удалению и редактированию информации о книгах, осуществляет учёт книжного фонда, регистрирует выдачу и возврат книг читателям, а также формирует и экспортирует отчёты в различных форматах документации.</w:t>
      </w:r>
    </w:p>
    <w:p w14:paraId="7FE33C41" w14:textId="094EE39A" w:rsidR="00AD6B60" w:rsidRPr="00456FB7" w:rsidRDefault="00E1725B" w:rsidP="00E1725B">
      <w:pPr>
        <w:pStyle w:val="a7"/>
        <w:jc w:val="center"/>
      </w:pPr>
      <w:r>
        <w:rPr>
          <w:noProof/>
        </w:rPr>
        <w:lastRenderedPageBreak/>
        <w:drawing>
          <wp:inline distT="0" distB="0" distL="0" distR="0" wp14:anchorId="76B404BD" wp14:editId="79B63D90">
            <wp:extent cx="4848225" cy="6266760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920" cy="6281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EB8F3" w14:textId="1AC8191F" w:rsidR="00AD6B60" w:rsidRPr="00AD6B60" w:rsidRDefault="00AD6B60" w:rsidP="00456FB7">
      <w:pPr>
        <w:ind w:firstLine="426"/>
        <w:jc w:val="center"/>
        <w:rPr>
          <w:rFonts w:ascii="Times New Roman" w:hAnsi="Times New Roman"/>
          <w:sz w:val="28"/>
          <w:szCs w:val="28"/>
        </w:rPr>
      </w:pPr>
      <w:r w:rsidRPr="00AD6B60">
        <w:rPr>
          <w:rFonts w:ascii="Times New Roman" w:hAnsi="Times New Roman"/>
          <w:sz w:val="28"/>
          <w:szCs w:val="28"/>
        </w:rPr>
        <w:t>Рисунок 1.1 — Диаграмма вариантов использования</w:t>
      </w:r>
    </w:p>
    <w:p w14:paraId="2DBEE778" w14:textId="0FC2C442" w:rsidR="009B4DF5" w:rsidRDefault="009B4DF5" w:rsidP="00E1725B">
      <w:pPr>
        <w:pStyle w:val="a6"/>
        <w:ind w:left="426"/>
        <w:rPr>
          <w:rFonts w:ascii="Times New Roman" w:hAnsi="Times New Roman"/>
          <w:sz w:val="28"/>
          <w:szCs w:val="28"/>
        </w:rPr>
      </w:pPr>
    </w:p>
    <w:p w14:paraId="3DEFCD67" w14:textId="77777777" w:rsidR="009B4DF5" w:rsidRDefault="009B4DF5" w:rsidP="00E1725B">
      <w:pPr>
        <w:pStyle w:val="a6"/>
        <w:ind w:left="426"/>
        <w:rPr>
          <w:rFonts w:ascii="Times New Roman" w:hAnsi="Times New Roman"/>
          <w:sz w:val="28"/>
          <w:szCs w:val="28"/>
        </w:rPr>
      </w:pPr>
    </w:p>
    <w:p w14:paraId="266CC13D" w14:textId="67DECDF2" w:rsidR="00AD6B60" w:rsidRPr="00AD6B60" w:rsidRDefault="00AD6B60" w:rsidP="00AD6B60">
      <w:pPr>
        <w:ind w:firstLine="426"/>
        <w:rPr>
          <w:rFonts w:ascii="Times New Roman" w:hAnsi="Times New Roman"/>
          <w:b/>
          <w:bCs/>
          <w:sz w:val="28"/>
          <w:szCs w:val="28"/>
        </w:rPr>
      </w:pPr>
      <w:r w:rsidRPr="00AD6B60">
        <w:rPr>
          <w:rFonts w:ascii="Times New Roman" w:hAnsi="Times New Roman"/>
          <w:b/>
          <w:bCs/>
          <w:sz w:val="28"/>
          <w:szCs w:val="28"/>
        </w:rPr>
        <w:t>Анализ программных аналогов</w:t>
      </w:r>
    </w:p>
    <w:p w14:paraId="32258A88" w14:textId="5BFC39EC" w:rsidR="009B4DF5" w:rsidRDefault="00AD6B60" w:rsidP="009B4DF5">
      <w:pPr>
        <w:ind w:firstLine="426"/>
        <w:rPr>
          <w:rFonts w:ascii="Times New Roman" w:hAnsi="Times New Roman"/>
          <w:sz w:val="28"/>
          <w:szCs w:val="28"/>
        </w:rPr>
      </w:pPr>
      <w:r w:rsidRPr="00AD6B60">
        <w:rPr>
          <w:rFonts w:ascii="Times New Roman" w:hAnsi="Times New Roman"/>
          <w:sz w:val="28"/>
          <w:szCs w:val="28"/>
        </w:rPr>
        <w:t>В качестве программного аналога можно рассмотреть систему «1С: Библиотека», предназначенную для автоматизации библиотечных процессов. Данное программное решение обеспечивает ведение электронного каталога книг, учёт читателей, регистрацию операций выдачи и возврата литературы, а также формирование различных видов отчётности.</w:t>
      </w:r>
    </w:p>
    <w:p w14:paraId="7646EF1E" w14:textId="77777777" w:rsidR="00FE30EB" w:rsidRPr="00AD6B60" w:rsidRDefault="00FE30EB" w:rsidP="009B4DF5">
      <w:pPr>
        <w:ind w:firstLine="426"/>
        <w:rPr>
          <w:rFonts w:ascii="Times New Roman" w:hAnsi="Times New Roman"/>
          <w:sz w:val="28"/>
          <w:szCs w:val="28"/>
        </w:rPr>
      </w:pPr>
    </w:p>
    <w:p w14:paraId="4FD19ED7" w14:textId="5AB7A29A" w:rsidR="00AD6B60" w:rsidRPr="00AD6B60" w:rsidRDefault="00AD6B60" w:rsidP="00AD6B60">
      <w:pPr>
        <w:ind w:firstLine="426"/>
        <w:rPr>
          <w:rFonts w:ascii="Times New Roman" w:hAnsi="Times New Roman"/>
          <w:sz w:val="28"/>
          <w:szCs w:val="28"/>
        </w:rPr>
      </w:pPr>
      <w:r w:rsidRPr="00AD6B60">
        <w:rPr>
          <w:rFonts w:ascii="Times New Roman" w:hAnsi="Times New Roman"/>
          <w:sz w:val="28"/>
          <w:szCs w:val="28"/>
        </w:rPr>
        <w:lastRenderedPageBreak/>
        <w:t>Преимущества «1С: Библиотека»:</w:t>
      </w:r>
    </w:p>
    <w:p w14:paraId="79265E08" w14:textId="57650401" w:rsidR="00AD6B60" w:rsidRPr="00AD6B60" w:rsidRDefault="00AD6B60" w:rsidP="009B4DF5">
      <w:pPr>
        <w:pStyle w:val="a6"/>
        <w:numPr>
          <w:ilvl w:val="0"/>
          <w:numId w:val="6"/>
        </w:numPr>
        <w:spacing w:line="360" w:lineRule="auto"/>
        <w:ind w:left="567" w:hanging="425"/>
        <w:rPr>
          <w:rFonts w:ascii="Times New Roman" w:hAnsi="Times New Roman"/>
          <w:sz w:val="28"/>
          <w:szCs w:val="28"/>
        </w:rPr>
      </w:pPr>
      <w:r w:rsidRPr="00AD6B60">
        <w:rPr>
          <w:rFonts w:ascii="Times New Roman" w:hAnsi="Times New Roman"/>
          <w:sz w:val="28"/>
          <w:szCs w:val="28"/>
        </w:rPr>
        <w:t>Широкий функционал для учёта библиотечного фонда.</w:t>
      </w:r>
    </w:p>
    <w:p w14:paraId="203D0E51" w14:textId="01B3B814" w:rsidR="00AD6B60" w:rsidRPr="00AD6B60" w:rsidRDefault="00AD6B60" w:rsidP="009B4DF5">
      <w:pPr>
        <w:pStyle w:val="a6"/>
        <w:numPr>
          <w:ilvl w:val="0"/>
          <w:numId w:val="6"/>
        </w:numPr>
        <w:spacing w:line="360" w:lineRule="auto"/>
        <w:ind w:left="567" w:hanging="425"/>
        <w:rPr>
          <w:rFonts w:ascii="Times New Roman" w:hAnsi="Times New Roman"/>
          <w:sz w:val="28"/>
          <w:szCs w:val="28"/>
        </w:rPr>
      </w:pPr>
      <w:r w:rsidRPr="00AD6B60">
        <w:rPr>
          <w:rFonts w:ascii="Times New Roman" w:hAnsi="Times New Roman"/>
          <w:sz w:val="28"/>
          <w:szCs w:val="28"/>
        </w:rPr>
        <w:t>Интеграция с другими продуктами фирмы 1С.</w:t>
      </w:r>
    </w:p>
    <w:p w14:paraId="7A52F3A9" w14:textId="5FCF2BA6" w:rsidR="00AD6B60" w:rsidRPr="00AD6B60" w:rsidRDefault="00AD6B60" w:rsidP="009B4DF5">
      <w:pPr>
        <w:pStyle w:val="a6"/>
        <w:numPr>
          <w:ilvl w:val="0"/>
          <w:numId w:val="6"/>
        </w:numPr>
        <w:spacing w:line="360" w:lineRule="auto"/>
        <w:ind w:left="567" w:hanging="425"/>
        <w:rPr>
          <w:rFonts w:ascii="Times New Roman" w:hAnsi="Times New Roman"/>
          <w:sz w:val="28"/>
          <w:szCs w:val="28"/>
        </w:rPr>
      </w:pPr>
      <w:r w:rsidRPr="00AD6B60">
        <w:rPr>
          <w:rFonts w:ascii="Times New Roman" w:hAnsi="Times New Roman"/>
          <w:sz w:val="28"/>
          <w:szCs w:val="28"/>
        </w:rPr>
        <w:t>Возможность формирования разнообразных отчётов.</w:t>
      </w:r>
    </w:p>
    <w:p w14:paraId="3E9349C6" w14:textId="7FBA8044" w:rsidR="00AD6B60" w:rsidRPr="00AD6B60" w:rsidRDefault="00AD6B60" w:rsidP="009B4DF5">
      <w:pPr>
        <w:pStyle w:val="a6"/>
        <w:numPr>
          <w:ilvl w:val="0"/>
          <w:numId w:val="6"/>
        </w:numPr>
        <w:spacing w:line="360" w:lineRule="auto"/>
        <w:ind w:left="567" w:hanging="425"/>
        <w:rPr>
          <w:rFonts w:ascii="Times New Roman" w:hAnsi="Times New Roman"/>
          <w:sz w:val="28"/>
          <w:szCs w:val="28"/>
        </w:rPr>
      </w:pPr>
      <w:r w:rsidRPr="00AD6B60">
        <w:rPr>
          <w:rFonts w:ascii="Times New Roman" w:hAnsi="Times New Roman"/>
          <w:sz w:val="28"/>
          <w:szCs w:val="28"/>
        </w:rPr>
        <w:t>Надёжность хранения данных.</w:t>
      </w:r>
    </w:p>
    <w:p w14:paraId="1EF81856" w14:textId="7E2BF9AB" w:rsidR="00AD6B60" w:rsidRPr="00AD6B60" w:rsidRDefault="00AD6B60" w:rsidP="009B4DF5">
      <w:pPr>
        <w:pStyle w:val="a6"/>
        <w:numPr>
          <w:ilvl w:val="0"/>
          <w:numId w:val="6"/>
        </w:numPr>
        <w:spacing w:line="360" w:lineRule="auto"/>
        <w:ind w:left="567" w:hanging="425"/>
        <w:rPr>
          <w:rFonts w:ascii="Times New Roman" w:hAnsi="Times New Roman"/>
          <w:sz w:val="28"/>
          <w:szCs w:val="28"/>
        </w:rPr>
      </w:pPr>
      <w:r w:rsidRPr="00AD6B60">
        <w:rPr>
          <w:rFonts w:ascii="Times New Roman" w:hAnsi="Times New Roman"/>
          <w:sz w:val="28"/>
          <w:szCs w:val="28"/>
        </w:rPr>
        <w:t>Поддержка и регулярные обновления.</w:t>
      </w:r>
    </w:p>
    <w:p w14:paraId="23968ADF" w14:textId="342F08D2" w:rsidR="00AD6B60" w:rsidRPr="00AD6B60" w:rsidRDefault="00AD6B60" w:rsidP="00AD6B60">
      <w:pPr>
        <w:ind w:firstLine="426"/>
        <w:rPr>
          <w:rFonts w:ascii="Times New Roman" w:hAnsi="Times New Roman"/>
          <w:sz w:val="28"/>
          <w:szCs w:val="28"/>
        </w:rPr>
      </w:pPr>
      <w:r w:rsidRPr="00AD6B60">
        <w:rPr>
          <w:rFonts w:ascii="Times New Roman" w:hAnsi="Times New Roman"/>
          <w:sz w:val="28"/>
          <w:szCs w:val="28"/>
        </w:rPr>
        <w:t>Недостатки «1С: Библиотека»:</w:t>
      </w:r>
    </w:p>
    <w:p w14:paraId="5E5A6DBA" w14:textId="5A77066C" w:rsidR="00AD6B60" w:rsidRPr="00AD6B60" w:rsidRDefault="00AD6B60" w:rsidP="0097189C">
      <w:pPr>
        <w:pStyle w:val="a6"/>
        <w:numPr>
          <w:ilvl w:val="0"/>
          <w:numId w:val="7"/>
        </w:numPr>
        <w:spacing w:line="360" w:lineRule="auto"/>
        <w:ind w:left="567" w:hanging="425"/>
        <w:rPr>
          <w:rFonts w:ascii="Times New Roman" w:hAnsi="Times New Roman"/>
          <w:sz w:val="28"/>
          <w:szCs w:val="28"/>
        </w:rPr>
      </w:pPr>
      <w:r w:rsidRPr="00AD6B60">
        <w:rPr>
          <w:rFonts w:ascii="Times New Roman" w:hAnsi="Times New Roman"/>
          <w:sz w:val="28"/>
          <w:szCs w:val="28"/>
        </w:rPr>
        <w:t>Сложность настройки и внедрения.</w:t>
      </w:r>
    </w:p>
    <w:p w14:paraId="31DB9507" w14:textId="0E6602FD" w:rsidR="00AD6B60" w:rsidRPr="00AD6B60" w:rsidRDefault="00AD6B60" w:rsidP="0097189C">
      <w:pPr>
        <w:pStyle w:val="a6"/>
        <w:numPr>
          <w:ilvl w:val="0"/>
          <w:numId w:val="7"/>
        </w:numPr>
        <w:spacing w:line="360" w:lineRule="auto"/>
        <w:ind w:left="567" w:hanging="425"/>
        <w:rPr>
          <w:rFonts w:ascii="Times New Roman" w:hAnsi="Times New Roman"/>
          <w:sz w:val="28"/>
          <w:szCs w:val="28"/>
        </w:rPr>
      </w:pPr>
      <w:r w:rsidRPr="00AD6B60">
        <w:rPr>
          <w:rFonts w:ascii="Times New Roman" w:hAnsi="Times New Roman"/>
          <w:sz w:val="28"/>
          <w:szCs w:val="28"/>
        </w:rPr>
        <w:t>Высокая стоимость лицензий.</w:t>
      </w:r>
    </w:p>
    <w:p w14:paraId="6D3C2631" w14:textId="7D7CC89A" w:rsidR="00AD6B60" w:rsidRPr="00AD6B60" w:rsidRDefault="00AD6B60" w:rsidP="0097189C">
      <w:pPr>
        <w:pStyle w:val="a6"/>
        <w:numPr>
          <w:ilvl w:val="0"/>
          <w:numId w:val="7"/>
        </w:numPr>
        <w:spacing w:line="360" w:lineRule="auto"/>
        <w:ind w:left="567" w:hanging="425"/>
        <w:rPr>
          <w:rFonts w:ascii="Times New Roman" w:hAnsi="Times New Roman"/>
          <w:sz w:val="28"/>
          <w:szCs w:val="28"/>
        </w:rPr>
      </w:pPr>
      <w:r w:rsidRPr="00AD6B60">
        <w:rPr>
          <w:rFonts w:ascii="Times New Roman" w:hAnsi="Times New Roman"/>
          <w:sz w:val="28"/>
          <w:szCs w:val="28"/>
        </w:rPr>
        <w:t>Требования к аппаратным ресурсам.</w:t>
      </w:r>
    </w:p>
    <w:p w14:paraId="7C6FAA0A" w14:textId="55A6C886" w:rsidR="00AD6B60" w:rsidRPr="00AD6B60" w:rsidRDefault="00AD6B60" w:rsidP="0097189C">
      <w:pPr>
        <w:pStyle w:val="a6"/>
        <w:numPr>
          <w:ilvl w:val="0"/>
          <w:numId w:val="7"/>
        </w:numPr>
        <w:spacing w:line="360" w:lineRule="auto"/>
        <w:ind w:left="567" w:hanging="425"/>
        <w:rPr>
          <w:rFonts w:ascii="Times New Roman" w:hAnsi="Times New Roman"/>
          <w:sz w:val="28"/>
          <w:szCs w:val="28"/>
        </w:rPr>
      </w:pPr>
      <w:r w:rsidRPr="00AD6B60">
        <w:rPr>
          <w:rFonts w:ascii="Times New Roman" w:hAnsi="Times New Roman"/>
          <w:sz w:val="28"/>
          <w:szCs w:val="28"/>
        </w:rPr>
        <w:t>Необходимость обучения персонала.</w:t>
      </w:r>
    </w:p>
    <w:p w14:paraId="124E0B7D" w14:textId="2113EBB2" w:rsidR="00AD6B60" w:rsidRPr="00AD6B60" w:rsidRDefault="00AD6B60" w:rsidP="0097189C">
      <w:pPr>
        <w:pStyle w:val="a6"/>
        <w:numPr>
          <w:ilvl w:val="0"/>
          <w:numId w:val="7"/>
        </w:numPr>
        <w:spacing w:line="360" w:lineRule="auto"/>
        <w:ind w:left="567" w:hanging="425"/>
        <w:rPr>
          <w:rFonts w:ascii="Times New Roman" w:hAnsi="Times New Roman"/>
          <w:sz w:val="28"/>
          <w:szCs w:val="28"/>
        </w:rPr>
      </w:pPr>
      <w:r w:rsidRPr="00AD6B60">
        <w:rPr>
          <w:rFonts w:ascii="Times New Roman" w:hAnsi="Times New Roman"/>
          <w:sz w:val="28"/>
          <w:szCs w:val="28"/>
        </w:rPr>
        <w:t>Избыточный функционал для небольших библиотек.</w:t>
      </w:r>
    </w:p>
    <w:p w14:paraId="516A999D" w14:textId="54C9F687" w:rsidR="00AD6B60" w:rsidRPr="00AD6B60" w:rsidRDefault="00AD6B60" w:rsidP="00AD6B60">
      <w:pPr>
        <w:ind w:firstLine="426"/>
        <w:rPr>
          <w:rFonts w:ascii="Times New Roman" w:hAnsi="Times New Roman"/>
          <w:sz w:val="28"/>
          <w:szCs w:val="28"/>
        </w:rPr>
      </w:pPr>
      <w:r w:rsidRPr="00AD6B60">
        <w:rPr>
          <w:rFonts w:ascii="Times New Roman" w:hAnsi="Times New Roman"/>
          <w:sz w:val="28"/>
          <w:szCs w:val="28"/>
        </w:rPr>
        <w:t>На основании анализа аналогов было принято решение о разработке специализированного программного модуля, ориентированного на конкретные задачи библиотечного учёта, с упрощённым интерфейсом и необходимым набором функций.</w:t>
      </w:r>
    </w:p>
    <w:p w14:paraId="2283589D" w14:textId="63038443" w:rsidR="00AD6B60" w:rsidRPr="00AD6B60" w:rsidRDefault="00AD6B60" w:rsidP="00AD6B60">
      <w:pPr>
        <w:ind w:firstLine="426"/>
        <w:rPr>
          <w:rFonts w:ascii="Times New Roman" w:hAnsi="Times New Roman"/>
          <w:sz w:val="28"/>
          <w:szCs w:val="28"/>
        </w:rPr>
      </w:pPr>
      <w:r w:rsidRPr="00AD6B60">
        <w:rPr>
          <w:rFonts w:ascii="Times New Roman" w:hAnsi="Times New Roman"/>
          <w:sz w:val="28"/>
          <w:szCs w:val="28"/>
        </w:rPr>
        <w:t>ER-диаграмма предметной области</w:t>
      </w:r>
    </w:p>
    <w:p w14:paraId="1162443D" w14:textId="18F5FBC6" w:rsidR="00AD6B60" w:rsidRPr="00AD6B60" w:rsidRDefault="00AD6B60" w:rsidP="00AD6B60">
      <w:pPr>
        <w:ind w:firstLine="426"/>
        <w:rPr>
          <w:rFonts w:ascii="Times New Roman" w:hAnsi="Times New Roman"/>
          <w:sz w:val="28"/>
          <w:szCs w:val="28"/>
        </w:rPr>
      </w:pPr>
      <w:r w:rsidRPr="00AD6B60">
        <w:rPr>
          <w:rFonts w:ascii="Times New Roman" w:hAnsi="Times New Roman"/>
          <w:sz w:val="28"/>
          <w:szCs w:val="28"/>
        </w:rPr>
        <w:t>После изучения предметной области были выделены основные сущности и их атрибуты, на основании которых была разработана ER-диаграмма (Рисунок 1.2).</w:t>
      </w:r>
    </w:p>
    <w:p w14:paraId="00884BD5" w14:textId="77777777" w:rsidR="0097189C" w:rsidRDefault="0097189C" w:rsidP="00B828F1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8E33E21" w14:textId="50D36682" w:rsidR="0097189C" w:rsidRDefault="0097189C" w:rsidP="0097189C">
      <w:pPr>
        <w:spacing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5C567B53" w14:textId="07D1EC05" w:rsidR="00B828F1" w:rsidRDefault="00B828F1" w:rsidP="00B828F1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СПИСОК ЛИТЕРАТУРЫ</w:t>
      </w:r>
    </w:p>
    <w:p w14:paraId="7CC5F70A" w14:textId="77777777" w:rsidR="00B828F1" w:rsidRDefault="00B828F1" w:rsidP="00B828F1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1A33D4F" w14:textId="77777777" w:rsidR="00B828F1" w:rsidRDefault="00B828F1" w:rsidP="00B828F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Алексанян, А. А. Программирование на платформе .NET Framework 4.8 с использованием C# и WPF : учебное пособие / А. А. Алексанян. — Москва : ДМК Пресс, 2021. — 384 с.</w:t>
      </w:r>
    </w:p>
    <w:p w14:paraId="7E73D125" w14:textId="77777777" w:rsidR="00B828F1" w:rsidRDefault="00B828F1" w:rsidP="00B828F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Мак-</w:t>
      </w:r>
      <w:proofErr w:type="spellStart"/>
      <w:r>
        <w:rPr>
          <w:rFonts w:ascii="Times New Roman" w:hAnsi="Times New Roman"/>
          <w:sz w:val="28"/>
          <w:szCs w:val="28"/>
        </w:rPr>
        <w:t>Коннелл</w:t>
      </w:r>
      <w:proofErr w:type="spellEnd"/>
      <w:r>
        <w:rPr>
          <w:rFonts w:ascii="Times New Roman" w:hAnsi="Times New Roman"/>
          <w:sz w:val="28"/>
          <w:szCs w:val="28"/>
        </w:rPr>
        <w:t>, С. Совершенный код : 2-е изд. / Стив Мак-</w:t>
      </w:r>
      <w:proofErr w:type="spellStart"/>
      <w:r>
        <w:rPr>
          <w:rFonts w:ascii="Times New Roman" w:hAnsi="Times New Roman"/>
          <w:sz w:val="28"/>
          <w:szCs w:val="28"/>
        </w:rPr>
        <w:t>Коннелл</w:t>
      </w:r>
      <w:proofErr w:type="spellEnd"/>
      <w:r>
        <w:rPr>
          <w:rFonts w:ascii="Times New Roman" w:hAnsi="Times New Roman"/>
          <w:sz w:val="28"/>
          <w:szCs w:val="28"/>
        </w:rPr>
        <w:t xml:space="preserve"> ; пер. с англ. — Санкт-Петербург : Питер, 2020. — 896 с.</w:t>
      </w:r>
    </w:p>
    <w:p w14:paraId="3C2B634A" w14:textId="77777777" w:rsidR="00B828F1" w:rsidRDefault="00B828F1" w:rsidP="00B828F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Троелсен</w:t>
      </w:r>
      <w:proofErr w:type="spellEnd"/>
      <w:r>
        <w:rPr>
          <w:rFonts w:ascii="Times New Roman" w:hAnsi="Times New Roman"/>
          <w:sz w:val="28"/>
          <w:szCs w:val="28"/>
        </w:rPr>
        <w:t xml:space="preserve">, Э. Язык программирования C# 9.0 и платформа .NET 5 : профессиональное руководство / Эндрю </w:t>
      </w:r>
      <w:proofErr w:type="spellStart"/>
      <w:r>
        <w:rPr>
          <w:rFonts w:ascii="Times New Roman" w:hAnsi="Times New Roman"/>
          <w:sz w:val="28"/>
          <w:szCs w:val="28"/>
        </w:rPr>
        <w:t>Троелсен</w:t>
      </w:r>
      <w:proofErr w:type="spellEnd"/>
      <w:r>
        <w:rPr>
          <w:rFonts w:ascii="Times New Roman" w:hAnsi="Times New Roman"/>
          <w:sz w:val="28"/>
          <w:szCs w:val="28"/>
        </w:rPr>
        <w:t xml:space="preserve">, Филипп </w:t>
      </w:r>
      <w:proofErr w:type="spellStart"/>
      <w:r>
        <w:rPr>
          <w:rFonts w:ascii="Times New Roman" w:hAnsi="Times New Roman"/>
          <w:sz w:val="28"/>
          <w:szCs w:val="28"/>
        </w:rPr>
        <w:t>Джепикс</w:t>
      </w:r>
      <w:proofErr w:type="spellEnd"/>
      <w:r>
        <w:rPr>
          <w:rFonts w:ascii="Times New Roman" w:hAnsi="Times New Roman"/>
          <w:sz w:val="28"/>
          <w:szCs w:val="28"/>
        </w:rPr>
        <w:t>. — 9-е изд. — Санкт-Петербург : Питер, 2021. — 1392 с.</w:t>
      </w:r>
    </w:p>
    <w:p w14:paraId="678CE89E" w14:textId="77777777" w:rsidR="00B828F1" w:rsidRDefault="00B828F1" w:rsidP="00B828F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Microsoft. Документация по .NET Framework [Электронный ресурс]. — URL: https://docs.microsoft.com/ru-ru/dotnet/framework/ (дата обращения: 21.11.2025).</w:t>
      </w:r>
    </w:p>
    <w:p w14:paraId="23C4F454" w14:textId="77777777" w:rsidR="00B828F1" w:rsidRDefault="00B828F1" w:rsidP="00B828F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Microsoft. Документация по Windows </w:t>
      </w:r>
      <w:proofErr w:type="spellStart"/>
      <w:r>
        <w:rPr>
          <w:rFonts w:ascii="Times New Roman" w:hAnsi="Times New Roman"/>
          <w:sz w:val="28"/>
          <w:szCs w:val="28"/>
        </w:rPr>
        <w:t>Presentation</w:t>
      </w:r>
      <w:proofErr w:type="spellEnd"/>
      <w:r>
        <w:rPr>
          <w:rFonts w:ascii="Times New Roman" w:hAnsi="Times New Roman"/>
          <w:sz w:val="28"/>
          <w:szCs w:val="28"/>
        </w:rPr>
        <w:t xml:space="preserve"> Foundation (WPF) [Электронный ресурс]. — URL: https://docs.microsoft.com/ru-ru/dotnet/desktop/wpf/ (дата обращения: 21.11.2025).</w:t>
      </w:r>
    </w:p>
    <w:p w14:paraId="55DE08D1" w14:textId="77777777" w:rsidR="00B828F1" w:rsidRDefault="00B828F1" w:rsidP="00B828F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05830">
        <w:rPr>
          <w:rFonts w:ascii="Times New Roman" w:hAnsi="Times New Roman"/>
          <w:sz w:val="28"/>
          <w:szCs w:val="28"/>
          <w:lang w:val="en-US"/>
        </w:rPr>
        <w:t xml:space="preserve">Material Design in XAML Toolkit. </w:t>
      </w:r>
      <w:r>
        <w:rPr>
          <w:rFonts w:ascii="Times New Roman" w:hAnsi="Times New Roman"/>
          <w:sz w:val="28"/>
          <w:szCs w:val="28"/>
        </w:rPr>
        <w:t>Официальная документация [Электронный ресурс]. — URL: https://materialdesigninxaml.net/ (дата обращения: 21.11.2025).</w:t>
      </w:r>
    </w:p>
    <w:p w14:paraId="42050CA6" w14:textId="77777777" w:rsidR="00B828F1" w:rsidRDefault="00B828F1" w:rsidP="00B828F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Microsoft. Документация по SQL Server [Электронный ресурс]. — URL: https://docs.microsoft.com/ru-ru/sql/ (дата обращения: 21.11.2025).</w:t>
      </w:r>
    </w:p>
    <w:p w14:paraId="56C30429" w14:textId="77777777" w:rsidR="00B828F1" w:rsidRDefault="00B828F1" w:rsidP="00B828F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Алексанян, А. А. Создание профессиональных приложений на WPF с использованием паттерна MVVM : практическое руководство / А. А. Алексанян. — Москва : БХВ-Петербург, 2022. — 416 с.</w:t>
      </w:r>
    </w:p>
    <w:p w14:paraId="12837A28" w14:textId="77777777" w:rsidR="00B828F1" w:rsidRDefault="00B828F1" w:rsidP="00B828F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Qwen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[</w:t>
      </w:r>
      <w:r>
        <w:rPr>
          <w:rFonts w:ascii="Times New Roman" w:hAnsi="Times New Roman"/>
          <w:sz w:val="28"/>
          <w:szCs w:val="28"/>
        </w:rPr>
        <w:t>Электронный ресурс</w:t>
      </w:r>
      <w:r>
        <w:rPr>
          <w:rFonts w:ascii="Times New Roman" w:hAnsi="Times New Roman"/>
          <w:sz w:val="28"/>
          <w:szCs w:val="28"/>
          <w:lang w:val="en-US"/>
        </w:rPr>
        <w:t>]</w:t>
      </w:r>
      <w:r>
        <w:rPr>
          <w:rFonts w:ascii="Times New Roman" w:hAnsi="Times New Roman"/>
          <w:sz w:val="28"/>
          <w:szCs w:val="28"/>
        </w:rPr>
        <w:t xml:space="preserve">. </w:t>
      </w:r>
    </w:p>
    <w:p w14:paraId="58F1FB2A" w14:textId="77777777" w:rsidR="00B828F1" w:rsidRDefault="00B828F1" w:rsidP="00B828F1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563D61A8" w14:textId="77777777" w:rsidR="00B828F1" w:rsidRDefault="00B828F1" w:rsidP="00B828F1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ПРИЛОЖЕНИЯ</w:t>
      </w:r>
    </w:p>
    <w:p w14:paraId="0BD85D59" w14:textId="77777777" w:rsidR="00B828F1" w:rsidRDefault="00B828F1" w:rsidP="00B828F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0681E7B7" w14:textId="77777777" w:rsidR="00B828F1" w:rsidRDefault="00B828F1" w:rsidP="00B828F1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КОД ПРОГРАММЫ</w:t>
      </w:r>
    </w:p>
    <w:p w14:paraId="2807E19B" w14:textId="77777777" w:rsidR="00B828F1" w:rsidRDefault="00B828F1" w:rsidP="00B828F1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0A31CCA" w14:textId="427863AB" w:rsidR="003F3E17" w:rsidRPr="003F3E17" w:rsidRDefault="003F3E17" w:rsidP="00B828F1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  <w:sectPr w:rsidR="003F3E17" w:rsidRPr="003F3E17">
          <w:footerReference w:type="default" r:id="rId7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  <w:r>
        <w:t xml:space="preserve">Книга (Book): </w:t>
      </w:r>
      <w:proofErr w:type="spellStart"/>
      <w:r>
        <w:t>id</w:t>
      </w:r>
      <w:proofErr w:type="spellEnd"/>
      <w:r>
        <w:t xml:space="preserve"> Название Автор Издательство Год издания Количество экземпляров Экземпляр книги (</w:t>
      </w:r>
      <w:proofErr w:type="spellStart"/>
      <w:r>
        <w:t>BookCopy</w:t>
      </w:r>
      <w:proofErr w:type="spellEnd"/>
      <w:r>
        <w:t xml:space="preserve">): </w:t>
      </w:r>
      <w:proofErr w:type="spellStart"/>
      <w:r>
        <w:t>id</w:t>
      </w:r>
      <w:proofErr w:type="spellEnd"/>
      <w:r>
        <w:t xml:space="preserve"> </w:t>
      </w:r>
      <w:proofErr w:type="spellStart"/>
      <w:r>
        <w:t>id_книги</w:t>
      </w:r>
      <w:proofErr w:type="spellEnd"/>
      <w:r>
        <w:t xml:space="preserve"> Статус (в наличии / выдана) Местоположение Пользователь (User): </w:t>
      </w:r>
      <w:proofErr w:type="spellStart"/>
      <w:r>
        <w:t>id</w:t>
      </w:r>
      <w:proofErr w:type="spellEnd"/>
      <w:r>
        <w:t xml:space="preserve"> ФИО Телефон </w:t>
      </w:r>
      <w:proofErr w:type="spellStart"/>
      <w:r>
        <w:t>Email</w:t>
      </w:r>
      <w:proofErr w:type="spellEnd"/>
      <w:r>
        <w:t xml:space="preserve"> Логин Пароль </w:t>
      </w:r>
      <w:proofErr w:type="spellStart"/>
      <w:r>
        <w:t>id_роли</w:t>
      </w:r>
      <w:proofErr w:type="spellEnd"/>
      <w:r>
        <w:t xml:space="preserve"> </w:t>
      </w:r>
      <w:r>
        <w:t> </w:t>
      </w:r>
      <w:r>
        <w:t xml:space="preserve"> Роль (</w:t>
      </w:r>
      <w:proofErr w:type="spellStart"/>
      <w:r>
        <w:t>Role</w:t>
      </w:r>
      <w:proofErr w:type="spellEnd"/>
      <w:r>
        <w:t xml:space="preserve">): </w:t>
      </w:r>
      <w:proofErr w:type="spellStart"/>
      <w:r>
        <w:t>id</w:t>
      </w:r>
      <w:proofErr w:type="spellEnd"/>
      <w:r>
        <w:t xml:space="preserve"> Наименование роли Выдача книги (</w:t>
      </w:r>
      <w:proofErr w:type="spellStart"/>
      <w:r>
        <w:t>Loan</w:t>
      </w:r>
      <w:proofErr w:type="spellEnd"/>
      <w:r>
        <w:t xml:space="preserve">): </w:t>
      </w:r>
      <w:proofErr w:type="spellStart"/>
      <w:r>
        <w:t>id</w:t>
      </w:r>
      <w:proofErr w:type="spellEnd"/>
      <w:r>
        <w:t xml:space="preserve"> </w:t>
      </w:r>
      <w:proofErr w:type="spellStart"/>
      <w:r>
        <w:t>id_экземпляра</w:t>
      </w:r>
      <w:proofErr w:type="spellEnd"/>
      <w:r>
        <w:t xml:space="preserve"> </w:t>
      </w:r>
      <w:proofErr w:type="spellStart"/>
      <w:r>
        <w:t>id_пользователя</w:t>
      </w:r>
      <w:proofErr w:type="spellEnd"/>
      <w:r>
        <w:t xml:space="preserve"> Дата выдачи Дата возврата</w:t>
      </w:r>
    </w:p>
    <w:p w14:paraId="4C944BE5" w14:textId="77777777" w:rsidR="00B828F1" w:rsidRPr="003F3E17" w:rsidRDefault="00B828F1" w:rsidP="00B828F1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5F16BE37" w14:textId="77777777" w:rsidR="00B3179C" w:rsidRDefault="00B3179C" w:rsidP="00A923E1"/>
    <w:sectPr w:rsidR="00B317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C86E9" w14:textId="77777777" w:rsidR="00BA6093" w:rsidRDefault="003F3E17">
    <w:pPr>
      <w:pStyle w:val="a4"/>
    </w:pPr>
    <w:r>
      <w:rPr>
        <w:noProof/>
        <w:lang w:eastAsia="ru-RU"/>
      </w:rPr>
      <w:pict w14:anchorId="70307A36">
        <v:shapetype id="_x0000_t202" coordsize="21600,21600" o:spt="202" path="m,l,21600r21600,l21600,xe">
          <v:stroke joinstyle="miter"/>
          <v:path gradientshapeok="t" o:connecttype="rect"/>
        </v:shapetype>
        <v:shape id="Текстовое поле 19" o:spid="_x0000_s2049" type="#_x0000_t202" style="position:absolute;margin-left:289.6pt;margin-top:0;width:2in;height:2in;z-index:251659264;visibility:visible;mso-wrap-style:none;mso-position-horizontal:right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" filled="f" fillcolor="white [3201]" stroked="f" strokeweight=".5pt">
          <v:textbox style="mso-fit-shape-to-text:t" inset="0,0,0,0">
            <w:txbxContent>
              <w:p w14:paraId="79810DAF" w14:textId="77777777" w:rsidR="00BA6093" w:rsidRDefault="003F3E17">
                <w:pPr>
                  <w:pStyle w:val="a4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rPr>
                    <w:noProof/>
                  </w:rPr>
                  <w:t>4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  <w:r>
      <w:rPr>
        <w:noProof/>
        <w:lang w:eastAsia="ru-RU"/>
      </w:rPr>
      <w:pict w14:anchorId="0ECD6AA6">
        <v:shape id="_x0000_s2050" type="#_x0000_t202" style="position:absolute;margin-left:196.8pt;margin-top:0;width:2in;height:2in;z-index:251660288;mso-wrap-style:none;mso-position-horizontal:right;mso-position-horizontal-relative:margin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LNJWO7QAAAABQEAAA8AAAAAAAAAAQAgAAAAIgAAAGRycy9kb3du&#10;cmV2LnhtbFBLAQIUABQAAAAIAIdO4kDARNKTQAIAAHUEAAAOAAAAAAAAAAEAIAAAAB8BAABkcnMv&#10;ZTJvRG9jLnhtbFBLBQYAAAAABgAGAFkBAADRBQAAAAA=&#10;" filled="f" stroked="f" strokeweight=".5pt">
          <v:textbox style="mso-fit-shape-to-text:t" inset="0,0,0,0">
            <w:txbxContent>
              <w:p w14:paraId="2BC6A2DD" w14:textId="77777777" w:rsidR="00E176CA" w:rsidRDefault="003F3E17">
                <w:pPr>
                  <w:pStyle w:val="12"/>
                </w:pPr>
              </w:p>
            </w:txbxContent>
          </v:textbox>
          <w10:wrap anchorx="margin"/>
        </v:shape>
      </w:pic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E46AC8D"/>
    <w:multiLevelType w:val="singleLevel"/>
    <w:tmpl w:val="9E46AC8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D260E245"/>
    <w:multiLevelType w:val="singleLevel"/>
    <w:tmpl w:val="D260E245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233D26A5"/>
    <w:multiLevelType w:val="hybridMultilevel"/>
    <w:tmpl w:val="9B4A0F38"/>
    <w:lvl w:ilvl="0" w:tplc="A7DE820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51852D3D"/>
    <w:multiLevelType w:val="hybridMultilevel"/>
    <w:tmpl w:val="5198CE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560E0E"/>
    <w:multiLevelType w:val="hybridMultilevel"/>
    <w:tmpl w:val="4CB42E84"/>
    <w:lvl w:ilvl="0" w:tplc="48346C8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5DD90529"/>
    <w:multiLevelType w:val="hybridMultilevel"/>
    <w:tmpl w:val="5C1C136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7BEF4438"/>
    <w:multiLevelType w:val="hybridMultilevel"/>
    <w:tmpl w:val="9710CB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5"/>
  </w:num>
  <w:num w:numId="5">
    <w:abstractNumId w:val="6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2051"/>
    <o:shapelayout v:ext="edit">
      <o:idmap v:ext="edit" data="2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68E"/>
    <w:rsid w:val="000D4D7D"/>
    <w:rsid w:val="0038168E"/>
    <w:rsid w:val="003F3E17"/>
    <w:rsid w:val="00456FB7"/>
    <w:rsid w:val="006022A0"/>
    <w:rsid w:val="00715C8C"/>
    <w:rsid w:val="0097189C"/>
    <w:rsid w:val="009B4DF5"/>
    <w:rsid w:val="00A923E1"/>
    <w:rsid w:val="00AD6B60"/>
    <w:rsid w:val="00B3179C"/>
    <w:rsid w:val="00B828F1"/>
    <w:rsid w:val="00E1725B"/>
    <w:rsid w:val="00FE3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187D660F"/>
  <w15:chartTrackingRefBased/>
  <w15:docId w15:val="{08B1F680-2633-48B9-9166-09C868E03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23E1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B828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28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28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sid w:val="00A923E1"/>
    <w:rPr>
      <w:color w:val="0563C1" w:themeColor="hyperlink"/>
      <w:u w:val="single"/>
    </w:rPr>
  </w:style>
  <w:style w:type="paragraph" w:customStyle="1" w:styleId="WPSOffice1">
    <w:name w:val="WPSOffice手动目录 1"/>
    <w:rsid w:val="00A923E1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</w:style>
  <w:style w:type="paragraph" w:styleId="a4">
    <w:name w:val="footer"/>
    <w:basedOn w:val="a"/>
    <w:link w:val="a5"/>
    <w:uiPriority w:val="99"/>
    <w:semiHidden/>
    <w:unhideWhenUsed/>
    <w:rsid w:val="00B828F1"/>
    <w:pPr>
      <w:tabs>
        <w:tab w:val="center" w:pos="4153"/>
        <w:tab w:val="right" w:pos="8306"/>
      </w:tabs>
    </w:pPr>
  </w:style>
  <w:style w:type="character" w:customStyle="1" w:styleId="a5">
    <w:name w:val="Нижний колонтитул Знак"/>
    <w:basedOn w:val="a0"/>
    <w:link w:val="a4"/>
    <w:uiPriority w:val="99"/>
    <w:semiHidden/>
    <w:rsid w:val="00B828F1"/>
  </w:style>
  <w:style w:type="character" w:customStyle="1" w:styleId="11">
    <w:name w:val="Стиль1 Знак"/>
    <w:basedOn w:val="a0"/>
    <w:link w:val="12"/>
    <w:qFormat/>
    <w:locked/>
    <w:rsid w:val="00B828F1"/>
    <w:rPr>
      <w:rFonts w:ascii="Times New Roman" w:eastAsiaTheme="majorEastAsia" w:hAnsi="Times New Roman" w:cs="Times New Roman"/>
      <w:b/>
      <w:color w:val="2F5496" w:themeColor="accent1" w:themeShade="BF"/>
      <w:sz w:val="28"/>
      <w:szCs w:val="32"/>
      <w:shd w:val="clear" w:color="auto" w:fill="FFFFFF"/>
    </w:rPr>
  </w:style>
  <w:style w:type="paragraph" w:customStyle="1" w:styleId="12">
    <w:name w:val="Стиль1"/>
    <w:basedOn w:val="1"/>
    <w:link w:val="11"/>
    <w:qFormat/>
    <w:rsid w:val="00B828F1"/>
    <w:pPr>
      <w:shd w:val="clear" w:color="auto" w:fill="FFFFFF"/>
      <w:spacing w:line="360" w:lineRule="auto"/>
      <w:jc w:val="center"/>
    </w:pPr>
    <w:rPr>
      <w:rFonts w:ascii="Times New Roman" w:hAnsi="Times New Roman" w:cs="Times New Roman"/>
      <w:b/>
      <w:sz w:val="28"/>
    </w:rPr>
  </w:style>
  <w:style w:type="character" w:customStyle="1" w:styleId="10">
    <w:name w:val="Заголовок 1 Знак"/>
    <w:basedOn w:val="a0"/>
    <w:link w:val="1"/>
    <w:uiPriority w:val="9"/>
    <w:rsid w:val="00B828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List Paragraph"/>
    <w:basedOn w:val="a"/>
    <w:uiPriority w:val="34"/>
    <w:qFormat/>
    <w:rsid w:val="00B828F1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B828F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B828F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7">
    <w:name w:val="Normal (Web)"/>
    <w:basedOn w:val="a"/>
    <w:uiPriority w:val="99"/>
    <w:unhideWhenUsed/>
    <w:rsid w:val="00456F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5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6ED5DB-2EAD-4D60-92BE-903FB89041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11</Pages>
  <Words>1414</Words>
  <Characters>8066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kprivet000@gmail.com</dc:creator>
  <cp:keywords/>
  <dc:description/>
  <cp:lastModifiedBy>kprivet000@gmail.com</cp:lastModifiedBy>
  <cp:revision>6</cp:revision>
  <dcterms:created xsi:type="dcterms:W3CDTF">2026-01-21T07:55:00Z</dcterms:created>
  <dcterms:modified xsi:type="dcterms:W3CDTF">2026-01-21T12:08:00Z</dcterms:modified>
</cp:coreProperties>
</file>