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7A0" w:rsidRPr="004D77A0" w:rsidRDefault="004D77A0" w:rsidP="004D77A0">
      <w:pPr>
        <w:rPr>
          <w:b/>
          <w:sz w:val="56"/>
          <w:szCs w:val="56"/>
          <w:lang w:eastAsia="ru-RU"/>
        </w:rPr>
      </w:pPr>
      <w:r w:rsidRPr="004D77A0">
        <w:rPr>
          <w:b/>
          <w:sz w:val="56"/>
          <w:szCs w:val="56"/>
          <w:lang w:eastAsia="ru-RU"/>
        </w:rPr>
        <w:t>Задание №1: Определение бизнес-процессов</w:t>
      </w:r>
    </w:p>
    <w:p w:rsidR="004D77A0" w:rsidRPr="004D77A0" w:rsidRDefault="004D77A0" w:rsidP="004D77A0">
      <w:pPr>
        <w:rPr>
          <w:b/>
          <w:sz w:val="40"/>
          <w:szCs w:val="40"/>
          <w:lang w:eastAsia="ru-RU"/>
        </w:rPr>
      </w:pPr>
      <w:r w:rsidRPr="004D77A0">
        <w:rPr>
          <w:b/>
          <w:sz w:val="40"/>
          <w:szCs w:val="40"/>
          <w:lang w:eastAsia="ru-RU"/>
        </w:rPr>
        <w:t>1. Основной (ключевой) процесс системы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b/>
          <w:sz w:val="28"/>
          <w:szCs w:val="28"/>
          <w:lang w:eastAsia="ru-RU"/>
        </w:rPr>
        <w:t>Название процесса:</w:t>
      </w:r>
      <w:r w:rsidRPr="004D77A0">
        <w:rPr>
          <w:sz w:val="24"/>
          <w:szCs w:val="24"/>
          <w:lang w:eastAsia="ru-RU"/>
        </w:rPr>
        <w:t> Из</w:t>
      </w:r>
      <w:r>
        <w:rPr>
          <w:sz w:val="24"/>
          <w:szCs w:val="24"/>
          <w:lang w:eastAsia="ru-RU"/>
        </w:rPr>
        <w:t>готовление лекарства по рецепту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Этот процесс является центральным в деятельности аптеки, так как непосредственно связан с основной услугой — производством лекарств по индивидуальным рецептам. Он охватывает весь цикл взаимодействия с клиентом: от приема рецепта до выдачи готового препарата.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b/>
          <w:sz w:val="28"/>
          <w:szCs w:val="28"/>
          <w:lang w:eastAsia="ru-RU"/>
        </w:rPr>
        <w:t>Цель процесса:</w:t>
      </w:r>
      <w:r w:rsidRPr="004D77A0">
        <w:rPr>
          <w:sz w:val="24"/>
          <w:szCs w:val="24"/>
          <w:lang w:eastAsia="ru-RU"/>
        </w:rPr>
        <w:t> Обеспечить изготовление и выдачу клиенту качественного лекарства строго по рецепту врача в установленный срок.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b/>
          <w:sz w:val="28"/>
          <w:szCs w:val="28"/>
          <w:lang w:eastAsia="ru-RU"/>
        </w:rPr>
        <w:t>Инициатор:</w:t>
      </w:r>
      <w:r>
        <w:rPr>
          <w:sz w:val="24"/>
          <w:szCs w:val="24"/>
          <w:lang w:eastAsia="ru-RU"/>
        </w:rPr>
        <w:t> Клиент</w:t>
      </w:r>
      <w:r w:rsidRPr="004D77A0">
        <w:rPr>
          <w:sz w:val="24"/>
          <w:szCs w:val="24"/>
          <w:lang w:eastAsia="ru-RU"/>
        </w:rPr>
        <w:t>, приносящий рецепт от врача.</w:t>
      </w:r>
    </w:p>
    <w:p w:rsidR="004D77A0" w:rsidRPr="004D77A0" w:rsidRDefault="004D77A0" w:rsidP="004D77A0">
      <w:pPr>
        <w:rPr>
          <w:b/>
          <w:sz w:val="28"/>
          <w:szCs w:val="28"/>
          <w:lang w:eastAsia="ru-RU"/>
        </w:rPr>
      </w:pPr>
      <w:r w:rsidRPr="004D77A0">
        <w:rPr>
          <w:b/>
          <w:sz w:val="28"/>
          <w:szCs w:val="28"/>
          <w:lang w:eastAsia="ru-RU"/>
        </w:rPr>
        <w:t>Входные данные: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Рецепт врача (ФИО врача, подпись, печать; ФИО, возраст, диагноз пациента; название и количество лекарства, способ применения).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Данные клиента (ФИО, телефон, адрес — для связи).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Оплата (цена лекарства).</w:t>
      </w:r>
    </w:p>
    <w:p w:rsidR="004D77A0" w:rsidRPr="004D77A0" w:rsidRDefault="004D77A0" w:rsidP="004D77A0">
      <w:pPr>
        <w:rPr>
          <w:b/>
          <w:sz w:val="28"/>
          <w:szCs w:val="28"/>
          <w:lang w:eastAsia="ru-RU"/>
        </w:rPr>
      </w:pPr>
      <w:r w:rsidRPr="004D77A0">
        <w:rPr>
          <w:b/>
          <w:sz w:val="28"/>
          <w:szCs w:val="28"/>
          <w:lang w:eastAsia="ru-RU"/>
        </w:rPr>
        <w:t>Выходные данные: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Готовое лекарство, выданное клиенту.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Рецепт с пометкой о времени изготовления и выдачи.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Отметка в «списке отданных заказов».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(Возможно) Заявка поставщику, если компонентов не было.</w:t>
      </w:r>
    </w:p>
    <w:p w:rsidR="004D77A0" w:rsidRPr="004D77A0" w:rsidRDefault="004D77A0" w:rsidP="004D77A0">
      <w:pPr>
        <w:rPr>
          <w:b/>
          <w:sz w:val="28"/>
          <w:szCs w:val="28"/>
          <w:lang w:eastAsia="ru-RU"/>
        </w:rPr>
      </w:pPr>
      <w:r w:rsidRPr="004D77A0">
        <w:rPr>
          <w:b/>
          <w:sz w:val="28"/>
          <w:szCs w:val="28"/>
          <w:lang w:eastAsia="ru-RU"/>
        </w:rPr>
        <w:t>Участники: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Регистратор (прием заказа, проверка наличия, резервирование, выдача).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Фармацевт-технолог (изготовление лекарства).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Клиент (заказчик и получатель).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(Косвенно) Поставщик — если требуется дозаказ компонентов.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b/>
          <w:sz w:val="28"/>
          <w:szCs w:val="28"/>
          <w:lang w:eastAsia="ru-RU"/>
        </w:rPr>
        <w:t>Ожидаемый результат:</w:t>
      </w:r>
      <w:r w:rsidRPr="004D77A0">
        <w:rPr>
          <w:sz w:val="24"/>
          <w:szCs w:val="24"/>
          <w:lang w:eastAsia="ru-RU"/>
        </w:rPr>
        <w:t> Клиент получает вовремя изготовленное лекарство, аптека получает прибыль и лояльного покупателя.</w:t>
      </w:r>
    </w:p>
    <w:p w:rsidR="004D77A0" w:rsidRPr="004D77A0" w:rsidRDefault="004D77A0" w:rsidP="004D77A0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4D77A0" w:rsidRPr="004D77A0" w:rsidRDefault="004D77A0" w:rsidP="004D77A0">
      <w:pPr>
        <w:rPr>
          <w:b/>
          <w:sz w:val="40"/>
          <w:szCs w:val="40"/>
          <w:lang w:eastAsia="ru-RU"/>
        </w:rPr>
      </w:pPr>
      <w:r w:rsidRPr="004D77A0">
        <w:rPr>
          <w:b/>
          <w:sz w:val="40"/>
          <w:szCs w:val="40"/>
          <w:lang w:eastAsia="ru-RU"/>
        </w:rPr>
        <w:lastRenderedPageBreak/>
        <w:t>2. Вспомогательный процесс №1</w:t>
      </w:r>
    </w:p>
    <w:p w:rsid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b/>
          <w:sz w:val="28"/>
          <w:szCs w:val="28"/>
          <w:lang w:eastAsia="ru-RU"/>
        </w:rPr>
        <w:t>Название процесса:</w:t>
      </w:r>
      <w:r w:rsidRPr="004D77A0">
        <w:rPr>
          <w:sz w:val="24"/>
          <w:szCs w:val="24"/>
          <w:lang w:eastAsia="ru-RU"/>
        </w:rPr>
        <w:t> </w:t>
      </w:r>
      <w:r>
        <w:rPr>
          <w:sz w:val="24"/>
          <w:szCs w:val="24"/>
          <w:lang w:eastAsia="ru-RU"/>
        </w:rPr>
        <w:t>Управление складскими запасами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Данный процесс обеспечивает основное производство необходимыми ресурсами (ингредиентами и готовыми медикаментами). Он срабатывает как реакция на истощение запасов и направлен на бесперебойную работу аптеки.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b/>
          <w:sz w:val="28"/>
          <w:szCs w:val="28"/>
          <w:lang w:eastAsia="ru-RU"/>
        </w:rPr>
        <w:t>Цель процесса:</w:t>
      </w:r>
      <w:r w:rsidRPr="004D77A0">
        <w:rPr>
          <w:sz w:val="24"/>
          <w:szCs w:val="24"/>
          <w:lang w:eastAsia="ru-RU"/>
        </w:rPr>
        <w:t> Своевременное пополнение запасов медикаментов и компонентов для предотвращения дефицита, необходимого для выполнения заказов.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b/>
          <w:sz w:val="28"/>
          <w:szCs w:val="28"/>
          <w:lang w:eastAsia="ru-RU"/>
        </w:rPr>
        <w:t>Инициатор:</w:t>
      </w:r>
      <w:r w:rsidRPr="004D77A0">
        <w:rPr>
          <w:sz w:val="24"/>
          <w:szCs w:val="24"/>
          <w:lang w:eastAsia="ru-RU"/>
        </w:rPr>
        <w:t> Ситуация «достижение критической нормы запаса» (или отсутствие компонентов для конкретного заказа).</w:t>
      </w:r>
    </w:p>
    <w:p w:rsidR="004D77A0" w:rsidRPr="004D77A0" w:rsidRDefault="004D77A0" w:rsidP="004D77A0">
      <w:pPr>
        <w:rPr>
          <w:b/>
          <w:sz w:val="28"/>
          <w:szCs w:val="28"/>
          <w:lang w:eastAsia="ru-RU"/>
        </w:rPr>
      </w:pPr>
      <w:r w:rsidRPr="004D77A0">
        <w:rPr>
          <w:b/>
          <w:sz w:val="28"/>
          <w:szCs w:val="28"/>
          <w:lang w:eastAsia="ru-RU"/>
        </w:rPr>
        <w:t>Входные данные: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Текущие остатки на складе.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Установленные критические нормы по каждому веществу.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Потребность в компон</w:t>
      </w:r>
      <w:r>
        <w:rPr>
          <w:sz w:val="24"/>
          <w:szCs w:val="24"/>
          <w:lang w:eastAsia="ru-RU"/>
        </w:rPr>
        <w:t>ентах для невыполненных заказов.</w:t>
      </w:r>
    </w:p>
    <w:p w:rsidR="004D77A0" w:rsidRPr="004D77A0" w:rsidRDefault="004D77A0" w:rsidP="004D77A0">
      <w:pPr>
        <w:rPr>
          <w:b/>
          <w:sz w:val="28"/>
          <w:szCs w:val="28"/>
          <w:lang w:eastAsia="ru-RU"/>
        </w:rPr>
      </w:pPr>
      <w:r w:rsidRPr="004D77A0">
        <w:rPr>
          <w:b/>
          <w:sz w:val="28"/>
          <w:szCs w:val="28"/>
          <w:lang w:eastAsia="ru-RU"/>
        </w:rPr>
        <w:t>Выходные данные: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Заявка поставщику (список веществ и количество).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Поступление това</w:t>
      </w:r>
      <w:r>
        <w:rPr>
          <w:sz w:val="24"/>
          <w:szCs w:val="24"/>
          <w:lang w:eastAsia="ru-RU"/>
        </w:rPr>
        <w:t>ра от поставщика</w:t>
      </w:r>
      <w:r w:rsidRPr="004D77A0">
        <w:rPr>
          <w:sz w:val="24"/>
          <w:szCs w:val="24"/>
          <w:lang w:eastAsia="ru-RU"/>
        </w:rPr>
        <w:t>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Обновленные данные об остатках на складе.</w:t>
      </w:r>
    </w:p>
    <w:p w:rsidR="004D77A0" w:rsidRPr="004D77A0" w:rsidRDefault="004D77A0" w:rsidP="004D77A0">
      <w:pPr>
        <w:rPr>
          <w:b/>
          <w:sz w:val="28"/>
          <w:szCs w:val="28"/>
          <w:lang w:eastAsia="ru-RU"/>
        </w:rPr>
      </w:pPr>
      <w:r w:rsidRPr="004D77A0">
        <w:rPr>
          <w:b/>
          <w:sz w:val="28"/>
          <w:szCs w:val="28"/>
          <w:lang w:eastAsia="ru-RU"/>
        </w:rPr>
        <w:t>Участники: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Заведующий аптекой (контроль норм, утверждение заявок).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Регистратор (фиксирует потребность при отсутствии компонентов).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Поставщик (внешний участник, выполняет поставку).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b/>
          <w:sz w:val="28"/>
          <w:szCs w:val="28"/>
          <w:lang w:eastAsia="ru-RU"/>
        </w:rPr>
        <w:t>Ожидаемый результат:</w:t>
      </w:r>
      <w:r w:rsidRPr="004D77A0">
        <w:rPr>
          <w:sz w:val="24"/>
          <w:szCs w:val="24"/>
          <w:lang w:eastAsia="ru-RU"/>
        </w:rPr>
        <w:t> Наличие всех необходимых компонентов на складе для выполнения текущих и будущих заказов, минимизация ситуации «ожидания компонентов» для клиентов.</w:t>
      </w:r>
    </w:p>
    <w:p w:rsidR="004D77A0" w:rsidRPr="004D77A0" w:rsidRDefault="004D77A0" w:rsidP="004D77A0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4D77A0" w:rsidRPr="004D77A0" w:rsidRDefault="004D77A0" w:rsidP="004D77A0">
      <w:pPr>
        <w:rPr>
          <w:b/>
          <w:sz w:val="40"/>
          <w:szCs w:val="40"/>
          <w:lang w:eastAsia="ru-RU"/>
        </w:rPr>
      </w:pPr>
      <w:r w:rsidRPr="004D77A0">
        <w:rPr>
          <w:b/>
          <w:sz w:val="40"/>
          <w:szCs w:val="40"/>
          <w:lang w:eastAsia="ru-RU"/>
        </w:rPr>
        <w:t>3. Вспомогательный процесс №2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b/>
          <w:sz w:val="28"/>
          <w:szCs w:val="24"/>
          <w:lang w:eastAsia="ru-RU"/>
        </w:rPr>
        <w:t>Название процесса:</w:t>
      </w:r>
      <w:r w:rsidRPr="004D77A0">
        <w:rPr>
          <w:sz w:val="28"/>
          <w:szCs w:val="24"/>
          <w:lang w:eastAsia="ru-RU"/>
        </w:rPr>
        <w:t> </w:t>
      </w:r>
      <w:r w:rsidRPr="004D77A0">
        <w:rPr>
          <w:sz w:val="24"/>
          <w:szCs w:val="24"/>
          <w:lang w:eastAsia="ru-RU"/>
        </w:rPr>
        <w:t>Ведение н</w:t>
      </w:r>
      <w:r>
        <w:rPr>
          <w:sz w:val="24"/>
          <w:szCs w:val="24"/>
          <w:lang w:eastAsia="ru-RU"/>
        </w:rPr>
        <w:t>ормативно-справочной информации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Этот процесс обеспечивает основную деятельность актуальными и достоверными данными. Он включает в себя наполнение и актуализацию справочников, без которых корректная работа системы (особенно производственного модуля) невозможна.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b/>
          <w:sz w:val="28"/>
          <w:szCs w:val="24"/>
          <w:lang w:eastAsia="ru-RU"/>
        </w:rPr>
        <w:lastRenderedPageBreak/>
        <w:t>Цель процесса:</w:t>
      </w:r>
      <w:r w:rsidRPr="004D77A0">
        <w:rPr>
          <w:sz w:val="24"/>
          <w:szCs w:val="24"/>
          <w:lang w:eastAsia="ru-RU"/>
        </w:rPr>
        <w:t> Актуализация справочников технологий приготовления и номенклатуры лекарств для обеспечения корректного производственного процесса и учета.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b/>
          <w:sz w:val="28"/>
          <w:szCs w:val="24"/>
          <w:lang w:eastAsia="ru-RU"/>
        </w:rPr>
        <w:t>Инициатор:</w:t>
      </w:r>
      <w:r w:rsidRPr="004D77A0">
        <w:rPr>
          <w:sz w:val="28"/>
          <w:szCs w:val="24"/>
          <w:lang w:eastAsia="ru-RU"/>
        </w:rPr>
        <w:t> </w:t>
      </w:r>
      <w:r w:rsidRPr="004D77A0">
        <w:rPr>
          <w:sz w:val="24"/>
          <w:szCs w:val="24"/>
          <w:lang w:eastAsia="ru-RU"/>
        </w:rPr>
        <w:t>Появление нового лекарства в производственной линейке аптеки или изменение технологии приготовления существующего.</w:t>
      </w:r>
    </w:p>
    <w:p w:rsidR="004D77A0" w:rsidRPr="004D77A0" w:rsidRDefault="004D77A0" w:rsidP="004D77A0">
      <w:pPr>
        <w:rPr>
          <w:b/>
          <w:sz w:val="28"/>
          <w:szCs w:val="24"/>
          <w:lang w:eastAsia="ru-RU"/>
        </w:rPr>
      </w:pPr>
      <w:r w:rsidRPr="004D77A0">
        <w:rPr>
          <w:b/>
          <w:sz w:val="28"/>
          <w:szCs w:val="24"/>
          <w:lang w:eastAsia="ru-RU"/>
        </w:rPr>
        <w:t>Входные данные: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Новые технологические карты (способ приготовления, состав, время).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Информация о новых типах лекарств и их характеристиках (способ применения, категория).</w:t>
      </w:r>
    </w:p>
    <w:p w:rsidR="004D77A0" w:rsidRPr="004D77A0" w:rsidRDefault="004D77A0" w:rsidP="004D77A0">
      <w:pPr>
        <w:rPr>
          <w:b/>
          <w:sz w:val="28"/>
          <w:szCs w:val="24"/>
          <w:lang w:eastAsia="ru-RU"/>
        </w:rPr>
      </w:pPr>
      <w:r w:rsidRPr="004D77A0">
        <w:rPr>
          <w:b/>
          <w:sz w:val="28"/>
          <w:szCs w:val="24"/>
          <w:lang w:eastAsia="ru-RU"/>
        </w:rPr>
        <w:t>Выходные данные: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Заполненный справочник технологий (ID, название, способ приготовления).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Классифицированные записи о лекарствах с их атрибутами.</w:t>
      </w:r>
    </w:p>
    <w:p w:rsidR="004D77A0" w:rsidRPr="004D77A0" w:rsidRDefault="004D77A0" w:rsidP="004D77A0">
      <w:pPr>
        <w:rPr>
          <w:b/>
          <w:sz w:val="28"/>
          <w:szCs w:val="24"/>
          <w:lang w:eastAsia="ru-RU"/>
        </w:rPr>
      </w:pPr>
      <w:r w:rsidRPr="004D77A0">
        <w:rPr>
          <w:b/>
          <w:sz w:val="28"/>
          <w:szCs w:val="24"/>
          <w:lang w:eastAsia="ru-RU"/>
        </w:rPr>
        <w:t>Участники: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Фармацевт-технолог (предоставляет экспертные знания о технологиях).</w:t>
      </w:r>
    </w:p>
    <w:p w:rsidR="004D77A0" w:rsidRP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sz w:val="24"/>
          <w:szCs w:val="24"/>
          <w:lang w:eastAsia="ru-RU"/>
        </w:rPr>
        <w:t>Заведующий (утверждает изменения в справочниках).</w:t>
      </w:r>
    </w:p>
    <w:p w:rsidR="004D77A0" w:rsidRDefault="004D77A0" w:rsidP="004D77A0">
      <w:pPr>
        <w:rPr>
          <w:sz w:val="24"/>
          <w:szCs w:val="24"/>
          <w:lang w:eastAsia="ru-RU"/>
        </w:rPr>
      </w:pPr>
      <w:r w:rsidRPr="004D77A0">
        <w:rPr>
          <w:b/>
          <w:sz w:val="28"/>
          <w:szCs w:val="24"/>
          <w:lang w:eastAsia="ru-RU"/>
        </w:rPr>
        <w:t>Ожидаемый результат:</w:t>
      </w:r>
      <w:r w:rsidRPr="004D77A0">
        <w:rPr>
          <w:sz w:val="28"/>
          <w:szCs w:val="24"/>
          <w:lang w:eastAsia="ru-RU"/>
        </w:rPr>
        <w:t> </w:t>
      </w:r>
      <w:r w:rsidRPr="004D77A0">
        <w:rPr>
          <w:sz w:val="24"/>
          <w:szCs w:val="24"/>
          <w:lang w:eastAsia="ru-RU"/>
        </w:rPr>
        <w:t>Гарантия того, что при поступлении заказа на конкретное лекарство в системе есть точная информация о том, как его готовить и из каких компонентов, что исключает производственные ошибки.</w:t>
      </w:r>
    </w:p>
    <w:p w:rsidR="008570A3" w:rsidRPr="004D77A0" w:rsidRDefault="008570A3" w:rsidP="004D77A0">
      <w:pPr>
        <w:rPr>
          <w:sz w:val="24"/>
          <w:szCs w:val="24"/>
          <w:lang w:eastAsia="ru-RU"/>
        </w:rPr>
      </w:pPr>
    </w:p>
    <w:p w:rsidR="008570A3" w:rsidRPr="008570A3" w:rsidRDefault="008570A3" w:rsidP="008570A3">
      <w:pPr>
        <w:rPr>
          <w:b/>
          <w:sz w:val="56"/>
          <w:szCs w:val="56"/>
          <w:lang w:eastAsia="ru-RU"/>
        </w:rPr>
      </w:pPr>
      <w:r>
        <w:rPr>
          <w:b/>
          <w:sz w:val="56"/>
          <w:szCs w:val="56"/>
          <w:lang w:eastAsia="ru-RU"/>
        </w:rPr>
        <w:t>Задание №2</w:t>
      </w:r>
      <w:r w:rsidRPr="004D77A0">
        <w:rPr>
          <w:b/>
          <w:sz w:val="56"/>
          <w:szCs w:val="56"/>
          <w:lang w:eastAsia="ru-RU"/>
        </w:rPr>
        <w:t xml:space="preserve">: </w:t>
      </w:r>
      <w:r>
        <w:rPr>
          <w:b/>
          <w:sz w:val="56"/>
          <w:szCs w:val="56"/>
          <w:lang w:val="en-US" w:eastAsia="ru-RU"/>
        </w:rPr>
        <w:t>BPMN</w:t>
      </w:r>
    </w:p>
    <w:p w:rsidR="00445355" w:rsidRDefault="008570A3" w:rsidP="004D77A0">
      <w:r>
        <w:rPr>
          <w:noProof/>
          <w:lang w:eastAsia="ru-RU"/>
        </w:rPr>
        <w:drawing>
          <wp:inline distT="0" distB="0" distL="0" distR="0">
            <wp:extent cx="5940425" cy="2385776"/>
            <wp:effectExtent l="0" t="0" r="3175" b="0"/>
            <wp:docPr id="2" name="Рисунок 2" descr="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it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5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0A3" w:rsidRDefault="008570A3" w:rsidP="004D77A0">
      <w:r w:rsidRPr="008570A3">
        <w:lastRenderedPageBreak/>
        <w:drawing>
          <wp:inline distT="0" distB="0" distL="0" distR="0" wp14:anchorId="3C6A7B46" wp14:editId="60787BAF">
            <wp:extent cx="5940425" cy="46653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0A3" w:rsidRDefault="008570A3" w:rsidP="004D77A0">
      <w:r w:rsidRPr="008570A3">
        <w:drawing>
          <wp:inline distT="0" distB="0" distL="0" distR="0" wp14:anchorId="558064AF" wp14:editId="0047CB09">
            <wp:extent cx="5940425" cy="41217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6F7" w:rsidRDefault="00F656F7" w:rsidP="004D77A0">
      <w:r>
        <w:rPr>
          <w:noProof/>
          <w:lang w:eastAsia="ru-RU"/>
        </w:rPr>
        <w:lastRenderedPageBreak/>
        <w:drawing>
          <wp:inline distT="0" distB="0" distL="0" distR="0">
            <wp:extent cx="5940425" cy="2534307"/>
            <wp:effectExtent l="0" t="0" r="3175" b="0"/>
            <wp:docPr id="4" name="Рисунок 4" descr="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it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3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0A3" w:rsidRDefault="008570A3" w:rsidP="004D77A0"/>
    <w:p w:rsidR="008570A3" w:rsidRPr="008570A3" w:rsidRDefault="008570A3" w:rsidP="008570A3">
      <w:pPr>
        <w:rPr>
          <w:b/>
          <w:sz w:val="56"/>
          <w:szCs w:val="56"/>
          <w:lang w:eastAsia="ru-RU"/>
        </w:rPr>
      </w:pPr>
      <w:r>
        <w:rPr>
          <w:b/>
          <w:sz w:val="56"/>
          <w:szCs w:val="56"/>
          <w:lang w:eastAsia="ru-RU"/>
        </w:rPr>
        <w:t>Задание №3</w:t>
      </w:r>
      <w:r w:rsidRPr="004D77A0">
        <w:rPr>
          <w:b/>
          <w:sz w:val="56"/>
          <w:szCs w:val="56"/>
          <w:lang w:eastAsia="ru-RU"/>
        </w:rPr>
        <w:t xml:space="preserve">: </w:t>
      </w:r>
    </w:p>
    <w:p w:rsidR="008570A3" w:rsidRDefault="00F656F7" w:rsidP="004D77A0">
      <w:r w:rsidRPr="00F656F7">
        <w:lastRenderedPageBreak/>
        <w:drawing>
          <wp:inline distT="0" distB="0" distL="0" distR="0" wp14:anchorId="6A8695C3" wp14:editId="6847EC83">
            <wp:extent cx="5010150" cy="8210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570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241EE9"/>
    <w:multiLevelType w:val="multilevel"/>
    <w:tmpl w:val="F630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61380"/>
    <w:multiLevelType w:val="multilevel"/>
    <w:tmpl w:val="AB8A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4A24C9"/>
    <w:multiLevelType w:val="multilevel"/>
    <w:tmpl w:val="F8B4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FE1"/>
    <w:rsid w:val="00030FE1"/>
    <w:rsid w:val="00041EBB"/>
    <w:rsid w:val="001232C9"/>
    <w:rsid w:val="00153D2C"/>
    <w:rsid w:val="00165733"/>
    <w:rsid w:val="001B77C8"/>
    <w:rsid w:val="002500A0"/>
    <w:rsid w:val="00325C44"/>
    <w:rsid w:val="003A06DE"/>
    <w:rsid w:val="003F5F39"/>
    <w:rsid w:val="004016EE"/>
    <w:rsid w:val="00406CFC"/>
    <w:rsid w:val="00445355"/>
    <w:rsid w:val="004D77A0"/>
    <w:rsid w:val="00543928"/>
    <w:rsid w:val="0058396B"/>
    <w:rsid w:val="005A7425"/>
    <w:rsid w:val="00683EC2"/>
    <w:rsid w:val="00703DD8"/>
    <w:rsid w:val="008570A3"/>
    <w:rsid w:val="0086489A"/>
    <w:rsid w:val="00A17679"/>
    <w:rsid w:val="00A56765"/>
    <w:rsid w:val="00A973B6"/>
    <w:rsid w:val="00B270E8"/>
    <w:rsid w:val="00B3034F"/>
    <w:rsid w:val="00B61780"/>
    <w:rsid w:val="00C01A01"/>
    <w:rsid w:val="00CC737D"/>
    <w:rsid w:val="00CD4D35"/>
    <w:rsid w:val="00D8615E"/>
    <w:rsid w:val="00E2207E"/>
    <w:rsid w:val="00E228B6"/>
    <w:rsid w:val="00E37727"/>
    <w:rsid w:val="00EB0EA9"/>
    <w:rsid w:val="00F656F7"/>
    <w:rsid w:val="00FC5F16"/>
    <w:rsid w:val="00FD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A73818-6F27-4EE3-BD46-03CE085C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D77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D77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D77A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D77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D7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D77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23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3782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Дудченко Тимофей</dc:creator>
  <cp:keywords/>
  <dc:description/>
  <cp:lastModifiedBy>Дудченко Тимофей</cp:lastModifiedBy>
  <cp:revision>3</cp:revision>
  <dcterms:created xsi:type="dcterms:W3CDTF">2026-03-16T07:40:00Z</dcterms:created>
  <dcterms:modified xsi:type="dcterms:W3CDTF">2026-03-18T02:37:00Z</dcterms:modified>
</cp:coreProperties>
</file>