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第4章　条件分岐</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この章では JAVA の条件分岐について説明します。</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4"/>
          <w:shd w:fill="auto" w:val="clear"/>
        </w:rPr>
      </w:pPr>
      <w:r>
        <w:rPr>
          <w:rFonts w:ascii="Roboto" w:hAnsi="Roboto" w:cs="Roboto" w:eastAsia="Roboto"/>
          <w:b/>
          <w:color w:val="212529"/>
          <w:spacing w:val="0"/>
          <w:position w:val="0"/>
          <w:sz w:val="21"/>
          <w:shd w:fill="auto" w:val="clear"/>
        </w:rPr>
        <w:t xml:space="preserve">条件分岐</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条件分岐とはプログラム中で、ある条件が満たされているかどうかによって次に実行するプログラム上の位置を変化させること。です。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Java言語の中で条件分岐を行う場合には、if文やswitch文を使います。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1.関係式による条件分岐(if文)</w:t>
      </w:r>
    </w:p>
    <w:p>
      <w:pPr>
        <w:keepNext w:val="true"/>
        <w:spacing w:before="0" w:after="0" w:line="240"/>
        <w:ind w:right="0" w:left="0" w:firstLine="0"/>
        <w:jc w:val="both"/>
        <w:rPr>
          <w:rFonts w:ascii="Roboto" w:hAnsi="Roboto" w:cs="Roboto" w:eastAsia="Roboto"/>
          <w:color w:val="auto"/>
          <w:spacing w:val="0"/>
          <w:position w:val="0"/>
          <w:sz w:val="21"/>
          <w:shd w:fill="auto" w:val="clear"/>
        </w:rPr>
      </w:pPr>
      <w:r>
        <w:rPr>
          <w:rFonts w:ascii="Arial" w:hAnsi="Arial" w:cs="Arial" w:eastAsia="Arial"/>
          <w:color w:val="auto"/>
          <w:spacing w:val="0"/>
          <w:position w:val="0"/>
          <w:sz w:val="21"/>
          <w:shd w:fill="auto" w:val="clear"/>
        </w:rPr>
        <w:t xml:space="preserve">if</w:t>
      </w:r>
      <w:r>
        <w:rPr>
          <w:rFonts w:ascii="Roboto" w:hAnsi="Roboto" w:cs="Roboto" w:eastAsia="Roboto"/>
          <w:color w:val="auto"/>
          <w:spacing w:val="0"/>
          <w:position w:val="0"/>
          <w:sz w:val="21"/>
          <w:shd w:fill="auto" w:val="clear"/>
        </w:rPr>
        <w:t xml:space="preserve">文は、条件を指定し、「もしも○○ならば◇◇を実行するが、そうでなければ△△を実行する」というように、2つに場合分けする構文です。</w:t>
      </w:r>
    </w:p>
    <w:p>
      <w:pPr>
        <w:keepNext w:val="true"/>
        <w:spacing w:before="0" w:after="0" w:line="240"/>
        <w:ind w:right="0" w:left="0" w:firstLine="0"/>
        <w:jc w:val="both"/>
        <w:rPr>
          <w:rFonts w:ascii="Roboto" w:hAnsi="Roboto" w:cs="Roboto" w:eastAsia="Roboto"/>
          <w:color w:val="auto"/>
          <w:spacing w:val="0"/>
          <w:position w:val="0"/>
          <w:sz w:val="21"/>
          <w:shd w:fill="auto" w:val="clear"/>
        </w:rPr>
      </w:pPr>
      <w:r>
        <w:rPr>
          <w:rFonts w:ascii="Arial" w:hAnsi="Arial" w:cs="Arial" w:eastAsia="Arial"/>
          <w:color w:val="auto"/>
          <w:spacing w:val="0"/>
          <w:position w:val="0"/>
          <w:sz w:val="21"/>
          <w:shd w:fill="auto" w:val="clear"/>
        </w:rPr>
        <w:t xml:space="preserve">if</w:t>
      </w:r>
      <w:r>
        <w:rPr>
          <w:rFonts w:ascii="Roboto" w:hAnsi="Roboto" w:cs="Roboto" w:eastAsia="Roboto"/>
          <w:color w:val="auto"/>
          <w:spacing w:val="0"/>
          <w:position w:val="0"/>
          <w:sz w:val="21"/>
          <w:shd w:fill="auto" w:val="clear"/>
        </w:rPr>
        <w:t xml:space="preserve">文は以下のように、関係式で作成した条件が true か false かで処理を分けることができます。</w:t>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color w:val="auto"/>
          <w:spacing w:val="0"/>
          <w:position w:val="0"/>
          <w:sz w:val="21"/>
          <w:shd w:fill="auto" w:val="clear"/>
        </w:rPr>
        <w:t xml:space="preserve">また、いくつもの関係式を並べて細かく分けることもできます。</w:t>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color w:val="auto"/>
          <w:spacing w:val="0"/>
          <w:position w:val="0"/>
          <w:sz w:val="21"/>
          <w:shd w:fill="auto" w:val="clear"/>
        </w:rPr>
        <w:t xml:space="preserve">3つ以上に分けたいときは、else と書かずに、下の例:7行目のように if else と書いて、場合分けを追加します。</w:t>
      </w:r>
    </w:p>
    <w:p>
      <w:pPr>
        <w:keepNext w:val="true"/>
        <w:spacing w:before="0" w:after="0" w:line="240"/>
        <w:ind w:right="0" w:left="0" w:firstLine="0"/>
        <w:jc w:val="both"/>
        <w:rPr>
          <w:rFonts w:ascii="Arial" w:hAnsi="Arial" w:cs="Arial" w:eastAsia="Arial"/>
          <w:color w:val="auto"/>
          <w:spacing w:val="0"/>
          <w:position w:val="0"/>
          <w:sz w:val="21"/>
          <w:shd w:fill="auto" w:val="clear"/>
        </w:rPr>
      </w:pPr>
    </w:p>
    <w:p>
      <w:pPr>
        <w:numPr>
          <w:ilvl w:val="0"/>
          <w:numId w:val="4"/>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Roboto" w:hAnsi="Roboto" w:cs="Roboto" w:eastAsia="Roboto"/>
          <w:color w:val="666600"/>
          <w:spacing w:val="0"/>
          <w:position w:val="0"/>
          <w:sz w:val="19"/>
          <w:shd w:fill="auto" w:val="clear"/>
        </w:rPr>
        <w:t xml:space="preserve">関係式/条件</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Roboto" w:hAnsi="Roboto" w:cs="Roboto" w:eastAsia="Roboto"/>
          <w:color w:val="666600"/>
          <w:spacing w:val="0"/>
          <w:position w:val="0"/>
          <w:sz w:val="19"/>
          <w:shd w:fill="auto" w:val="clear"/>
        </w:rPr>
        <w:t xml:space="preserve">関係式がtrueの時に実行する処理</w:t>
      </w:r>
      <w:r>
        <w:rPr>
          <w:rFonts w:ascii="Consolas" w:hAnsi="Consolas" w:cs="Consolas" w:eastAsia="Consolas"/>
          <w:color w:val="666600"/>
          <w:spacing w:val="0"/>
          <w:position w:val="0"/>
          <w:sz w:val="19"/>
          <w:shd w:fill="auto" w:val="clear"/>
        </w:rPr>
        <w:t xml:space="preserve">;</w:t>
      </w:r>
    </w:p>
    <w:p>
      <w:pPr>
        <w:numPr>
          <w:ilvl w:val="0"/>
          <w:numId w:val="4"/>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Roboto" w:hAnsi="Roboto" w:cs="Roboto" w:eastAsia="Roboto"/>
          <w:color w:val="666600"/>
          <w:spacing w:val="0"/>
          <w:position w:val="0"/>
          <w:sz w:val="19"/>
          <w:shd w:fill="auto" w:val="clear"/>
        </w:rPr>
        <w:t xml:space="preserve">関係式がfalseの時に実行する処理</w:t>
      </w:r>
      <w:r>
        <w:rPr>
          <w:rFonts w:ascii="Consolas" w:hAnsi="Consolas" w:cs="Consolas" w:eastAsia="Consolas"/>
          <w:color w:val="666600"/>
          <w:spacing w:val="0"/>
          <w:position w:val="0"/>
          <w:sz w:val="19"/>
          <w:shd w:fill="auto" w:val="clear"/>
        </w:rPr>
        <w:t xml:space="preserve">;</w:t>
      </w:r>
    </w:p>
    <w:p>
      <w:pPr>
        <w:numPr>
          <w:ilvl w:val="0"/>
          <w:numId w:val="4"/>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400" w:firstLine="0"/>
        <w:jc w:val="both"/>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[JSample4_1.java]</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000000"/>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JSample4_1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000000"/>
          <w:spacing w:val="0"/>
          <w:position w:val="0"/>
          <w:sz w:val="19"/>
          <w:shd w:fill="auto" w:val="clear"/>
        </w:rPr>
      </w:pPr>
      <w:r>
        <w:rPr>
          <w:rFonts w:ascii="Century" w:hAnsi="Century" w:cs="Century" w:eastAsia="Century"/>
          <w:color w:val="212529"/>
          <w:spacing w:val="0"/>
          <w:position w:val="0"/>
          <w:sz w:val="22"/>
          <w:shd w:fill="auto" w:val="clear"/>
        </w:rPr>
        <w:tab/>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number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r>
      <w:r>
        <w:rPr>
          <w:rFonts w:ascii="Consolas" w:hAnsi="Consolas" w:cs="Consolas" w:eastAsia="Consolas"/>
          <w:color w:val="000088"/>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number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0</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"0</w:t>
      </w:r>
      <w:r>
        <w:rPr>
          <w:rFonts w:ascii="Century" w:hAnsi="Century" w:cs="Century" w:eastAsia="Century"/>
          <w:color w:val="008800"/>
          <w:spacing w:val="0"/>
          <w:position w:val="0"/>
          <w:sz w:val="19"/>
          <w:shd w:fill="auto" w:val="clear"/>
        </w:rPr>
        <w:t xml:space="preserve">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number</w:t>
      </w:r>
      <w:r>
        <w:rPr>
          <w:rFonts w:ascii="Consolas" w:hAnsi="Consolas" w:cs="Consolas" w:eastAsia="Consolas"/>
          <w:color w:val="66660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0</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正です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負です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r>
      <w:r>
        <w:rPr>
          <w:rFonts w:ascii="Consolas" w:hAnsi="Consolas" w:cs="Consolas" w:eastAsia="Consolas"/>
          <w:color w:val="666600"/>
          <w:spacing w:val="0"/>
          <w:position w:val="0"/>
          <w:sz w:val="19"/>
          <w:shd w:fill="auto" w:val="clear"/>
        </w:rPr>
        <w:t xml:space="preserve">}</w:t>
      </w:r>
    </w:p>
    <w:p>
      <w:pPr>
        <w:numPr>
          <w:ilvl w:val="0"/>
          <w:numId w:val="8"/>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0000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正です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t xml:space="preserve">上の例では、場合分けの条件は5行目、7行目、9行目の3つです。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それぞれ int型の変数 number が、0の場合（5行目）、0より大きい場合(7行目)、0より小さい場合、(9行目)の場合分けによってその後の指示が異なります。</w:t>
        <w:br/>
        <w:t xml:space="preserve">この例では、 number に10が代入されているため、7行目の場合分けに該当し、「正です」と出力するという指示が実行されます。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2.値による条件分岐（switch文）</w:t>
      </w:r>
    </w:p>
    <w:p>
      <w:pPr>
        <w:keepNext w:val="true"/>
        <w:spacing w:before="0" w:after="0" w:line="240"/>
        <w:ind w:right="0" w:left="0" w:firstLine="0"/>
        <w:jc w:val="both"/>
        <w:rPr>
          <w:rFonts w:ascii="Roboto" w:hAnsi="Roboto" w:cs="Roboto" w:eastAsia="Roboto"/>
          <w:color w:val="auto"/>
          <w:spacing w:val="0"/>
          <w:position w:val="0"/>
          <w:sz w:val="21"/>
          <w:shd w:fill="auto" w:val="clear"/>
        </w:rPr>
      </w:pPr>
      <w:r>
        <w:rPr>
          <w:rFonts w:ascii="Arial" w:hAnsi="Arial" w:cs="Arial" w:eastAsia="Arial"/>
          <w:color w:val="auto"/>
          <w:spacing w:val="0"/>
          <w:position w:val="0"/>
          <w:sz w:val="21"/>
          <w:shd w:fill="auto" w:val="clear"/>
        </w:rPr>
        <w:t xml:space="preserve">switch</w:t>
      </w:r>
      <w:r>
        <w:rPr>
          <w:rFonts w:ascii="Roboto" w:hAnsi="Roboto" w:cs="Roboto" w:eastAsia="Roboto"/>
          <w:color w:val="auto"/>
          <w:spacing w:val="0"/>
          <w:position w:val="0"/>
          <w:sz w:val="21"/>
          <w:shd w:fill="auto" w:val="clear"/>
        </w:rPr>
        <w:t xml:space="preserve">文は、「10だったら○○、20だったら△△、・・・」のように、値で条件を指定する構文です。</w:t>
      </w:r>
    </w:p>
    <w:p>
      <w:pPr>
        <w:keepNext w:val="true"/>
        <w:spacing w:before="0" w:after="0" w:line="240"/>
        <w:ind w:right="0" w:left="0" w:firstLine="0"/>
        <w:jc w:val="both"/>
        <w:rPr>
          <w:rFonts w:ascii="Roboto" w:hAnsi="Roboto" w:cs="Roboto" w:eastAsia="Roboto"/>
          <w:color w:val="auto"/>
          <w:spacing w:val="0"/>
          <w:position w:val="0"/>
          <w:sz w:val="21"/>
          <w:shd w:fill="auto" w:val="clear"/>
        </w:rPr>
      </w:pPr>
      <w:r>
        <w:rPr>
          <w:rFonts w:ascii="Roboto" w:hAnsi="Roboto" w:cs="Roboto" w:eastAsia="Roboto"/>
          <w:color w:val="auto"/>
          <w:spacing w:val="0"/>
          <w:position w:val="0"/>
          <w:sz w:val="21"/>
          <w:shd w:fill="auto" w:val="clear"/>
        </w:rPr>
        <w:t xml:space="preserve">if文のように関係式で条件を指定することはできません。</w:t>
      </w:r>
    </w:p>
    <w:p>
      <w:pPr>
        <w:keepNext w:val="true"/>
        <w:spacing w:before="0" w:after="0" w:line="240"/>
        <w:ind w:right="0" w:left="0" w:firstLine="0"/>
        <w:jc w:val="both"/>
        <w:rPr>
          <w:rFonts w:ascii="Arial" w:hAnsi="Arial" w:cs="Arial" w:eastAsia="Arial"/>
          <w:color w:val="auto"/>
          <w:spacing w:val="0"/>
          <w:position w:val="0"/>
          <w:sz w:val="21"/>
          <w:shd w:fill="auto" w:val="clear"/>
        </w:rPr>
      </w:pPr>
    </w:p>
    <w:p>
      <w:pPr>
        <w:numPr>
          <w:ilvl w:val="0"/>
          <w:numId w:val="1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Roboto" w:hAnsi="Roboto" w:cs="Roboto" w:eastAsia="Roboto"/>
          <w:color w:val="666600"/>
          <w:spacing w:val="0"/>
          <w:position w:val="0"/>
          <w:sz w:val="19"/>
          <w:shd w:fill="auto" w:val="clear"/>
        </w:rPr>
        <w:t xml:space="preserve">式</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ＭＳ 明朝" w:hAnsi="ＭＳ 明朝" w:cs="ＭＳ 明朝" w:eastAsia="ＭＳ 明朝"/>
          <w:color w:val="666600"/>
          <w:spacing w:val="0"/>
          <w:position w:val="0"/>
          <w:sz w:val="19"/>
          <w:shd w:fill="auto" w:val="clear"/>
        </w:rPr>
        <w:t xml:space="preserve">値</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ＭＳ 明朝" w:hAnsi="ＭＳ 明朝" w:cs="ＭＳ 明朝" w:eastAsia="ＭＳ 明朝"/>
          <w:color w:val="666600"/>
          <w:spacing w:val="0"/>
          <w:position w:val="0"/>
          <w:sz w:val="19"/>
          <w:shd w:fill="auto" w:val="clear"/>
        </w:rPr>
        <w:t xml:space="preserve">命令文</w:t>
      </w:r>
      <w:r>
        <w:rPr>
          <w:rFonts w:ascii="Consolas" w:hAnsi="Consolas" w:cs="Consolas" w:eastAsia="Consolas"/>
          <w:color w:val="006666"/>
          <w:spacing w:val="0"/>
          <w:position w:val="0"/>
          <w:sz w:val="19"/>
          <w:shd w:fill="auto" w:val="clear"/>
        </w:rPr>
        <w:t xml:space="preserve">1</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break</w:t>
      </w:r>
      <w:r>
        <w:rPr>
          <w:rFonts w:ascii="Consolas" w:hAnsi="Consolas" w:cs="Consolas" w:eastAsia="Consolas"/>
          <w:color w:val="666600"/>
          <w:spacing w:val="0"/>
          <w:position w:val="0"/>
          <w:sz w:val="19"/>
          <w:shd w:fill="auto" w:val="clear"/>
        </w:rPr>
        <w:t xml:space="preserve">;</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ＭＳ 明朝" w:hAnsi="ＭＳ 明朝" w:cs="ＭＳ 明朝" w:eastAsia="ＭＳ 明朝"/>
          <w:color w:val="666600"/>
          <w:spacing w:val="0"/>
          <w:position w:val="0"/>
          <w:sz w:val="19"/>
          <w:shd w:fill="auto" w:val="clear"/>
        </w:rPr>
        <w:t xml:space="preserve">値</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ＭＳ 明朝" w:hAnsi="ＭＳ 明朝" w:cs="ＭＳ 明朝" w:eastAsia="ＭＳ 明朝"/>
          <w:color w:val="666600"/>
          <w:spacing w:val="0"/>
          <w:position w:val="0"/>
          <w:sz w:val="19"/>
          <w:shd w:fill="auto" w:val="clear"/>
        </w:rPr>
        <w:t xml:space="preserve">命令文</w:t>
      </w:r>
      <w:r>
        <w:rPr>
          <w:rFonts w:ascii="Consolas" w:hAnsi="Consolas" w:cs="Consolas" w:eastAsia="Consolas"/>
          <w:color w:val="006666"/>
          <w:spacing w:val="0"/>
          <w:position w:val="0"/>
          <w:sz w:val="19"/>
          <w:shd w:fill="auto" w:val="clear"/>
        </w:rPr>
        <w:t xml:space="preserve">2</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break</w:t>
      </w:r>
      <w:r>
        <w:rPr>
          <w:rFonts w:ascii="Consolas" w:hAnsi="Consolas" w:cs="Consolas" w:eastAsia="Consolas"/>
          <w:color w:val="666600"/>
          <w:spacing w:val="0"/>
          <w:position w:val="0"/>
          <w:sz w:val="19"/>
          <w:shd w:fill="auto" w:val="clear"/>
        </w:rPr>
        <w:t xml:space="preserve">;</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default</w:t>
      </w:r>
      <w:r>
        <w:rPr>
          <w:rFonts w:ascii="Consolas" w:hAnsi="Consolas" w:cs="Consolas" w:eastAsia="Consolas"/>
          <w:color w:val="666600"/>
          <w:spacing w:val="0"/>
          <w:position w:val="0"/>
          <w:sz w:val="19"/>
          <w:shd w:fill="auto" w:val="clear"/>
        </w:rPr>
        <w:t xml:space="preserve">:</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ＭＳ 明朝" w:hAnsi="ＭＳ 明朝" w:cs="ＭＳ 明朝" w:eastAsia="ＭＳ 明朝"/>
          <w:color w:val="000000"/>
          <w:spacing w:val="0"/>
          <w:position w:val="0"/>
          <w:sz w:val="19"/>
          <w:shd w:fill="auto" w:val="clear"/>
        </w:rPr>
        <w:t xml:space="preserve">　　</w:t>
      </w:r>
      <w:r>
        <w:rPr>
          <w:rFonts w:ascii="ＭＳ 明朝" w:hAnsi="ＭＳ 明朝" w:cs="ＭＳ 明朝" w:eastAsia="ＭＳ 明朝"/>
          <w:color w:val="666600"/>
          <w:spacing w:val="0"/>
          <w:position w:val="0"/>
          <w:sz w:val="19"/>
          <w:shd w:fill="auto" w:val="clear"/>
        </w:rPr>
        <w:t xml:space="preserve">命令文</w:t>
      </w:r>
      <w:r>
        <w:rPr>
          <w:rFonts w:ascii="Consolas" w:hAnsi="Consolas" w:cs="Consolas" w:eastAsia="Consolas"/>
          <w:color w:val="006666"/>
          <w:spacing w:val="0"/>
          <w:position w:val="0"/>
          <w:sz w:val="19"/>
          <w:shd w:fill="auto" w:val="clear"/>
        </w:rPr>
        <w:t xml:space="preserve">3</w:t>
      </w:r>
    </w:p>
    <w:p>
      <w:pPr>
        <w:numPr>
          <w:ilvl w:val="0"/>
          <w:numId w:val="1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6666"/>
          <w:spacing w:val="0"/>
          <w:position w:val="0"/>
          <w:sz w:val="19"/>
          <w:shd w:fill="auto" w:val="clear"/>
        </w:rPr>
        <w:tab/>
        <w:tab/>
      </w:r>
      <w:r>
        <w:rPr>
          <w:rFonts w:ascii="Consolas" w:hAnsi="Consolas" w:cs="Consolas" w:eastAsia="Consolas"/>
          <w:color w:val="004DBB"/>
          <w:spacing w:val="0"/>
          <w:position w:val="0"/>
          <w:sz w:val="19"/>
          <w:shd w:fill="auto" w:val="clear"/>
        </w:rPr>
        <w:t xml:space="preserve">(break;)</w:t>
        <w:tab/>
      </w:r>
      <w:r>
        <w:rPr>
          <w:rFonts w:ascii="Cambria Math" w:hAnsi="Cambria Math" w:cs="Cambria Math" w:eastAsia="Cambria Math"/>
          <w:color w:val="004DBB"/>
          <w:spacing w:val="0"/>
          <w:position w:val="0"/>
          <w:sz w:val="19"/>
          <w:shd w:fill="auto" w:val="clear"/>
        </w:rPr>
        <w:t xml:space="preserve">→</w:t>
      </w:r>
      <w:r>
        <w:rPr>
          <w:rFonts w:ascii="ＭＳ 明朝" w:hAnsi="ＭＳ 明朝" w:cs="ＭＳ 明朝" w:eastAsia="ＭＳ 明朝"/>
          <w:color w:val="004DBB"/>
          <w:spacing w:val="0"/>
          <w:position w:val="0"/>
          <w:sz w:val="19"/>
          <w:shd w:fill="auto" w:val="clear"/>
        </w:rPr>
        <w:t xml:space="preserve">最後のbreakだけは省略できる。</w:t>
      </w:r>
    </w:p>
    <w:p>
      <w:pPr>
        <w:numPr>
          <w:ilvl w:val="0"/>
          <w:numId w:val="11"/>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400" w:firstLine="0"/>
        <w:jc w:val="both"/>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[JSample4_2.java]</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000088"/>
          <w:spacing w:val="0"/>
          <w:position w:val="0"/>
          <w:sz w:val="19"/>
          <w:shd w:fill="auto" w:val="clear"/>
        </w:rPr>
        <w:t xml:space="preserve">import</w:t>
      </w:r>
      <w:r>
        <w:rPr>
          <w:rFonts w:ascii="Consolas" w:hAnsi="Consolas" w:cs="Consolas" w:eastAsia="Consolas"/>
          <w:color w:val="000000"/>
          <w:spacing w:val="0"/>
          <w:position w:val="0"/>
          <w:sz w:val="19"/>
          <w:shd w:fill="auto" w:val="clear"/>
        </w:rPr>
        <w:t xml:space="preserve"> java</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util</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Scanner</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JSample4_2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キーボードから数値を入力してください。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660066"/>
          <w:spacing w:val="0"/>
          <w:position w:val="0"/>
          <w:sz w:val="19"/>
          <w:shd w:fill="auto" w:val="clear"/>
        </w:rPr>
        <w:t xml:space="preserve">Scanner</w:t>
      </w:r>
      <w:r>
        <w:rPr>
          <w:rFonts w:ascii="Consolas" w:hAnsi="Consolas" w:cs="Consolas" w:eastAsia="Consolas"/>
          <w:color w:val="000000"/>
          <w:spacing w:val="0"/>
          <w:position w:val="0"/>
          <w:sz w:val="19"/>
          <w:shd w:fill="auto" w:val="clear"/>
        </w:rPr>
        <w:t xml:space="preserve"> scan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Scanner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scan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nextInt</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r>
      <w:r>
        <w:rPr>
          <w:rFonts w:ascii="Consolas" w:hAnsi="Consolas" w:cs="Consolas" w:eastAsia="Consolas"/>
          <w:color w:val="000088"/>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num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ab/>
        <w:tab/>
        <w:tab/>
      </w:r>
      <w:r>
        <w:rPr>
          <w:rFonts w:ascii="Consolas" w:hAnsi="Consolas" w:cs="Consolas" w:eastAsia="Consolas"/>
          <w:color w:val="000088"/>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満足</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tab/>
      </w:r>
      <w:r>
        <w:rPr>
          <w:rFonts w:ascii="Consolas" w:hAnsi="Consolas" w:cs="Consolas" w:eastAsia="Consolas"/>
          <w:color w:val="000088"/>
          <w:spacing w:val="0"/>
          <w:position w:val="0"/>
          <w:sz w:val="19"/>
          <w:shd w:fill="auto" w:val="clear"/>
        </w:rPr>
        <w:t xml:space="preserve">break</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r>
      <w:r>
        <w:rPr>
          <w:rFonts w:ascii="Consolas" w:hAnsi="Consolas" w:cs="Consolas" w:eastAsia="Consolas"/>
          <w:color w:val="000088"/>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どちらとも言えない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tab/>
      </w:r>
      <w:r>
        <w:rPr>
          <w:rFonts w:ascii="Consolas" w:hAnsi="Consolas" w:cs="Consolas" w:eastAsia="Consolas"/>
          <w:color w:val="000088"/>
          <w:spacing w:val="0"/>
          <w:position w:val="0"/>
          <w:sz w:val="19"/>
          <w:shd w:fill="auto" w:val="clear"/>
        </w:rPr>
        <w:t xml:space="preserve">break</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r>
      <w:r>
        <w:rPr>
          <w:rFonts w:ascii="Consolas" w:hAnsi="Consolas" w:cs="Consolas" w:eastAsia="Consolas"/>
          <w:color w:val="000088"/>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不満</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ab/>
        <w:tab/>
      </w:r>
      <w:r>
        <w:rPr>
          <w:rFonts w:ascii="Consolas" w:hAnsi="Consolas" w:cs="Consolas" w:eastAsia="Consolas"/>
          <w:color w:val="000088"/>
          <w:spacing w:val="0"/>
          <w:position w:val="0"/>
          <w:sz w:val="19"/>
          <w:shd w:fill="auto" w:val="clear"/>
        </w:rPr>
        <w:t xml:space="preserve">break</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ab/>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ab/>
        <w:t xml:space="preserve">}</w:t>
      </w:r>
    </w:p>
    <w:p>
      <w:pPr>
        <w:numPr>
          <w:ilvl w:val="0"/>
          <w:numId w:val="15"/>
        </w:numPr>
        <w:spacing w:before="0" w:after="0" w:line="240"/>
        <w:ind w:right="0" w:left="720" w:hanging="360"/>
        <w:jc w:val="left"/>
        <w:rPr>
          <w:rFonts w:ascii="Century" w:hAnsi="Century" w:cs="Century" w:eastAsia="Century"/>
          <w:color w:val="212529"/>
          <w:spacing w:val="0"/>
          <w:position w:val="0"/>
          <w:sz w:val="22"/>
          <w:shd w:fill="auto" w:val="clear"/>
        </w:rPr>
      </w:pPr>
      <w:r>
        <w:rPr>
          <w:rFonts w:ascii="Consolas" w:hAnsi="Consolas" w:cs="Consolas" w:eastAsia="Consolas"/>
          <w:color w:val="666600"/>
          <w:spacing w:val="0"/>
          <w:position w:val="0"/>
          <w:sz w:val="19"/>
          <w:shd w:fill="auto" w:val="clear"/>
        </w:rPr>
        <w:t xml:space="preserve">}</w:t>
        <w:tab/>
        <w:tab/>
      </w:r>
    </w:p>
    <w:p>
      <w:pPr>
        <w:spacing w:before="0" w:after="0" w:line="240"/>
        <w:ind w:right="0" w:left="0" w:firstLine="0"/>
        <w:jc w:val="left"/>
        <w:rPr>
          <w:rFonts w:ascii="Century" w:hAnsi="Century" w:cs="Century" w:eastAsia="Century"/>
          <w:color w:val="0000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実行結果（"2"と入力した場合）</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キーボードから数値を入力してください。</w:t>
      </w:r>
      <w:r>
        <w:rPr>
          <w:rFonts w:ascii="Century" w:hAnsi="Century" w:cs="Century" w:eastAsia="Century"/>
          <w:color w:val="auto"/>
          <w:spacing w:val="0"/>
          <w:position w:val="0"/>
          <w:sz w:val="21"/>
          <w:shd w:fill="auto" w:val="clear"/>
        </w:rPr>
        <w:br/>
        <w:t xml:space="preserve">&gt;</w:t>
      </w:r>
      <w:r>
        <w:rPr>
          <w:rFonts w:ascii="Century" w:hAnsi="Century" w:cs="Century" w:eastAsia="Century"/>
          <w:color w:val="212529"/>
          <w:spacing w:val="0"/>
          <w:position w:val="0"/>
          <w:sz w:val="22"/>
          <w:shd w:fill="auto" w:val="clear"/>
        </w:rPr>
        <w:t xml:space="preserve">2</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どちらとも言えない</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上の例では、場合分けの条件は9行目、13行目、16行目の3つです。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それぞれ int型の変数 num </w:t>
      </w:r>
      <w:r>
        <w:rPr>
          <w:rFonts w:ascii="Century" w:hAnsi="Century" w:cs="Century" w:eastAsia="Century"/>
          <w:color w:val="auto"/>
          <w:spacing w:val="0"/>
          <w:position w:val="0"/>
          <w:sz w:val="21"/>
          <w:shd w:fill="auto" w:val="clear"/>
        </w:rPr>
        <w:t xml:space="preserve">に代入された数字が</w:t>
      </w:r>
      <w:r>
        <w:rPr>
          <w:rFonts w:ascii="Century" w:hAnsi="Century" w:cs="Century" w:eastAsia="Century"/>
          <w:color w:val="auto"/>
          <w:spacing w:val="0"/>
          <w:position w:val="0"/>
          <w:sz w:val="21"/>
          <w:shd w:fill="auto" w:val="clear"/>
        </w:rPr>
        <w:t xml:space="preserve">、</w:t>
      </w:r>
      <w:r>
        <w:rPr>
          <w:rFonts w:ascii="Century" w:hAnsi="Century" w:cs="Century" w:eastAsia="Century"/>
          <w:color w:val="auto"/>
          <w:spacing w:val="0"/>
          <w:position w:val="0"/>
          <w:sz w:val="21"/>
          <w:shd w:fill="auto" w:val="clear"/>
        </w:rPr>
        <w:t xml:space="preserve">1</w:t>
      </w:r>
      <w:r>
        <w:rPr>
          <w:rFonts w:ascii="Century" w:hAnsi="Century" w:cs="Century" w:eastAsia="Century"/>
          <w:color w:val="auto"/>
          <w:spacing w:val="0"/>
          <w:position w:val="0"/>
          <w:sz w:val="21"/>
          <w:shd w:fill="auto" w:val="clear"/>
        </w:rPr>
        <w:t xml:space="preserve">の場合（</w:t>
      </w:r>
      <w:r>
        <w:rPr>
          <w:rFonts w:ascii="Century" w:hAnsi="Century" w:cs="Century" w:eastAsia="Century"/>
          <w:color w:val="auto"/>
          <w:spacing w:val="0"/>
          <w:position w:val="0"/>
          <w:sz w:val="21"/>
          <w:shd w:fill="auto" w:val="clear"/>
        </w:rPr>
        <w:t xml:space="preserve">13</w:t>
      </w:r>
      <w:r>
        <w:rPr>
          <w:rFonts w:ascii="Century" w:hAnsi="Century" w:cs="Century" w:eastAsia="Century"/>
          <w:color w:val="auto"/>
          <w:spacing w:val="0"/>
          <w:position w:val="0"/>
          <w:sz w:val="21"/>
          <w:shd w:fill="auto" w:val="clear"/>
        </w:rPr>
        <w:t xml:space="preserve">行目）、</w:t>
      </w:r>
      <w:r>
        <w:rPr>
          <w:rFonts w:ascii="Century" w:hAnsi="Century" w:cs="Century" w:eastAsia="Century"/>
          <w:color w:val="auto"/>
          <w:spacing w:val="0"/>
          <w:position w:val="0"/>
          <w:sz w:val="21"/>
          <w:shd w:fill="auto" w:val="clear"/>
        </w:rPr>
        <w:t xml:space="preserve">2の</w:t>
      </w:r>
      <w:r>
        <w:rPr>
          <w:rFonts w:ascii="Century" w:hAnsi="Century" w:cs="Century" w:eastAsia="Century"/>
          <w:color w:val="auto"/>
          <w:spacing w:val="0"/>
          <w:position w:val="0"/>
          <w:sz w:val="21"/>
          <w:shd w:fill="auto" w:val="clear"/>
        </w:rPr>
        <w:t xml:space="preserve">場合(</w:t>
      </w:r>
      <w:r>
        <w:rPr>
          <w:rFonts w:ascii="Century" w:hAnsi="Century" w:cs="Century" w:eastAsia="Century"/>
          <w:color w:val="auto"/>
          <w:spacing w:val="0"/>
          <w:position w:val="0"/>
          <w:sz w:val="21"/>
          <w:shd w:fill="auto" w:val="clear"/>
        </w:rPr>
        <w:t xml:space="preserve">13</w:t>
      </w:r>
      <w:r>
        <w:rPr>
          <w:rFonts w:ascii="Century" w:hAnsi="Century" w:cs="Century" w:eastAsia="Century"/>
          <w:color w:val="auto"/>
          <w:spacing w:val="0"/>
          <w:position w:val="0"/>
          <w:sz w:val="21"/>
          <w:shd w:fill="auto" w:val="clear"/>
        </w:rPr>
        <w:t xml:space="preserve">行目)、</w:t>
      </w:r>
      <w:r>
        <w:rPr>
          <w:rFonts w:ascii="Century" w:hAnsi="Century" w:cs="Century" w:eastAsia="Century"/>
          <w:color w:val="auto"/>
          <w:spacing w:val="0"/>
          <w:position w:val="0"/>
          <w:sz w:val="21"/>
          <w:shd w:fill="auto" w:val="clear"/>
        </w:rPr>
        <w:t xml:space="preserve">3の</w:t>
      </w:r>
      <w:r>
        <w:rPr>
          <w:rFonts w:ascii="Century" w:hAnsi="Century" w:cs="Century" w:eastAsia="Century"/>
          <w:color w:val="auto"/>
          <w:spacing w:val="0"/>
          <w:position w:val="0"/>
          <w:sz w:val="21"/>
          <w:shd w:fill="auto" w:val="clear"/>
        </w:rPr>
        <w:t xml:space="preserve">場合、(</w:t>
      </w:r>
      <w:r>
        <w:rPr>
          <w:rFonts w:ascii="Century" w:hAnsi="Century" w:cs="Century" w:eastAsia="Century"/>
          <w:color w:val="auto"/>
          <w:spacing w:val="0"/>
          <w:position w:val="0"/>
          <w:sz w:val="21"/>
          <w:shd w:fill="auto" w:val="clear"/>
        </w:rPr>
        <w:t xml:space="preserve">16</w:t>
      </w:r>
      <w:r>
        <w:rPr>
          <w:rFonts w:ascii="Century" w:hAnsi="Century" w:cs="Century" w:eastAsia="Century"/>
          <w:color w:val="auto"/>
          <w:spacing w:val="0"/>
          <w:position w:val="0"/>
          <w:sz w:val="21"/>
          <w:shd w:fill="auto" w:val="clear"/>
        </w:rPr>
        <w:t xml:space="preserve">行目)の場合分けによってその後の指示が異なります。</w:t>
        <w:br/>
        <w:t xml:space="preserve">この例では、 num に</w:t>
      </w:r>
      <w:r>
        <w:rPr>
          <w:rFonts w:ascii="Century" w:hAnsi="Century" w:cs="Century" w:eastAsia="Century"/>
          <w:color w:val="auto"/>
          <w:spacing w:val="0"/>
          <w:position w:val="0"/>
          <w:sz w:val="21"/>
          <w:shd w:fill="auto" w:val="clear"/>
        </w:rPr>
        <w:t xml:space="preserve">2</w:t>
      </w:r>
      <w:r>
        <w:rPr>
          <w:rFonts w:ascii="Century" w:hAnsi="Century" w:cs="Century" w:eastAsia="Century"/>
          <w:color w:val="auto"/>
          <w:spacing w:val="0"/>
          <w:position w:val="0"/>
          <w:sz w:val="21"/>
          <w:shd w:fill="auto" w:val="clear"/>
        </w:rPr>
        <w:t xml:space="preserve">が代入されているため、</w:t>
      </w:r>
      <w:r>
        <w:rPr>
          <w:rFonts w:ascii="Century" w:hAnsi="Century" w:cs="Century" w:eastAsia="Century"/>
          <w:color w:val="auto"/>
          <w:spacing w:val="0"/>
          <w:position w:val="0"/>
          <w:sz w:val="21"/>
          <w:shd w:fill="auto" w:val="clear"/>
        </w:rPr>
        <w:t xml:space="preserve">13</w:t>
      </w:r>
      <w:r>
        <w:rPr>
          <w:rFonts w:ascii="Century" w:hAnsi="Century" w:cs="Century" w:eastAsia="Century"/>
          <w:color w:val="auto"/>
          <w:spacing w:val="0"/>
          <w:position w:val="0"/>
          <w:sz w:val="21"/>
          <w:shd w:fill="auto" w:val="clear"/>
        </w:rPr>
        <w:t xml:space="preserve">行目の場合分けに該当し、「</w:t>
      </w:r>
      <w:r>
        <w:rPr>
          <w:rFonts w:ascii="Century" w:hAnsi="Century" w:cs="Century" w:eastAsia="Century"/>
          <w:color w:val="auto"/>
          <w:spacing w:val="0"/>
          <w:position w:val="0"/>
          <w:sz w:val="21"/>
          <w:shd w:fill="auto" w:val="clear"/>
        </w:rPr>
        <w:t xml:space="preserve">どちらとも言えない</w:t>
      </w:r>
      <w:r>
        <w:rPr>
          <w:rFonts w:ascii="Century" w:hAnsi="Century" w:cs="Century" w:eastAsia="Century"/>
          <w:color w:val="auto"/>
          <w:spacing w:val="0"/>
          <w:position w:val="0"/>
          <w:sz w:val="21"/>
          <w:shd w:fill="auto" w:val="clear"/>
        </w:rPr>
        <w:t xml:space="preserve">」と出力するという指示が実行されます。</w:t>
      </w:r>
    </w:p>
    <w:p>
      <w:pPr>
        <w:spacing w:before="0" w:after="0" w:line="240"/>
        <w:ind w:right="0" w:left="0" w:firstLine="0"/>
        <w:jc w:val="left"/>
        <w:rPr>
          <w:rFonts w:ascii="Century" w:hAnsi="Century" w:cs="Century" w:eastAsia="Century"/>
          <w:color w:val="212529"/>
          <w:spacing w:val="0"/>
          <w:position w:val="0"/>
          <w:sz w:val="22"/>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6行目の</w:t>
      </w:r>
      <w:r>
        <w:rPr>
          <w:rFonts w:ascii="Century" w:hAnsi="Century" w:cs="Century" w:eastAsia="Century"/>
          <w:color w:val="212529"/>
          <w:spacing w:val="0"/>
          <w:position w:val="0"/>
          <w:sz w:val="22"/>
          <w:shd w:fill="auto" w:val="clear"/>
        </w:rPr>
        <w:t xml:space="preserve">scan.nextInt()メソッドは数値</w:t>
      </w:r>
      <w:r>
        <w:rPr>
          <w:rFonts w:ascii="Century" w:hAnsi="Century" w:cs="Century" w:eastAsia="Century"/>
          <w:color w:val="212529"/>
          <w:spacing w:val="0"/>
          <w:position w:val="0"/>
          <w:sz w:val="22"/>
          <w:shd w:fill="auto" w:val="clear"/>
        </w:rPr>
        <w:t xml:space="preserve">を</w:t>
      </w:r>
      <w:r>
        <w:rPr>
          <w:rFonts w:ascii="Century" w:hAnsi="Century" w:cs="Century" w:eastAsia="Century"/>
          <w:color w:val="212529"/>
          <w:spacing w:val="0"/>
          <w:position w:val="0"/>
          <w:sz w:val="22"/>
          <w:shd w:fill="auto" w:val="clear"/>
        </w:rPr>
        <w:t xml:space="preserve">入力するためによく使用されます。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auto"/>
          <w:spacing w:val="0"/>
          <w:position w:val="0"/>
          <w:sz w:val="21"/>
          <w:shd w:fill="auto" w:val="clear"/>
        </w:rPr>
        <w:t xml:space="preserve">上の例では、</w:t>
      </w:r>
      <w:r>
        <w:rPr>
          <w:rFonts w:ascii="Century" w:hAnsi="Century" w:cs="Century" w:eastAsia="Century"/>
          <w:color w:val="auto"/>
          <w:spacing w:val="0"/>
          <w:position w:val="0"/>
          <w:sz w:val="21"/>
          <w:shd w:fill="auto" w:val="clear"/>
        </w:rPr>
        <w:t xml:space="preserve">int型の変数 num </w:t>
      </w:r>
      <w:r>
        <w:rPr>
          <w:rFonts w:ascii="Century" w:hAnsi="Century" w:cs="Century" w:eastAsia="Century"/>
          <w:color w:val="auto"/>
          <w:spacing w:val="0"/>
          <w:position w:val="0"/>
          <w:sz w:val="21"/>
          <w:shd w:fill="auto" w:val="clear"/>
        </w:rPr>
        <w:t xml:space="preserve">にキーボードで入力した数字を代入する、という指示になります。</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練習</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w:t>
      </w:r>
      <w:r>
        <w:rPr>
          <w:rFonts w:ascii="Century" w:hAnsi="Century" w:cs="Century" w:eastAsia="Century"/>
          <w:color w:val="212529"/>
          <w:spacing w:val="0"/>
          <w:position w:val="0"/>
          <w:sz w:val="22"/>
          <w:shd w:fill="auto" w:val="clear"/>
        </w:rPr>
        <w:t xml:space="preserve">[JEx4_1.java]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学生のポイントが60以上かどうかを判断してください。</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キーボードで入力　score</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score&gt;=60の場合、"60以上です"を出力</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上記以外、"60未満です"を出力</w:t>
      </w:r>
    </w:p>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num w:numId="4">
    <w:abstractNumId w:val="6"/>
  </w:num>
  <w:num w:numId="8">
    <w:abstractNumId w:val="7"/>
  </w:num>
  <w:num w:numId="11">
    <w:abstractNumId w:val="0"/>
  </w:num>
  <w:num w:numId="1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