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20EA4" w14:textId="77777777" w:rsidR="00CA3F75" w:rsidRDefault="00000000">
      <w:pPr>
        <w:spacing w:after="20"/>
        <w:jc w:val="center"/>
      </w:pPr>
      <w:r>
        <w:rPr>
          <w:b/>
          <w:bCs/>
          <w:color w:val="1F3864"/>
          <w:sz w:val="38"/>
          <w:szCs w:val="38"/>
        </w:rPr>
        <w:t>GUSTAVO ENCALADA</w:t>
      </w:r>
    </w:p>
    <w:p w14:paraId="6E087BEC" w14:textId="77777777" w:rsidR="00CA3F75" w:rsidRDefault="00000000">
      <w:pPr>
        <w:spacing w:after="20"/>
        <w:jc w:val="center"/>
      </w:pPr>
      <w:r>
        <w:rPr>
          <w:color w:val="1F3864"/>
        </w:rPr>
        <w:t xml:space="preserve">Senior Project </w:t>
      </w:r>
      <w:proofErr w:type="gramStart"/>
      <w:r>
        <w:rPr>
          <w:color w:val="1F3864"/>
        </w:rPr>
        <w:t>Manager  |</w:t>
      </w:r>
      <w:proofErr w:type="gramEnd"/>
      <w:r>
        <w:rPr>
          <w:color w:val="1F3864"/>
        </w:rPr>
        <w:t xml:space="preserve">  Operations </w:t>
      </w:r>
      <w:proofErr w:type="gramStart"/>
      <w:r>
        <w:rPr>
          <w:color w:val="1F3864"/>
        </w:rPr>
        <w:t>Manager  |</w:t>
      </w:r>
      <w:proofErr w:type="gramEnd"/>
      <w:r>
        <w:rPr>
          <w:color w:val="1F3864"/>
        </w:rPr>
        <w:t xml:space="preserve">  Construction </w:t>
      </w:r>
      <w:proofErr w:type="gramStart"/>
      <w:r>
        <w:rPr>
          <w:color w:val="1F3864"/>
        </w:rPr>
        <w:t>Superintendent  |</w:t>
      </w:r>
      <w:proofErr w:type="gramEnd"/>
      <w:r>
        <w:rPr>
          <w:color w:val="1F3864"/>
        </w:rPr>
        <w:t xml:space="preserve">  Owner's </w:t>
      </w:r>
      <w:proofErr w:type="gramStart"/>
      <w:r>
        <w:rPr>
          <w:color w:val="1F3864"/>
        </w:rPr>
        <w:t>Rep  |</w:t>
      </w:r>
      <w:proofErr w:type="gramEnd"/>
      <w:r>
        <w:rPr>
          <w:color w:val="1F3864"/>
        </w:rPr>
        <w:t xml:space="preserve">  Remote CAD / Blueprint Designer</w:t>
      </w:r>
    </w:p>
    <w:p w14:paraId="5686FE79" w14:textId="6CF5B83F" w:rsidR="00CA3F75" w:rsidRDefault="00000000">
      <w:pPr>
        <w:spacing w:after="20"/>
        <w:jc w:val="center"/>
      </w:pPr>
      <w:proofErr w:type="gramStart"/>
      <w:r>
        <w:rPr>
          <w:i/>
          <w:iCs/>
          <w:color w:val="555555"/>
          <w:sz w:val="18"/>
          <w:szCs w:val="18"/>
        </w:rPr>
        <w:t>PMP  ·</w:t>
      </w:r>
      <w:proofErr w:type="gramEnd"/>
      <w:r>
        <w:rPr>
          <w:i/>
          <w:iCs/>
          <w:color w:val="555555"/>
          <w:sz w:val="18"/>
          <w:szCs w:val="18"/>
        </w:rPr>
        <w:t xml:space="preserve">  </w:t>
      </w:r>
      <w:proofErr w:type="gramStart"/>
      <w:r>
        <w:rPr>
          <w:i/>
          <w:iCs/>
          <w:color w:val="555555"/>
          <w:sz w:val="18"/>
          <w:szCs w:val="18"/>
        </w:rPr>
        <w:t>CPM  ·</w:t>
      </w:r>
      <w:proofErr w:type="gramEnd"/>
      <w:r>
        <w:rPr>
          <w:i/>
          <w:iCs/>
          <w:color w:val="555555"/>
          <w:sz w:val="18"/>
          <w:szCs w:val="18"/>
        </w:rPr>
        <w:t xml:space="preserve">  AutoCAD Civil 3D Certified </w:t>
      </w:r>
      <w:proofErr w:type="gramStart"/>
      <w:r>
        <w:rPr>
          <w:i/>
          <w:iCs/>
          <w:color w:val="555555"/>
          <w:sz w:val="18"/>
          <w:szCs w:val="18"/>
        </w:rPr>
        <w:t>Professional  ·</w:t>
      </w:r>
      <w:proofErr w:type="gramEnd"/>
      <w:r>
        <w:rPr>
          <w:i/>
          <w:iCs/>
          <w:color w:val="555555"/>
          <w:sz w:val="18"/>
          <w:szCs w:val="18"/>
        </w:rPr>
        <w:t xml:space="preserve">  OSHA</w:t>
      </w:r>
    </w:p>
    <w:p w14:paraId="13DD5DF9" w14:textId="77777777" w:rsidR="00CA3F75" w:rsidRDefault="00000000">
      <w:pPr>
        <w:spacing w:after="20"/>
        <w:jc w:val="center"/>
      </w:pPr>
      <w:r>
        <w:rPr>
          <w:sz w:val="17"/>
          <w:szCs w:val="17"/>
        </w:rPr>
        <w:t>954-332-</w:t>
      </w:r>
      <w:proofErr w:type="gramStart"/>
      <w:r>
        <w:rPr>
          <w:sz w:val="17"/>
          <w:szCs w:val="17"/>
        </w:rPr>
        <w:t>8570  |</w:t>
      </w:r>
      <w:proofErr w:type="gramEnd"/>
      <w:r>
        <w:rPr>
          <w:sz w:val="17"/>
          <w:szCs w:val="17"/>
        </w:rPr>
        <w:t xml:space="preserve">  </w:t>
      </w:r>
      <w:proofErr w:type="gramStart"/>
      <w:r>
        <w:rPr>
          <w:sz w:val="17"/>
          <w:szCs w:val="17"/>
        </w:rPr>
        <w:t>kazencalada@gmail.com  |</w:t>
      </w:r>
      <w:proofErr w:type="gramEnd"/>
      <w:r>
        <w:rPr>
          <w:sz w:val="17"/>
          <w:szCs w:val="17"/>
        </w:rPr>
        <w:t xml:space="preserve">  Orlando, FL </w:t>
      </w:r>
      <w:proofErr w:type="gramStart"/>
      <w:r>
        <w:rPr>
          <w:sz w:val="17"/>
          <w:szCs w:val="17"/>
        </w:rPr>
        <w:t>32832  |</w:t>
      </w:r>
      <w:proofErr w:type="gramEnd"/>
      <w:r>
        <w:rPr>
          <w:sz w:val="17"/>
          <w:szCs w:val="17"/>
        </w:rPr>
        <w:t xml:space="preserve">  linkedin.com/in/kazencalada</w:t>
      </w:r>
    </w:p>
    <w:p w14:paraId="2E6AD028" w14:textId="77777777" w:rsidR="00CA3F75" w:rsidRDefault="00000000">
      <w:pPr>
        <w:spacing w:after="20"/>
        <w:jc w:val="center"/>
      </w:pPr>
      <w:r>
        <w:rPr>
          <w:b/>
          <w:bCs/>
          <w:color w:val="1F3864"/>
          <w:sz w:val="17"/>
          <w:szCs w:val="17"/>
        </w:rPr>
        <w:t>Portfolio &amp; Website: kazencalada.github.io/gustavoencalada</w:t>
      </w:r>
    </w:p>
    <w:p w14:paraId="52C058EF" w14:textId="77777777" w:rsidR="00CA3F75" w:rsidRDefault="00000000">
      <w:pPr>
        <w:spacing w:after="30"/>
        <w:jc w:val="center"/>
      </w:pPr>
      <w:r>
        <w:rPr>
          <w:color w:val="555555"/>
          <w:sz w:val="17"/>
          <w:szCs w:val="17"/>
        </w:rPr>
        <w:t xml:space="preserve">Bilingual English / Spanish (+ </w:t>
      </w:r>
      <w:proofErr w:type="gramStart"/>
      <w:r>
        <w:rPr>
          <w:color w:val="555555"/>
          <w:sz w:val="17"/>
          <w:szCs w:val="17"/>
        </w:rPr>
        <w:t>Portuguese)  ·</w:t>
      </w:r>
      <w:proofErr w:type="gramEnd"/>
      <w:r>
        <w:rPr>
          <w:color w:val="555555"/>
          <w:sz w:val="17"/>
          <w:szCs w:val="17"/>
        </w:rPr>
        <w:t xml:space="preserve">  U.S. Authorized (EAD), no sponsorship </w:t>
      </w:r>
      <w:proofErr w:type="gramStart"/>
      <w:r>
        <w:rPr>
          <w:color w:val="555555"/>
          <w:sz w:val="17"/>
          <w:szCs w:val="17"/>
        </w:rPr>
        <w:t>required  ·</w:t>
      </w:r>
      <w:proofErr w:type="gramEnd"/>
      <w:r>
        <w:rPr>
          <w:color w:val="555555"/>
          <w:sz w:val="17"/>
          <w:szCs w:val="17"/>
        </w:rPr>
        <w:t xml:space="preserve">  Open to relocation, hybrid &amp; remote</w:t>
      </w:r>
    </w:p>
    <w:p w14:paraId="3820B0D3" w14:textId="77777777" w:rsidR="00CA3F75" w:rsidRDefault="00000000">
      <w:pPr>
        <w:pBdr>
          <w:bottom w:val="single" w:sz="8" w:space="2" w:color="1F3864"/>
        </w:pBdr>
        <w:spacing w:before="190" w:after="70"/>
      </w:pPr>
      <w:r>
        <w:rPr>
          <w:b/>
          <w:bCs/>
          <w:color w:val="1F3864"/>
          <w:sz w:val="23"/>
          <w:szCs w:val="23"/>
        </w:rPr>
        <w:t>PROFESSIONAL SUMMARY</w:t>
      </w:r>
    </w:p>
    <w:p w14:paraId="592C6CFC" w14:textId="47674522" w:rsidR="00CA3F75" w:rsidRDefault="00000000">
      <w:pPr>
        <w:spacing w:after="40"/>
      </w:pPr>
      <w:r>
        <w:t>PMP- and CPM-certified construction and civil project management professional with 30+ years delivering projects across five countries. Full-lifecycle expertise</w:t>
      </w:r>
      <w:r w:rsidR="003E1476">
        <w:t>,</w:t>
      </w:r>
      <w:r>
        <w:t xml:space="preserve"> planning, design, permitting, budgeting, scheduling, construction, and turnover</w:t>
      </w:r>
      <w:r w:rsidR="003E1476">
        <w:t>,</w:t>
      </w:r>
      <w:r>
        <w:t xml:space="preserve"> with a strong record as an Owner's Representative. AutoCAD Civil 3D Certified Professional currently designing blueprints and construction drawings remotely for construction, engineering, and land-development clients: site plans, grading, drainage, stormwater, and utility documentation. Combines hands-on CAD and blueprint design with senior project and operations leadership. Bilingual, highly organized, and available for relocation, hybrid, or remote work.</w:t>
      </w:r>
    </w:p>
    <w:p w14:paraId="185DF3B0" w14:textId="77777777" w:rsidR="00CA3F75" w:rsidRDefault="00000000">
      <w:pPr>
        <w:pBdr>
          <w:bottom w:val="single" w:sz="8" w:space="2" w:color="1F3864"/>
        </w:pBdr>
        <w:spacing w:before="190" w:after="70"/>
      </w:pPr>
      <w:r>
        <w:rPr>
          <w:b/>
          <w:bCs/>
          <w:color w:val="1F3864"/>
          <w:sz w:val="23"/>
          <w:szCs w:val="23"/>
        </w:rPr>
        <w:t>CORE COMPETENCIES</w:t>
      </w:r>
    </w:p>
    <w:p w14:paraId="675A6F3E" w14:textId="1487F969" w:rsidR="00CA3F75" w:rsidRDefault="00000000">
      <w:pPr>
        <w:spacing w:after="35"/>
      </w:pPr>
      <w:r>
        <w:rPr>
          <w:b/>
          <w:bCs/>
          <w:color w:val="1F3864"/>
        </w:rPr>
        <w:t>CAD &amp; Blueprint Design</w:t>
      </w:r>
      <w:proofErr w:type="gramStart"/>
      <w:r>
        <w:rPr>
          <w:b/>
          <w:bCs/>
          <w:color w:val="1F3864"/>
        </w:rPr>
        <w:t xml:space="preserve">:  </w:t>
      </w:r>
      <w:r>
        <w:t>AutoCAD</w:t>
      </w:r>
      <w:proofErr w:type="gramEnd"/>
      <w:r>
        <w:t xml:space="preserve"> Civil 3D (</w:t>
      </w:r>
      <w:proofErr w:type="gramStart"/>
      <w:r>
        <w:t>Certified) ·</w:t>
      </w:r>
      <w:proofErr w:type="gramEnd"/>
      <w:r>
        <w:t xml:space="preserve"> AutoCAD 2D/3D · Construction Drawings &amp; Blueprints · Plan Sets · Grading / Drainage / Utility Plans · Red-Lines · As-Builts</w:t>
      </w:r>
    </w:p>
    <w:p w14:paraId="136A823B" w14:textId="77777777" w:rsidR="00CA3F75" w:rsidRDefault="00000000">
      <w:pPr>
        <w:spacing w:after="35"/>
      </w:pPr>
      <w:r>
        <w:rPr>
          <w:b/>
          <w:bCs/>
          <w:color w:val="1F3864"/>
        </w:rPr>
        <w:t>Project Management</w:t>
      </w:r>
      <w:proofErr w:type="gramStart"/>
      <w:r>
        <w:rPr>
          <w:b/>
          <w:bCs/>
          <w:color w:val="1F3864"/>
        </w:rPr>
        <w:t xml:space="preserve">:  </w:t>
      </w:r>
      <w:r>
        <w:t>Scope</w:t>
      </w:r>
      <w:proofErr w:type="gramEnd"/>
      <w:r>
        <w:t xml:space="preserve"> / Schedule / Budget Control · Cost Estimating · Owner's Representative · Punch List &amp; Turnover · PMP / CPM</w:t>
      </w:r>
    </w:p>
    <w:p w14:paraId="7812C9B4" w14:textId="77777777" w:rsidR="00CA3F75" w:rsidRDefault="00000000">
      <w:pPr>
        <w:spacing w:after="35"/>
      </w:pPr>
      <w:r>
        <w:rPr>
          <w:b/>
          <w:bCs/>
          <w:color w:val="1F3864"/>
        </w:rPr>
        <w:t>Project Controls</w:t>
      </w:r>
      <w:proofErr w:type="gramStart"/>
      <w:r>
        <w:rPr>
          <w:b/>
          <w:bCs/>
          <w:color w:val="1F3864"/>
        </w:rPr>
        <w:t xml:space="preserve">:  </w:t>
      </w:r>
      <w:r>
        <w:t>RFPs</w:t>
      </w:r>
      <w:proofErr w:type="gramEnd"/>
      <w:r>
        <w:t xml:space="preserve"> &amp; Bid Comparisons · Contracts, Change Orders &amp; Amendments · RFIs · Submittals · Pay Applications · Status Reporting</w:t>
      </w:r>
    </w:p>
    <w:p w14:paraId="03D0E80B" w14:textId="77777777" w:rsidR="00CA3F75" w:rsidRDefault="00000000">
      <w:pPr>
        <w:spacing w:after="35"/>
      </w:pPr>
      <w:r>
        <w:rPr>
          <w:b/>
          <w:bCs/>
          <w:color w:val="1F3864"/>
        </w:rPr>
        <w:t>Land Development &amp; Civil</w:t>
      </w:r>
      <w:proofErr w:type="gramStart"/>
      <w:r>
        <w:rPr>
          <w:b/>
          <w:bCs/>
          <w:color w:val="1F3864"/>
        </w:rPr>
        <w:t xml:space="preserve">:  </w:t>
      </w:r>
      <w:r>
        <w:t>Site</w:t>
      </w:r>
      <w:proofErr w:type="gramEnd"/>
      <w:r>
        <w:t xml:space="preserve"> Development &amp; Layout · Grading &amp; Drainage · Stormwater · Utilities · Permitting &amp; Entitlements · Agency Coordination</w:t>
      </w:r>
    </w:p>
    <w:p w14:paraId="0062A5F9" w14:textId="314906D6" w:rsidR="00CA3F75" w:rsidRDefault="00000000">
      <w:pPr>
        <w:spacing w:after="35"/>
      </w:pPr>
      <w:r>
        <w:rPr>
          <w:b/>
          <w:bCs/>
          <w:color w:val="1F3864"/>
        </w:rPr>
        <w:t>Construction &amp; Leadership</w:t>
      </w:r>
      <w:proofErr w:type="gramStart"/>
      <w:r>
        <w:rPr>
          <w:b/>
          <w:bCs/>
          <w:color w:val="1F3864"/>
        </w:rPr>
        <w:t xml:space="preserve">:  </w:t>
      </w:r>
      <w:r>
        <w:t>Building</w:t>
      </w:r>
      <w:proofErr w:type="gramEnd"/>
      <w:r>
        <w:t xml:space="preserve"> Code Compliance (Florida Building </w:t>
      </w:r>
      <w:proofErr w:type="gramStart"/>
      <w:r>
        <w:t>Code) ·</w:t>
      </w:r>
      <w:proofErr w:type="gramEnd"/>
      <w:r w:rsidR="007C0DAD">
        <w:t xml:space="preserve"> National Electric Code (</w:t>
      </w:r>
      <w:proofErr w:type="gramStart"/>
      <w:r w:rsidR="007C0DAD">
        <w:t xml:space="preserve">NEC) </w:t>
      </w:r>
      <w:r w:rsidR="007C0DAD">
        <w:t>·</w:t>
      </w:r>
      <w:proofErr w:type="gramEnd"/>
      <w:r>
        <w:t xml:space="preserve"> QA/QC · OSHA Safety · Subcontractor Coordination · Multidisciplinary Team Leadership · Mentoring</w:t>
      </w:r>
    </w:p>
    <w:p w14:paraId="6385E8DE" w14:textId="77777777" w:rsidR="00CA3F75" w:rsidRDefault="00000000">
      <w:pPr>
        <w:pBdr>
          <w:bottom w:val="single" w:sz="8" w:space="2" w:color="1F3864"/>
        </w:pBdr>
        <w:spacing w:before="190" w:after="70"/>
      </w:pPr>
      <w:r>
        <w:rPr>
          <w:b/>
          <w:bCs/>
          <w:color w:val="1F3864"/>
          <w:sz w:val="23"/>
          <w:szCs w:val="23"/>
        </w:rPr>
        <w:t>PROFESSIONAL EXPERIENCE</w:t>
      </w:r>
    </w:p>
    <w:p w14:paraId="23437B52" w14:textId="77777777" w:rsidR="00CA3F75" w:rsidRDefault="00000000">
      <w:pPr>
        <w:tabs>
          <w:tab w:val="right" w:pos="10080"/>
        </w:tabs>
        <w:spacing w:before="130"/>
      </w:pPr>
      <w:r>
        <w:rPr>
          <w:b/>
          <w:bCs/>
          <w:sz w:val="21"/>
          <w:szCs w:val="21"/>
        </w:rPr>
        <w:t>Remote CAD / Blueprint Designer &amp; PM Consultant (Concurrent)</w:t>
      </w:r>
      <w:r>
        <w:rPr>
          <w:b/>
          <w:bCs/>
          <w:color w:val="1F3864"/>
        </w:rPr>
        <w:tab/>
        <w:t>2020 – Present</w:t>
      </w:r>
    </w:p>
    <w:p w14:paraId="6EDEC583" w14:textId="77777777" w:rsidR="00CA3F75" w:rsidRDefault="00000000">
      <w:pPr>
        <w:spacing w:after="50"/>
      </w:pPr>
      <w:r>
        <w:rPr>
          <w:i/>
          <w:iCs/>
          <w:color w:val="555555"/>
        </w:rPr>
        <w:t>Independent / Self-Employed — Orlando, FL (Remote)</w:t>
      </w:r>
    </w:p>
    <w:p w14:paraId="734C32CA" w14:textId="5FD932D4" w:rsidR="00CA3F75" w:rsidRDefault="00000000">
      <w:pPr>
        <w:pStyle w:val="ListParagraph"/>
        <w:numPr>
          <w:ilvl w:val="0"/>
          <w:numId w:val="2"/>
        </w:numPr>
        <w:spacing w:after="35"/>
      </w:pPr>
      <w:r>
        <w:t>Design blueprints and construction drawings remotely for construction, engineering, and land-development clients</w:t>
      </w:r>
      <w:r w:rsidR="007C0DAD">
        <w:t xml:space="preserve">, </w:t>
      </w:r>
      <w:r>
        <w:t>site plans, grading, drainage, stormwater, and utility documentation in AutoCAD and Civil 3D.</w:t>
      </w:r>
    </w:p>
    <w:p w14:paraId="4D45677E" w14:textId="77777777" w:rsidR="00CA3F75" w:rsidRDefault="00000000">
      <w:pPr>
        <w:pStyle w:val="ListParagraph"/>
        <w:numPr>
          <w:ilvl w:val="0"/>
          <w:numId w:val="2"/>
        </w:numPr>
        <w:spacing w:after="35"/>
      </w:pPr>
      <w:r>
        <w:t>Produce complete plan sets, incorporate red-lines, maintain CAD standards, and perform QA/QC to deliver permitting-ready, code-compliant documentation.</w:t>
      </w:r>
    </w:p>
    <w:p w14:paraId="7AA02D34" w14:textId="1EC95EEE" w:rsidR="00CA3F75" w:rsidRDefault="00000000">
      <w:pPr>
        <w:pStyle w:val="ListParagraph"/>
        <w:numPr>
          <w:ilvl w:val="0"/>
          <w:numId w:val="2"/>
        </w:numPr>
        <w:spacing w:after="35"/>
      </w:pPr>
      <w:r>
        <w:t>Provide project management and Owner's-Representative consulting</w:t>
      </w:r>
      <w:r w:rsidR="007C0DAD">
        <w:t xml:space="preserve">, </w:t>
      </w:r>
      <w:r>
        <w:t>scope, schedule, budget, permitting strategy, and construction coordination</w:t>
      </w:r>
      <w:r w:rsidR="007C0DAD">
        <w:t>,</w:t>
      </w:r>
      <w:r>
        <w:t xml:space="preserve"> across multiple concurrent engagements.</w:t>
      </w:r>
    </w:p>
    <w:p w14:paraId="6DF31B53" w14:textId="77777777" w:rsidR="00CA3F75" w:rsidRDefault="00000000">
      <w:pPr>
        <w:tabs>
          <w:tab w:val="right" w:pos="10080"/>
        </w:tabs>
        <w:spacing w:before="130"/>
      </w:pPr>
      <w:r>
        <w:rPr>
          <w:b/>
          <w:bCs/>
          <w:sz w:val="21"/>
          <w:szCs w:val="21"/>
        </w:rPr>
        <w:t>Multi-Site Operations Coordinator (Concurrent)</w:t>
      </w:r>
      <w:r>
        <w:rPr>
          <w:b/>
          <w:bCs/>
          <w:color w:val="1F3864"/>
        </w:rPr>
        <w:tab/>
        <w:t>2022 – Present</w:t>
      </w:r>
    </w:p>
    <w:p w14:paraId="226C2DAC" w14:textId="77777777" w:rsidR="00CA3F75" w:rsidRDefault="00000000">
      <w:pPr>
        <w:spacing w:after="50"/>
      </w:pPr>
      <w:r>
        <w:rPr>
          <w:i/>
          <w:iCs/>
          <w:color w:val="555555"/>
        </w:rPr>
        <w:t>iCare Health Solutions — Orlando, FL</w:t>
      </w:r>
    </w:p>
    <w:p w14:paraId="2B20F654" w14:textId="0441799A" w:rsidR="00CA3F75" w:rsidRDefault="00000000">
      <w:pPr>
        <w:pStyle w:val="ListParagraph"/>
        <w:numPr>
          <w:ilvl w:val="0"/>
          <w:numId w:val="2"/>
        </w:numPr>
        <w:spacing w:after="35"/>
      </w:pPr>
      <w:r>
        <w:t xml:space="preserve">Coordinate operations across </w:t>
      </w:r>
      <w:r w:rsidR="007C0DAD">
        <w:t>20</w:t>
      </w:r>
      <w:r>
        <w:t>+ distributed sites, and facility/equipment logistics with minimal disruption to occupied operating locations.</w:t>
      </w:r>
    </w:p>
    <w:p w14:paraId="2A96BC00" w14:textId="77777777" w:rsidR="00CA3F75" w:rsidRDefault="00000000">
      <w:pPr>
        <w:pStyle w:val="ListParagraph"/>
        <w:numPr>
          <w:ilvl w:val="0"/>
          <w:numId w:val="2"/>
        </w:numPr>
        <w:spacing w:after="35"/>
      </w:pPr>
      <w:r>
        <w:t>Manage regulatory compliance programs and process improvements; serve as coordination point between vendors, site staff, and leadership.</w:t>
      </w:r>
    </w:p>
    <w:p w14:paraId="73B70A6A" w14:textId="77777777" w:rsidR="00CA3F75" w:rsidRDefault="00000000">
      <w:pPr>
        <w:tabs>
          <w:tab w:val="right" w:pos="10080"/>
        </w:tabs>
        <w:spacing w:before="130"/>
      </w:pPr>
      <w:r>
        <w:rPr>
          <w:b/>
          <w:bCs/>
          <w:sz w:val="21"/>
          <w:szCs w:val="21"/>
        </w:rPr>
        <w:t>Operations Manager</w:t>
      </w:r>
      <w:r>
        <w:rPr>
          <w:b/>
          <w:bCs/>
          <w:color w:val="1F3864"/>
        </w:rPr>
        <w:tab/>
        <w:t>2020 – 2022</w:t>
      </w:r>
    </w:p>
    <w:p w14:paraId="50176A1C" w14:textId="77777777" w:rsidR="00CA3F75" w:rsidRDefault="00000000">
      <w:pPr>
        <w:spacing w:after="50"/>
      </w:pPr>
      <w:r>
        <w:rPr>
          <w:i/>
          <w:iCs/>
          <w:color w:val="555555"/>
        </w:rPr>
        <w:t>Palnet USA — Houston, TX</w:t>
      </w:r>
    </w:p>
    <w:p w14:paraId="2D4E99B4" w14:textId="53AF1376" w:rsidR="00CA3F75" w:rsidRDefault="00000000">
      <w:pPr>
        <w:pStyle w:val="ListParagraph"/>
        <w:numPr>
          <w:ilvl w:val="0"/>
          <w:numId w:val="2"/>
        </w:numPr>
        <w:spacing w:after="35"/>
      </w:pPr>
      <w:r>
        <w:t>Directed daily operations, vendor management, procurement, and logistics</w:t>
      </w:r>
      <w:r w:rsidR="007C0DAD">
        <w:t xml:space="preserve">, </w:t>
      </w:r>
      <w:r>
        <w:t>controlling budgets and schedules across concurrent workstreams.</w:t>
      </w:r>
    </w:p>
    <w:p w14:paraId="3B6B4696" w14:textId="77777777" w:rsidR="00CA3F75" w:rsidRDefault="00000000">
      <w:pPr>
        <w:tabs>
          <w:tab w:val="right" w:pos="10080"/>
        </w:tabs>
        <w:spacing w:before="130"/>
      </w:pPr>
      <w:r>
        <w:rPr>
          <w:b/>
          <w:bCs/>
          <w:sz w:val="21"/>
          <w:szCs w:val="21"/>
        </w:rPr>
        <w:t>Senior Project Manager / Senior Civil Designer</w:t>
      </w:r>
      <w:r>
        <w:rPr>
          <w:b/>
          <w:bCs/>
          <w:color w:val="1F3864"/>
        </w:rPr>
        <w:tab/>
        <w:t>2018 – 2020</w:t>
      </w:r>
    </w:p>
    <w:p w14:paraId="1D7FCB2D" w14:textId="77777777" w:rsidR="00CA3F75" w:rsidRDefault="00000000">
      <w:pPr>
        <w:spacing w:after="50"/>
      </w:pPr>
      <w:r>
        <w:rPr>
          <w:i/>
          <w:iCs/>
          <w:color w:val="555555"/>
        </w:rPr>
        <w:t>Eric L. Davis Engineering &amp; Associates — Houston, TX</w:t>
      </w:r>
    </w:p>
    <w:p w14:paraId="4AA2394A" w14:textId="2C76827C" w:rsidR="00CA3F75" w:rsidRDefault="00000000">
      <w:pPr>
        <w:pStyle w:val="ListParagraph"/>
        <w:numPr>
          <w:ilvl w:val="0"/>
          <w:numId w:val="2"/>
        </w:numPr>
        <w:spacing w:after="35"/>
      </w:pPr>
      <w:r>
        <w:t>Managed commercial, residential, and mixed-use design and construction</w:t>
      </w:r>
      <w:r w:rsidR="007C0DAD">
        <w:t>,</w:t>
      </w:r>
      <w:r>
        <w:t xml:space="preserve"> budgets, schedules, and full construction-document packages (site plans, grading, drainage, stormwater, utilities) in Civil 3D.</w:t>
      </w:r>
    </w:p>
    <w:p w14:paraId="4C7CB1B6" w14:textId="77777777" w:rsidR="00CA3F75" w:rsidRDefault="00000000">
      <w:pPr>
        <w:pStyle w:val="ListParagraph"/>
        <w:numPr>
          <w:ilvl w:val="0"/>
          <w:numId w:val="2"/>
        </w:numPr>
        <w:spacing w:after="35"/>
      </w:pPr>
      <w:r>
        <w:t>Coordinated architects, engineers, contractors, and permitting authorities; incorporated agency review comments and maintained document control.</w:t>
      </w:r>
    </w:p>
    <w:p w14:paraId="66BA672F" w14:textId="77777777" w:rsidR="00CA3F75" w:rsidRDefault="00000000">
      <w:pPr>
        <w:tabs>
          <w:tab w:val="right" w:pos="10080"/>
        </w:tabs>
        <w:spacing w:before="130"/>
      </w:pPr>
      <w:r>
        <w:rPr>
          <w:b/>
          <w:bCs/>
          <w:sz w:val="21"/>
          <w:szCs w:val="21"/>
        </w:rPr>
        <w:t>Senior Civil Designer &amp; Project Lead</w:t>
      </w:r>
      <w:r>
        <w:rPr>
          <w:b/>
          <w:bCs/>
          <w:color w:val="1F3864"/>
        </w:rPr>
        <w:tab/>
        <w:t>2014 – 2018</w:t>
      </w:r>
    </w:p>
    <w:p w14:paraId="18156EA3" w14:textId="77777777" w:rsidR="00CA3F75" w:rsidRDefault="00000000">
      <w:pPr>
        <w:spacing w:after="50"/>
      </w:pPr>
      <w:r>
        <w:rPr>
          <w:i/>
          <w:iCs/>
          <w:color w:val="555555"/>
        </w:rPr>
        <w:t>Quatergy Petroleum Services — Ecuador / Peru / Mexico</w:t>
      </w:r>
    </w:p>
    <w:p w14:paraId="094220A9" w14:textId="65AF35FD" w:rsidR="00CA3F75" w:rsidRDefault="00000000">
      <w:pPr>
        <w:pStyle w:val="ListParagraph"/>
        <w:numPr>
          <w:ilvl w:val="0"/>
          <w:numId w:val="2"/>
        </w:numPr>
        <w:spacing w:after="35"/>
      </w:pPr>
      <w:r>
        <w:t>Directed AutoCAD Civil 3D design and field coordination across three countries</w:t>
      </w:r>
      <w:r w:rsidR="007C0DAD">
        <w:t>,</w:t>
      </w:r>
      <w:r>
        <w:t xml:space="preserve"> site layouts, grading, utilities, drainage, and roadway design.</w:t>
      </w:r>
    </w:p>
    <w:p w14:paraId="48EBA4C6" w14:textId="77777777" w:rsidR="00CA3F75" w:rsidRDefault="00000000">
      <w:pPr>
        <w:pStyle w:val="ListParagraph"/>
        <w:numPr>
          <w:ilvl w:val="0"/>
          <w:numId w:val="2"/>
        </w:numPr>
        <w:spacing w:after="35"/>
      </w:pPr>
      <w:r>
        <w:lastRenderedPageBreak/>
        <w:t>Managed submittals, permitting, and schedules; maintained a perfect safety record across all field assignments.</w:t>
      </w:r>
    </w:p>
    <w:p w14:paraId="131D0E4F" w14:textId="77777777" w:rsidR="00CA3F75" w:rsidRDefault="00000000">
      <w:pPr>
        <w:tabs>
          <w:tab w:val="right" w:pos="10080"/>
        </w:tabs>
        <w:spacing w:before="130"/>
      </w:pPr>
      <w:r>
        <w:rPr>
          <w:b/>
          <w:bCs/>
          <w:sz w:val="21"/>
          <w:szCs w:val="21"/>
        </w:rPr>
        <w:t>Technical Office Manager — Civil Area Leader</w:t>
      </w:r>
      <w:r>
        <w:rPr>
          <w:b/>
          <w:bCs/>
          <w:color w:val="1F3864"/>
        </w:rPr>
        <w:tab/>
        <w:t>2012 – 2014</w:t>
      </w:r>
    </w:p>
    <w:p w14:paraId="5CBAA006" w14:textId="77777777" w:rsidR="00CA3F75" w:rsidRDefault="00000000">
      <w:pPr>
        <w:spacing w:after="50"/>
      </w:pPr>
      <w:r>
        <w:rPr>
          <w:i/>
          <w:iCs/>
          <w:color w:val="555555"/>
        </w:rPr>
        <w:t>Techint Engineering &amp; Construction — Ecuador</w:t>
      </w:r>
    </w:p>
    <w:p w14:paraId="7E99F046" w14:textId="77777777" w:rsidR="00CA3F75" w:rsidRDefault="00000000">
      <w:pPr>
        <w:pStyle w:val="ListParagraph"/>
        <w:numPr>
          <w:ilvl w:val="0"/>
          <w:numId w:val="2"/>
        </w:numPr>
        <w:spacing w:after="35"/>
      </w:pPr>
      <w:r>
        <w:t>Led technical office operations, directing a 12-person multidisciplinary CAD/engineering team and mentoring junior designers.</w:t>
      </w:r>
    </w:p>
    <w:p w14:paraId="72A3B56C" w14:textId="77777777" w:rsidR="00CA3F75" w:rsidRDefault="00000000">
      <w:pPr>
        <w:pStyle w:val="ListParagraph"/>
        <w:numPr>
          <w:ilvl w:val="0"/>
          <w:numId w:val="2"/>
        </w:numPr>
        <w:spacing w:after="35"/>
      </w:pPr>
      <w:r>
        <w:t>Managed drawing production, CAD standards, QA/QC, regulatory submittals, and multi-discipline coordination across concurrent sites.</w:t>
      </w:r>
    </w:p>
    <w:p w14:paraId="0D73E427" w14:textId="77777777" w:rsidR="00CA3F75" w:rsidRDefault="00000000">
      <w:pPr>
        <w:tabs>
          <w:tab w:val="right" w:pos="10080"/>
        </w:tabs>
        <w:spacing w:before="130"/>
      </w:pPr>
      <w:r>
        <w:rPr>
          <w:b/>
          <w:bCs/>
          <w:sz w:val="21"/>
          <w:szCs w:val="21"/>
        </w:rPr>
        <w:t>Design Manager &amp; Project Lead</w:t>
      </w:r>
      <w:r>
        <w:rPr>
          <w:b/>
          <w:bCs/>
          <w:color w:val="1F3864"/>
        </w:rPr>
        <w:tab/>
        <w:t>2004 – 2012</w:t>
      </w:r>
    </w:p>
    <w:p w14:paraId="32045FA5" w14:textId="77777777" w:rsidR="00CA3F75" w:rsidRDefault="00000000">
      <w:pPr>
        <w:spacing w:after="50"/>
      </w:pPr>
      <w:r>
        <w:rPr>
          <w:i/>
          <w:iCs/>
          <w:color w:val="555555"/>
        </w:rPr>
        <w:t>Salamandra Creativa (Quito, Ecuador) · Santos CMI (Ecuador)</w:t>
      </w:r>
    </w:p>
    <w:p w14:paraId="6CD60E9C" w14:textId="50A5D20A" w:rsidR="00CA3F75" w:rsidRDefault="00000000">
      <w:pPr>
        <w:pStyle w:val="ListParagraph"/>
        <w:numPr>
          <w:ilvl w:val="0"/>
          <w:numId w:val="2"/>
        </w:numPr>
        <w:spacing w:after="35"/>
      </w:pPr>
      <w:r>
        <w:t>Delivered structural, civil, and architectural design for commercial, industrial, and hospitality clients</w:t>
      </w:r>
      <w:r w:rsidR="007C0DAD">
        <w:t>,</w:t>
      </w:r>
      <w:r>
        <w:t xml:space="preserve"> award-winning, financially feasible results.</w:t>
      </w:r>
    </w:p>
    <w:p w14:paraId="6AFB766C" w14:textId="77777777" w:rsidR="00CA3F75" w:rsidRDefault="00000000">
      <w:pPr>
        <w:pStyle w:val="ListParagraph"/>
        <w:numPr>
          <w:ilvl w:val="0"/>
          <w:numId w:val="2"/>
        </w:numPr>
        <w:spacing w:after="35"/>
      </w:pPr>
      <w:r>
        <w:t>Recipient of the Best Building Design Award 2007 (Argentum Building, Quito) for structural and architectural excellence.</w:t>
      </w:r>
    </w:p>
    <w:p w14:paraId="4BFB01E6" w14:textId="77777777" w:rsidR="00CA3F75" w:rsidRDefault="00000000">
      <w:pPr>
        <w:pBdr>
          <w:bottom w:val="single" w:sz="8" w:space="2" w:color="1F3864"/>
        </w:pBdr>
        <w:spacing w:before="190" w:after="70"/>
      </w:pPr>
      <w:r>
        <w:rPr>
          <w:b/>
          <w:bCs/>
          <w:color w:val="1F3864"/>
          <w:sz w:val="23"/>
          <w:szCs w:val="23"/>
        </w:rPr>
        <w:t>CERTIFICATIONS</w:t>
      </w:r>
    </w:p>
    <w:p w14:paraId="7784A759" w14:textId="77777777" w:rsidR="00CA3F75" w:rsidRDefault="00000000">
      <w:pPr>
        <w:spacing w:after="20"/>
      </w:pPr>
      <w:r>
        <w:t xml:space="preserve">AutoCAD Civil 3D Certified Professional — </w:t>
      </w:r>
      <w:proofErr w:type="gramStart"/>
      <w:r>
        <w:t>Autodesk  |</w:t>
      </w:r>
      <w:proofErr w:type="gramEnd"/>
      <w:r>
        <w:t xml:space="preserve">  Project Management Professional (</w:t>
      </w:r>
      <w:proofErr w:type="gramStart"/>
      <w:r>
        <w:t>PMP) —</w:t>
      </w:r>
      <w:proofErr w:type="gramEnd"/>
      <w:r>
        <w:t xml:space="preserve"> </w:t>
      </w:r>
      <w:proofErr w:type="gramStart"/>
      <w:r>
        <w:t>PMI  |</w:t>
      </w:r>
      <w:proofErr w:type="gramEnd"/>
      <w:r>
        <w:t xml:space="preserve">  Construction Project Manager (</w:t>
      </w:r>
      <w:proofErr w:type="gramStart"/>
      <w:r>
        <w:t>CPM) —</w:t>
      </w:r>
      <w:proofErr w:type="gramEnd"/>
      <w:r>
        <w:t xml:space="preserve"> </w:t>
      </w:r>
      <w:proofErr w:type="gramStart"/>
      <w:r>
        <w:t>AAPM  |</w:t>
      </w:r>
      <w:proofErr w:type="gramEnd"/>
      <w:r>
        <w:t xml:space="preserve">  Construction Design Management (</w:t>
      </w:r>
      <w:proofErr w:type="gramStart"/>
      <w:r>
        <w:t>CDM)  |</w:t>
      </w:r>
      <w:proofErr w:type="gramEnd"/>
      <w:r>
        <w:t xml:space="preserve">  OSHA Safety Trained</w:t>
      </w:r>
    </w:p>
    <w:p w14:paraId="3714F685" w14:textId="77777777" w:rsidR="00CA3F75" w:rsidRDefault="00000000">
      <w:pPr>
        <w:pBdr>
          <w:bottom w:val="single" w:sz="8" w:space="2" w:color="1F3864"/>
        </w:pBdr>
        <w:spacing w:before="190" w:after="70"/>
      </w:pPr>
      <w:r>
        <w:rPr>
          <w:b/>
          <w:bCs/>
          <w:color w:val="1F3864"/>
          <w:sz w:val="23"/>
          <w:szCs w:val="23"/>
        </w:rPr>
        <w:t>EDUCATION</w:t>
      </w:r>
    </w:p>
    <w:p w14:paraId="3A422974" w14:textId="77777777" w:rsidR="00CA3F75" w:rsidRDefault="00000000">
      <w:pPr>
        <w:tabs>
          <w:tab w:val="right" w:pos="10080"/>
        </w:tabs>
        <w:spacing w:after="20"/>
      </w:pPr>
      <w:r>
        <w:rPr>
          <w:b/>
          <w:bCs/>
        </w:rPr>
        <w:t>B.A. — Architectural Studies &amp; Civil Design</w:t>
      </w:r>
      <w:r>
        <w:rPr>
          <w:color w:val="1F3864"/>
          <w:sz w:val="18"/>
          <w:szCs w:val="18"/>
        </w:rPr>
        <w:tab/>
        <w:t>1996 – 2000</w:t>
      </w:r>
    </w:p>
    <w:p w14:paraId="173D1884" w14:textId="77777777" w:rsidR="00CA3F75" w:rsidRDefault="00000000">
      <w:pPr>
        <w:spacing w:after="35"/>
      </w:pPr>
      <w:r>
        <w:rPr>
          <w:i/>
          <w:iCs/>
          <w:color w:val="555555"/>
          <w:sz w:val="18"/>
          <w:szCs w:val="18"/>
        </w:rPr>
        <w:t>Universidad San Francisco de Quito — Quito, Ecuador</w:t>
      </w:r>
    </w:p>
    <w:p w14:paraId="56768DAC" w14:textId="77777777" w:rsidR="007C0DAD" w:rsidRDefault="00000000">
      <w:pPr>
        <w:spacing w:after="20"/>
        <w:rPr>
          <w:sz w:val="18"/>
          <w:szCs w:val="18"/>
        </w:rPr>
      </w:pPr>
      <w:r>
        <w:rPr>
          <w:sz w:val="18"/>
          <w:szCs w:val="18"/>
        </w:rPr>
        <w:t>A.S. — Mechanical Design, Unisinus (Brazil), 2000–2002</w:t>
      </w:r>
    </w:p>
    <w:p w14:paraId="1DE23D79" w14:textId="25D0CDDE" w:rsidR="00CA3F75" w:rsidRDefault="00000000">
      <w:pPr>
        <w:spacing w:after="20"/>
      </w:pPr>
      <w:r>
        <w:rPr>
          <w:sz w:val="18"/>
          <w:szCs w:val="18"/>
        </w:rPr>
        <w:t>A.A. — Industrial Design &amp; Project Management, Instituto Metropolitano de Diseño (Quito), 2002–2004</w:t>
      </w:r>
    </w:p>
    <w:p w14:paraId="0B5D034F" w14:textId="77777777" w:rsidR="00CA3F75" w:rsidRDefault="00000000">
      <w:pPr>
        <w:pBdr>
          <w:bottom w:val="single" w:sz="8" w:space="2" w:color="1F3864"/>
        </w:pBdr>
        <w:spacing w:before="190" w:after="70"/>
      </w:pPr>
      <w:r>
        <w:rPr>
          <w:b/>
          <w:bCs/>
          <w:color w:val="1F3864"/>
          <w:sz w:val="23"/>
          <w:szCs w:val="23"/>
        </w:rPr>
        <w:t>LANGUAGES</w:t>
      </w:r>
    </w:p>
    <w:p w14:paraId="0A549198" w14:textId="77777777" w:rsidR="00CA3F75" w:rsidRDefault="00000000">
      <w:pPr>
        <w:spacing w:after="20"/>
      </w:pPr>
      <w:r>
        <w:t>English (</w:t>
      </w:r>
      <w:proofErr w:type="gramStart"/>
      <w:r>
        <w:t>Fluent)  ·</w:t>
      </w:r>
      <w:proofErr w:type="gramEnd"/>
      <w:r>
        <w:t xml:space="preserve">  Spanish (</w:t>
      </w:r>
      <w:proofErr w:type="gramStart"/>
      <w:r>
        <w:t>Native)  ·</w:t>
      </w:r>
      <w:proofErr w:type="gramEnd"/>
      <w:r>
        <w:t xml:space="preserve">  Portuguese (</w:t>
      </w:r>
      <w:proofErr w:type="gramStart"/>
      <w:r>
        <w:t>Working)  ·</w:t>
      </w:r>
      <w:proofErr w:type="gramEnd"/>
      <w:r>
        <w:t xml:space="preserve">  Italian (Learning)</w:t>
      </w:r>
    </w:p>
    <w:sectPr w:rsidR="00CA3F75">
      <w:pgSz w:w="12240" w:h="15840"/>
      <w:pgMar w:top="700" w:right="1000" w:bottom="7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F41DFE"/>
    <w:multiLevelType w:val="hybridMultilevel"/>
    <w:tmpl w:val="AE800BA0"/>
    <w:lvl w:ilvl="0" w:tplc="3E4693AC">
      <w:start w:val="1"/>
      <w:numFmt w:val="bullet"/>
      <w:lvlText w:val="•"/>
      <w:lvlJc w:val="left"/>
      <w:pPr>
        <w:ind w:left="340" w:hanging="190"/>
      </w:pPr>
    </w:lvl>
    <w:lvl w:ilvl="1" w:tplc="C8B2F86A">
      <w:numFmt w:val="decimal"/>
      <w:lvlText w:val=""/>
      <w:lvlJc w:val="left"/>
    </w:lvl>
    <w:lvl w:ilvl="2" w:tplc="824C118A">
      <w:numFmt w:val="decimal"/>
      <w:lvlText w:val=""/>
      <w:lvlJc w:val="left"/>
    </w:lvl>
    <w:lvl w:ilvl="3" w:tplc="481A84E0">
      <w:numFmt w:val="decimal"/>
      <w:lvlText w:val=""/>
      <w:lvlJc w:val="left"/>
    </w:lvl>
    <w:lvl w:ilvl="4" w:tplc="101A2032">
      <w:numFmt w:val="decimal"/>
      <w:lvlText w:val=""/>
      <w:lvlJc w:val="left"/>
    </w:lvl>
    <w:lvl w:ilvl="5" w:tplc="9356DD48">
      <w:numFmt w:val="decimal"/>
      <w:lvlText w:val=""/>
      <w:lvlJc w:val="left"/>
    </w:lvl>
    <w:lvl w:ilvl="6" w:tplc="CAAA85CE">
      <w:numFmt w:val="decimal"/>
      <w:lvlText w:val=""/>
      <w:lvlJc w:val="left"/>
    </w:lvl>
    <w:lvl w:ilvl="7" w:tplc="D87A6C8A">
      <w:numFmt w:val="decimal"/>
      <w:lvlText w:val=""/>
      <w:lvlJc w:val="left"/>
    </w:lvl>
    <w:lvl w:ilvl="8" w:tplc="5ACCB1A2">
      <w:numFmt w:val="decimal"/>
      <w:lvlText w:val=""/>
      <w:lvlJc w:val="left"/>
    </w:lvl>
  </w:abstractNum>
  <w:abstractNum w:abstractNumId="1" w15:restartNumberingAfterBreak="0">
    <w:nsid w:val="74CA464F"/>
    <w:multiLevelType w:val="hybridMultilevel"/>
    <w:tmpl w:val="792E41CE"/>
    <w:lvl w:ilvl="0" w:tplc="111CA4D6">
      <w:start w:val="1"/>
      <w:numFmt w:val="bullet"/>
      <w:lvlText w:val="●"/>
      <w:lvlJc w:val="left"/>
      <w:pPr>
        <w:ind w:left="720" w:hanging="360"/>
      </w:pPr>
    </w:lvl>
    <w:lvl w:ilvl="1" w:tplc="109C8304">
      <w:start w:val="1"/>
      <w:numFmt w:val="bullet"/>
      <w:lvlText w:val="○"/>
      <w:lvlJc w:val="left"/>
      <w:pPr>
        <w:ind w:left="1440" w:hanging="360"/>
      </w:pPr>
    </w:lvl>
    <w:lvl w:ilvl="2" w:tplc="A82665FC">
      <w:start w:val="1"/>
      <w:numFmt w:val="bullet"/>
      <w:lvlText w:val="■"/>
      <w:lvlJc w:val="left"/>
      <w:pPr>
        <w:ind w:left="2160" w:hanging="360"/>
      </w:pPr>
    </w:lvl>
    <w:lvl w:ilvl="3" w:tplc="D0FE5768">
      <w:start w:val="1"/>
      <w:numFmt w:val="bullet"/>
      <w:lvlText w:val="●"/>
      <w:lvlJc w:val="left"/>
      <w:pPr>
        <w:ind w:left="2880" w:hanging="360"/>
      </w:pPr>
    </w:lvl>
    <w:lvl w:ilvl="4" w:tplc="C8B43748">
      <w:start w:val="1"/>
      <w:numFmt w:val="bullet"/>
      <w:lvlText w:val="○"/>
      <w:lvlJc w:val="left"/>
      <w:pPr>
        <w:ind w:left="3600" w:hanging="360"/>
      </w:pPr>
    </w:lvl>
    <w:lvl w:ilvl="5" w:tplc="3660821C">
      <w:start w:val="1"/>
      <w:numFmt w:val="bullet"/>
      <w:lvlText w:val="■"/>
      <w:lvlJc w:val="left"/>
      <w:pPr>
        <w:ind w:left="4320" w:hanging="360"/>
      </w:pPr>
    </w:lvl>
    <w:lvl w:ilvl="6" w:tplc="CDB2D794">
      <w:start w:val="1"/>
      <w:numFmt w:val="bullet"/>
      <w:lvlText w:val="●"/>
      <w:lvlJc w:val="left"/>
      <w:pPr>
        <w:ind w:left="5040" w:hanging="360"/>
      </w:pPr>
    </w:lvl>
    <w:lvl w:ilvl="7" w:tplc="04C8D4BE">
      <w:start w:val="1"/>
      <w:numFmt w:val="bullet"/>
      <w:lvlText w:val="●"/>
      <w:lvlJc w:val="left"/>
      <w:pPr>
        <w:ind w:left="5760" w:hanging="360"/>
      </w:pPr>
    </w:lvl>
    <w:lvl w:ilvl="8" w:tplc="FC3AD6EC">
      <w:start w:val="1"/>
      <w:numFmt w:val="bullet"/>
      <w:lvlText w:val="●"/>
      <w:lvlJc w:val="left"/>
      <w:pPr>
        <w:ind w:left="6480" w:hanging="360"/>
      </w:pPr>
    </w:lvl>
  </w:abstractNum>
  <w:num w:numId="1" w16cid:durableId="1700819340">
    <w:abstractNumId w:val="1"/>
    <w:lvlOverride w:ilvl="0">
      <w:startOverride w:val="1"/>
    </w:lvlOverride>
  </w:num>
  <w:num w:numId="2" w16cid:durableId="13804013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F75"/>
    <w:rsid w:val="003E1476"/>
    <w:rsid w:val="007C0DAD"/>
    <w:rsid w:val="008E36D6"/>
    <w:rsid w:val="00CA3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602B0"/>
  <w15:docId w15:val="{270E2D8A-6806-4379-9D93-1BF3AC3B9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698</Words>
  <Characters>4765</Characters>
  <Application>Microsoft Office Word</Application>
  <DocSecurity>0</DocSecurity>
  <Lines>76</Lines>
  <Paragraphs>58</Paragraphs>
  <ScaleCrop>false</ScaleCrop>
  <Company/>
  <LinksUpToDate>false</LinksUpToDate>
  <CharactersWithSpaces>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Gustavo Encalada</cp:lastModifiedBy>
  <cp:revision>3</cp:revision>
  <dcterms:created xsi:type="dcterms:W3CDTF">2026-07-29T14:02:00Z</dcterms:created>
  <dcterms:modified xsi:type="dcterms:W3CDTF">2026-07-29T14:28:00Z</dcterms:modified>
</cp:coreProperties>
</file>