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DDFC" w14:textId="77777777" w:rsidR="00B76ADC" w:rsidRDefault="00676471">
      <w:pPr>
        <w:spacing w:before="900"/>
      </w:pPr>
      <w:r>
        <w:rPr>
          <w:b/>
          <w:bCs/>
          <w:color w:val="C9913D"/>
          <w:sz w:val="18"/>
          <w:szCs w:val="18"/>
        </w:rPr>
        <w:t>CONFIDENTIAL</w:t>
      </w:r>
    </w:p>
    <w:p w14:paraId="451DDDFD" w14:textId="77777777" w:rsidR="00B76ADC" w:rsidRDefault="00676471">
      <w:pPr>
        <w:spacing w:before="1700" w:after="120"/>
      </w:pPr>
      <w:r>
        <w:rPr>
          <w:rFonts w:ascii="Aptos Display" w:eastAsia="Aptos Display" w:hAnsi="Aptos Display" w:cs="Aptos Display"/>
          <w:b/>
          <w:bCs/>
          <w:color w:val="1D5B4F"/>
          <w:sz w:val="50"/>
          <w:szCs w:val="50"/>
        </w:rPr>
        <w:t>CHICK FILLER</w:t>
      </w:r>
    </w:p>
    <w:p w14:paraId="451DDDFE" w14:textId="77777777" w:rsidR="00B76ADC" w:rsidRDefault="00676471">
      <w:pPr>
        <w:spacing w:after="180"/>
      </w:pPr>
      <w:r>
        <w:rPr>
          <w:b/>
          <w:bCs/>
          <w:sz w:val="28"/>
          <w:szCs w:val="28"/>
        </w:rPr>
        <w:t>PARTNERSHIP PROPOSAL</w:t>
      </w:r>
    </w:p>
    <w:p w14:paraId="451DDDFF" w14:textId="77777777" w:rsidR="00B76ADC" w:rsidRDefault="00676471">
      <w:pPr>
        <w:spacing w:after="500"/>
      </w:pPr>
      <w:r>
        <w:rPr>
          <w:b/>
          <w:bCs/>
          <w:color w:val="C9913D"/>
          <w:sz w:val="29"/>
          <w:szCs w:val="29"/>
        </w:rPr>
        <w:t xml:space="preserve">Rubis </w:t>
      </w:r>
      <w:proofErr w:type="spellStart"/>
      <w:r>
        <w:rPr>
          <w:b/>
          <w:bCs/>
          <w:color w:val="C9913D"/>
          <w:sz w:val="29"/>
          <w:szCs w:val="29"/>
        </w:rPr>
        <w:t>Kakoba</w:t>
      </w:r>
      <w:proofErr w:type="spellEnd"/>
      <w:r>
        <w:rPr>
          <w:b/>
          <w:bCs/>
          <w:color w:val="C9913D"/>
          <w:sz w:val="29"/>
          <w:szCs w:val="29"/>
        </w:rPr>
        <w:t xml:space="preserve"> | Mbarara</w:t>
      </w:r>
    </w:p>
    <w:p w14:paraId="451DDE00" w14:textId="77777777" w:rsidR="00B76ADC" w:rsidRDefault="00B76ADC">
      <w:pPr>
        <w:pBdr>
          <w:bottom w:val="single" w:sz="18" w:space="8" w:color="1D5B4F"/>
        </w:pBdr>
        <w:spacing w:after="420"/>
      </w:pPr>
    </w:p>
    <w:p w14:paraId="451DDE01" w14:textId="6753E3B3" w:rsidR="00B76ADC" w:rsidRDefault="00676471">
      <w:pPr>
        <w:spacing w:after="800"/>
      </w:pPr>
      <w:r>
        <w:rPr>
          <w:color w:val="5F6B68"/>
          <w:sz w:val="25"/>
          <w:szCs w:val="25"/>
        </w:rPr>
        <w:t xml:space="preserve">A quick-service chicken </w:t>
      </w:r>
      <w:r>
        <w:rPr>
          <w:color w:val="5F6B68"/>
          <w:sz w:val="25"/>
          <w:szCs w:val="25"/>
        </w:rPr>
        <w:t xml:space="preserve">concept for the forecourt: fresh, affordable meals designed to make Rubis </w:t>
      </w:r>
      <w:proofErr w:type="spellStart"/>
      <w:r>
        <w:rPr>
          <w:color w:val="5F6B68"/>
          <w:sz w:val="25"/>
          <w:szCs w:val="25"/>
        </w:rPr>
        <w:t>Kakoba</w:t>
      </w:r>
      <w:proofErr w:type="spellEnd"/>
      <w:r>
        <w:rPr>
          <w:color w:val="5F6B68"/>
          <w:sz w:val="25"/>
          <w:szCs w:val="25"/>
        </w:rPr>
        <w:t xml:space="preserve"> a more convenient stop.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B76ADC" w14:paraId="451DDE0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02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PREPARED FOR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03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Rubis Energy Uganda</w:t>
            </w:r>
          </w:p>
        </w:tc>
      </w:tr>
      <w:tr w:rsidR="00B76ADC" w14:paraId="451DDE0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05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06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[Your Name] | [Phone] | [Email]</w:t>
            </w:r>
          </w:p>
        </w:tc>
      </w:tr>
      <w:tr w:rsidR="00B76ADC" w14:paraId="451DDE0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08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09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September 2026</w:t>
            </w:r>
          </w:p>
        </w:tc>
      </w:tr>
    </w:tbl>
    <w:p w14:paraId="451DDE0B" w14:textId="77777777" w:rsidR="00B76ADC" w:rsidRDefault="00676471">
      <w:pPr>
        <w:spacing w:before="1700"/>
        <w:jc w:val="center"/>
      </w:pPr>
      <w:r>
        <w:rPr>
          <w:b/>
          <w:bCs/>
          <w:color w:val="5F6B68"/>
          <w:sz w:val="18"/>
          <w:szCs w:val="18"/>
        </w:rPr>
        <w:t>PROPOSAL NO. 014</w:t>
      </w:r>
    </w:p>
    <w:p w14:paraId="451DDE10" w14:textId="7204EC76" w:rsidR="00B76ADC" w:rsidRDefault="00676471" w:rsidP="00676471">
      <w:r>
        <w:br w:type="page"/>
      </w:r>
    </w:p>
    <w:p w14:paraId="451DDE11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lastRenderedPageBreak/>
        <w:t>CHICK FILLER AT RUBIS KAKOBA</w:t>
      </w:r>
    </w:p>
    <w:p w14:paraId="451DDE13" w14:textId="74A00D94" w:rsidR="00B76ADC" w:rsidRDefault="00676471">
      <w:r>
        <w:t xml:space="preserve">Fresh, affordable fried chicken built for the forecourt - turning a fuel stop </w:t>
      </w:r>
      <w:r>
        <w:t xml:space="preserve">in </w:t>
      </w:r>
      <w:proofErr w:type="spellStart"/>
      <w:r>
        <w:t>Kakoba</w:t>
      </w:r>
      <w:proofErr w:type="spellEnd"/>
      <w:r>
        <w:t xml:space="preserve"> into a convenient food stop, without asking Rubis to fund the outlet.</w:t>
      </w:r>
    </w:p>
    <w:tbl>
      <w:tblPr>
        <w:tblW w:w="5000" w:type="pct"/>
        <w:tblBorders>
          <w:top w:val="single" w:sz="5" w:space="0" w:color="D5E0DB"/>
          <w:left w:val="single" w:sz="5" w:space="0" w:color="D5E0DB"/>
          <w:bottom w:val="single" w:sz="5" w:space="0" w:color="D5E0DB"/>
          <w:right w:val="single" w:sz="5" w:space="0" w:color="D5E0DB"/>
          <w:insideH w:val="single" w:sz="4" w:space="0" w:color="D5E0DB"/>
          <w:insideV w:val="single" w:sz="4" w:space="0" w:color="D5E0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0"/>
        <w:gridCol w:w="2524"/>
      </w:tblGrid>
      <w:tr w:rsidR="00B76ADC" w14:paraId="451DDE1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14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PREPARED FOR</w:t>
            </w:r>
          </w:p>
        </w:tc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15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Rubis Energy Uganda</w:t>
            </w:r>
          </w:p>
        </w:tc>
      </w:tr>
      <w:tr w:rsidR="00B76ADC" w14:paraId="451DDE19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17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PREPARED BY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18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[Your Name] | [Phone] | [Email]</w:t>
            </w:r>
          </w:p>
        </w:tc>
      </w:tr>
      <w:tr w:rsidR="00B76ADC" w14:paraId="451DDE1C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1A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1B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September 2026</w:t>
            </w:r>
          </w:p>
        </w:tc>
      </w:tr>
    </w:tbl>
    <w:p w14:paraId="451DDE1D" w14:textId="77777777" w:rsidR="00B76ADC" w:rsidRDefault="00B76ADC">
      <w:pPr>
        <w:spacing w:after="180"/>
      </w:pPr>
    </w:p>
    <w:p w14:paraId="451DDE1E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01  EXECUTIVE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SUMMARY</w:t>
      </w:r>
    </w:p>
    <w:p w14:paraId="451DDE21" w14:textId="44D3E4BF" w:rsidR="00B76ADC" w:rsidRDefault="00676471" w:rsidP="00427D12">
      <w:pPr>
        <w:jc w:val="both"/>
      </w:pPr>
      <w:r>
        <w:t xml:space="preserve">Chick Filler is a Ugandan quick-service chicken brand designed for </w:t>
      </w:r>
      <w:proofErr w:type="spellStart"/>
      <w:proofErr w:type="gramStart"/>
      <w:r>
        <w:t>speed,</w:t>
      </w:r>
      <w:r>
        <w:t>value</w:t>
      </w:r>
      <w:proofErr w:type="spellEnd"/>
      <w:proofErr w:type="gramEnd"/>
      <w:r>
        <w:t>, consistency, and convenience. We propose launching the first Chick</w:t>
      </w:r>
      <w:r w:rsidR="00427D12">
        <w:t xml:space="preserve"> </w:t>
      </w:r>
      <w:r>
        <w:t xml:space="preserve">Filler outlet at Rubis </w:t>
      </w:r>
      <w:proofErr w:type="spellStart"/>
      <w:r>
        <w:t>Kakoba</w:t>
      </w:r>
      <w:proofErr w:type="spellEnd"/>
      <w:r>
        <w:t xml:space="preserve"> in Mbarara.</w:t>
      </w:r>
    </w:p>
    <w:p w14:paraId="451DDE26" w14:textId="26EE3924" w:rsidR="00B76ADC" w:rsidRDefault="00676471" w:rsidP="00427D12">
      <w:pPr>
        <w:jc w:val="both"/>
      </w:pPr>
      <w:r>
        <w:t xml:space="preserve">The outlet would serve motorists, boda </w:t>
      </w:r>
      <w:proofErr w:type="spellStart"/>
      <w:r>
        <w:t>boda</w:t>
      </w:r>
      <w:proofErr w:type="spellEnd"/>
      <w:r>
        <w:t xml:space="preserve"> riders, taxi drivers, travellers,</w:t>
      </w:r>
      <w:r w:rsidR="00427D12">
        <w:t xml:space="preserve"> </w:t>
      </w:r>
      <w:r>
        <w:t>nearby workers, students, and residents who want a hot, affordable meal while</w:t>
      </w:r>
      <w:r w:rsidR="00427D12">
        <w:t xml:space="preserve"> </w:t>
      </w:r>
      <w:r>
        <w:t xml:space="preserve">refuelling or passing through </w:t>
      </w:r>
      <w:r w:rsidR="00427D12">
        <w:t>Mbarara</w:t>
      </w:r>
      <w:r>
        <w:t>. The compact kiosk would operate as an</w:t>
      </w:r>
      <w:r w:rsidR="00427D12">
        <w:t xml:space="preserve"> </w:t>
      </w:r>
      <w:r>
        <w:t>independent Chick Filler business while strengthening the Rubis customer</w:t>
      </w:r>
      <w:r w:rsidR="00427D12">
        <w:t xml:space="preserve"> </w:t>
      </w:r>
      <w:r>
        <w:t>experience.</w:t>
      </w:r>
    </w:p>
    <w:p w14:paraId="451DDE27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THE PROPOSED TRADE</w:t>
      </w:r>
    </w:p>
    <w:p w14:paraId="451DDE28" w14:textId="77777777" w:rsidR="00B76ADC" w:rsidRDefault="00676471">
      <w:r>
        <w:t>Rubis provides an approved space, access to utilities, and agreed promotion.</w:t>
      </w:r>
    </w:p>
    <w:p w14:paraId="451DDE2A" w14:textId="760C749E" w:rsidR="00B76ADC" w:rsidRDefault="00676471">
      <w:r>
        <w:t xml:space="preserve">Chick Filler funds and manages the kiosk, including equipment, staff, </w:t>
      </w:r>
      <w:proofErr w:type="spellStart"/>
      <w:proofErr w:type="gramStart"/>
      <w:r>
        <w:t>stock,</w:t>
      </w:r>
      <w:r>
        <w:t>licensing</w:t>
      </w:r>
      <w:proofErr w:type="spellEnd"/>
      <w:proofErr w:type="gramEnd"/>
      <w:r>
        <w:t>, cleaning, and day-to-day operations.</w:t>
      </w:r>
    </w:p>
    <w:p w14:paraId="451DDE2B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LAUNCH OFFER</w:t>
      </w:r>
    </w:p>
    <w:p w14:paraId="451DDE2D" w14:textId="35910DC8" w:rsidR="00B76ADC" w:rsidRDefault="00676471">
      <w:r>
        <w:t xml:space="preserve">Buy UGX 200,000 or more in fuel at Rubis </w:t>
      </w:r>
      <w:proofErr w:type="spellStart"/>
      <w:r>
        <w:t>Kakoba</w:t>
      </w:r>
      <w:proofErr w:type="spellEnd"/>
      <w:r>
        <w:t xml:space="preserve"> and receive a voucher for </w:t>
      </w:r>
      <w:proofErr w:type="spellStart"/>
      <w:r>
        <w:t>two</w:t>
      </w:r>
      <w:r>
        <w:t>pieces</w:t>
      </w:r>
      <w:proofErr w:type="spellEnd"/>
      <w:r>
        <w:t xml:space="preserve"> of Chick Filler chicken, subject to the agreed terms and daily limit.</w:t>
      </w:r>
    </w:p>
    <w:p w14:paraId="451DDE2E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02  WHY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RUBIS KAKOBA SHOULD PARTNER WITH CHICK FILLER</w:t>
      </w:r>
    </w:p>
    <w:tbl>
      <w:tblPr>
        <w:tblW w:w="5000" w:type="pct"/>
        <w:tblBorders>
          <w:top w:val="single" w:sz="5" w:space="0" w:color="D5E0DB"/>
          <w:left w:val="single" w:sz="5" w:space="0" w:color="D5E0DB"/>
          <w:bottom w:val="single" w:sz="5" w:space="0" w:color="D5E0DB"/>
          <w:right w:val="single" w:sz="5" w:space="0" w:color="D5E0DB"/>
          <w:insideH w:val="single" w:sz="4" w:space="0" w:color="D5E0DB"/>
          <w:insideV w:val="single" w:sz="4" w:space="0" w:color="D5E0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0"/>
        <w:gridCol w:w="2524"/>
      </w:tblGrid>
      <w:tr w:rsidR="00B76ADC" w14:paraId="451DDE3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2F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Benefit to Rubis</w:t>
            </w:r>
          </w:p>
        </w:tc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0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B76ADC" w14:paraId="451DDE34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2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More fuel volume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3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A food reward can encourage larger fill-ups.</w:t>
            </w:r>
          </w:p>
        </w:tc>
      </w:tr>
      <w:tr w:rsidR="00B76ADC" w14:paraId="451DDE37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5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Customer loyalty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6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Hot food gives customers another reason to choose</w:t>
            </w:r>
          </w:p>
        </w:tc>
      </w:tr>
      <w:tr w:rsidR="00B76ADC" w14:paraId="451DDE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8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 xml:space="preserve">and return to Rubis </w:t>
            </w:r>
            <w:proofErr w:type="spellStart"/>
            <w:r>
              <w:rPr>
                <w:sz w:val="19"/>
                <w:szCs w:val="19"/>
              </w:rPr>
              <w:t>Kakoba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76ADC" w14:paraId="451DDE3C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A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Non-fuel income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B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Rubis can earn fixed rent, revenue share, or both.</w:t>
            </w:r>
          </w:p>
        </w:tc>
      </w:tr>
      <w:tr w:rsidR="00B76ADC" w14:paraId="451DDE3F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D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More customer footfall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3E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Food customers may also buy fuel, drinks, snacks,</w:t>
            </w:r>
          </w:p>
        </w:tc>
      </w:tr>
      <w:tr w:rsidR="00B76ADC" w14:paraId="451DDE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40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lastRenderedPageBreak/>
              <w:t>car care products, and other station services.</w:t>
            </w:r>
          </w:p>
        </w:tc>
      </w:tr>
      <w:tr w:rsidR="00B76ADC" w14:paraId="451DDE44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42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 xml:space="preserve">Stronger convenience </w:t>
            </w:r>
            <w:proofErr w:type="gramStart"/>
            <w:r>
              <w:rPr>
                <w:sz w:val="19"/>
                <w:szCs w:val="19"/>
              </w:rPr>
              <w:t>offer</w:t>
            </w:r>
            <w:proofErr w:type="gramEnd"/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43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Fuel and fresh food create a more useful stop.</w:t>
            </w:r>
          </w:p>
        </w:tc>
      </w:tr>
      <w:tr w:rsidR="00B76ADC" w14:paraId="451DDE47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45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Low operating burden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46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Chick Filler funds, staffs, cleans, and manages</w:t>
            </w:r>
          </w:p>
        </w:tc>
      </w:tr>
      <w:tr w:rsidR="00B76ADC" w14:paraId="451DDE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48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the outlet.</w:t>
            </w:r>
          </w:p>
        </w:tc>
      </w:tr>
      <w:tr w:rsidR="00B76ADC" w14:paraId="451DDE4C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4A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Shared visibility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4B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 xml:space="preserve">Chick Filler marketing will feature Rubis </w:t>
            </w:r>
            <w:proofErr w:type="spellStart"/>
            <w:r>
              <w:rPr>
                <w:sz w:val="19"/>
                <w:szCs w:val="19"/>
              </w:rPr>
              <w:t>Kakoba</w:t>
            </w:r>
            <w:proofErr w:type="spellEnd"/>
          </w:p>
        </w:tc>
      </w:tr>
      <w:tr w:rsidR="00B76ADC" w14:paraId="451DDE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4D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as the launch location.</w:t>
            </w:r>
          </w:p>
        </w:tc>
      </w:tr>
    </w:tbl>
    <w:p w14:paraId="451DDE53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03  PARTNERSHIP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PROPOSAL</w:t>
      </w:r>
    </w:p>
    <w:p w14:paraId="451DDE55" w14:textId="4CE8CB1D" w:rsidR="00B76ADC" w:rsidRDefault="00676471">
      <w:r>
        <w:t>We request a small,</w:t>
      </w:r>
      <w:r>
        <w:t xml:space="preserve"> space at Rubis </w:t>
      </w:r>
      <w:proofErr w:type="spellStart"/>
      <w:r>
        <w:t>Kakoba</w:t>
      </w:r>
      <w:proofErr w:type="spellEnd"/>
      <w:r>
        <w:t>, subject</w:t>
      </w:r>
      <w:r w:rsidR="00427D12">
        <w:t xml:space="preserve"> </w:t>
      </w:r>
      <w:r>
        <w:t>to Rubis site, safety, traffic-flow, and brand requirements.</w:t>
      </w:r>
    </w:p>
    <w:tbl>
      <w:tblPr>
        <w:tblW w:w="5000" w:type="pct"/>
        <w:tblBorders>
          <w:top w:val="single" w:sz="5" w:space="0" w:color="D5E0DB"/>
          <w:left w:val="single" w:sz="5" w:space="0" w:color="D5E0DB"/>
          <w:bottom w:val="single" w:sz="5" w:space="0" w:color="D5E0DB"/>
          <w:right w:val="single" w:sz="5" w:space="0" w:color="D5E0DB"/>
          <w:insideH w:val="single" w:sz="4" w:space="0" w:color="D5E0DB"/>
          <w:insideV w:val="single" w:sz="4" w:space="0" w:color="D5E0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8"/>
        <w:gridCol w:w="1932"/>
        <w:gridCol w:w="1184"/>
      </w:tblGrid>
      <w:tr w:rsidR="00B76ADC" w14:paraId="451DDE5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56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57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58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Benefit to Rubis</w:t>
            </w:r>
          </w:p>
        </w:tc>
      </w:tr>
      <w:tr w:rsidR="00B76ADC" w14:paraId="451DDE5D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5A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5B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Fixed rent: UGX 1.5M-2.5M per month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5C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Predictable income</w:t>
            </w:r>
          </w:p>
        </w:tc>
      </w:tr>
      <w:tr w:rsidR="00B76ADC" w14:paraId="451DDE61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5E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5F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Revenue share: 10%-15% of gross food sales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60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Upside as sales grow</w:t>
            </w:r>
          </w:p>
        </w:tc>
      </w:tr>
      <w:tr w:rsidR="00B76ADC" w14:paraId="451DDE65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62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63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Hybrid: UGX 800K-1.2M per month plus 5%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64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Base income plus upside</w:t>
            </w:r>
          </w:p>
        </w:tc>
      </w:tr>
      <w:tr w:rsidR="00B76ADC" w14:paraId="451DDE69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66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67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Three-month pilot, then agree long-term terms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68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Measured launch risk</w:t>
            </w:r>
          </w:p>
        </w:tc>
      </w:tr>
    </w:tbl>
    <w:p w14:paraId="451DDE6A" w14:textId="77777777" w:rsidR="00B76ADC" w:rsidRDefault="00B76ADC">
      <w:pPr>
        <w:spacing w:after="180"/>
      </w:pPr>
    </w:p>
    <w:p w14:paraId="451DDE6B" w14:textId="19C4F7E5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RECOMMENDED START</w:t>
      </w:r>
    </w:p>
    <w:p w14:paraId="451DDE6F" w14:textId="50403E1F" w:rsidR="00B76ADC" w:rsidRDefault="00676471">
      <w:r>
        <w:t>Begin with a three-month pilot under Option C, subject to site assessment an</w:t>
      </w:r>
      <w:r>
        <w:t>d</w:t>
      </w:r>
      <w:r w:rsidR="00427D12">
        <w:t xml:space="preserve"> </w:t>
      </w:r>
      <w:r>
        <w:t>final commercial negotiation. After the pilot, both parties review sales,</w:t>
      </w:r>
      <w:r w:rsidR="00427D12">
        <w:t xml:space="preserve"> </w:t>
      </w:r>
      <w:r>
        <w:t>customer response, operating performance, and the promotion before agreeing to a longer-term</w:t>
      </w:r>
      <w:r>
        <w:t xml:space="preserve"> three- to five-year agreement.</w:t>
      </w:r>
    </w:p>
    <w:p w14:paraId="451DDE70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lastRenderedPageBreak/>
        <w:t>04  THE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FUEL AND CHICKEN OFFER</w:t>
      </w:r>
    </w:p>
    <w:p w14:paraId="451DDE71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MECHANIC</w:t>
      </w:r>
    </w:p>
    <w:p w14:paraId="451DDE73" w14:textId="0E8B901E" w:rsidR="00B76ADC" w:rsidRDefault="00676471">
      <w:r>
        <w:t xml:space="preserve">Buy fuel worth UGX 200,000 or more in one transaction at Rubis </w:t>
      </w:r>
      <w:proofErr w:type="spellStart"/>
      <w:r>
        <w:t>Kakoba</w:t>
      </w:r>
      <w:proofErr w:type="spellEnd"/>
      <w:r>
        <w:t>. The</w:t>
      </w:r>
      <w:r w:rsidR="00427D12">
        <w:t xml:space="preserve"> </w:t>
      </w:r>
      <w:r>
        <w:t>customer receives a same-day voucher for two pieces of Chick Filler chicken.</w:t>
      </w:r>
    </w:p>
    <w:p w14:paraId="451DDE74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INITIAL TERMS</w:t>
      </w:r>
    </w:p>
    <w:p w14:paraId="451DDE75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One voucher per qualifying transaction per day</w:t>
      </w:r>
    </w:p>
    <w:p w14:paraId="451DDE76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Same-day redemption only</w:t>
      </w:r>
    </w:p>
    <w:p w14:paraId="451DDE77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Non-transferable</w:t>
      </w:r>
    </w:p>
    <w:p w14:paraId="451DDE78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While stocks last</w:t>
      </w:r>
    </w:p>
    <w:p w14:paraId="451DDE79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Maximum 50 redemptions per day during the launch period</w:t>
      </w:r>
    </w:p>
    <w:p w14:paraId="451DDE7A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Final terms to be approved by Rubis and Chick Filler</w:t>
      </w:r>
    </w:p>
    <w:p w14:paraId="451DDE7B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ILLUSTRATIVE PROMOTION ECONOMICS</w:t>
      </w:r>
    </w:p>
    <w:tbl>
      <w:tblPr>
        <w:tblW w:w="5000" w:type="pct"/>
        <w:tblBorders>
          <w:top w:val="single" w:sz="5" w:space="0" w:color="D5E0DB"/>
          <w:left w:val="single" w:sz="5" w:space="0" w:color="D5E0DB"/>
          <w:bottom w:val="single" w:sz="5" w:space="0" w:color="D5E0DB"/>
          <w:right w:val="single" w:sz="5" w:space="0" w:color="D5E0DB"/>
          <w:insideH w:val="single" w:sz="4" w:space="0" w:color="D5E0DB"/>
          <w:insideV w:val="single" w:sz="4" w:space="0" w:color="D5E0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0"/>
        <w:gridCol w:w="2524"/>
      </w:tblGrid>
      <w:tr w:rsidR="00B76ADC" w14:paraId="451DDE7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7C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7D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</w:tr>
      <w:tr w:rsidR="00B76ADC" w14:paraId="451DDE81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7F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Fuel purchase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80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200,000</w:t>
            </w:r>
          </w:p>
        </w:tc>
      </w:tr>
      <w:tr w:rsidR="00B76ADC" w14:paraId="451DDE84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82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Illustrative fuel margin at 4%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83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8,000</w:t>
            </w:r>
          </w:p>
        </w:tc>
      </w:tr>
      <w:tr w:rsidR="00B76ADC" w14:paraId="451DDE87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85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Estimated food cost for two pieces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86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6,000-8,000</w:t>
            </w:r>
          </w:p>
        </w:tc>
      </w:tr>
    </w:tbl>
    <w:p w14:paraId="451DDE88" w14:textId="77777777" w:rsidR="00B76ADC" w:rsidRDefault="00B76ADC">
      <w:pPr>
        <w:spacing w:after="180"/>
      </w:pPr>
    </w:p>
    <w:p w14:paraId="451DDE89" w14:textId="77777777" w:rsidR="00B76ADC" w:rsidRDefault="00676471">
      <w:r>
        <w:t>Chick Filler proposes funding the offer for the first three months. The</w:t>
      </w:r>
    </w:p>
    <w:p w14:paraId="451DDE8A" w14:textId="77777777" w:rsidR="00B76ADC" w:rsidRDefault="00676471">
      <w:r>
        <w:t>parties can then review the results and decide whether to continue, share the</w:t>
      </w:r>
    </w:p>
    <w:p w14:paraId="451DDE8B" w14:textId="77777777" w:rsidR="00B76ADC" w:rsidRDefault="00676471">
      <w:r>
        <w:t>cost, or have Rubis fund it from demonstrated additional fuel volume.</w:t>
      </w:r>
    </w:p>
    <w:p w14:paraId="451DDE8C" w14:textId="77777777" w:rsidR="00B76ADC" w:rsidRDefault="00676471">
      <w:r>
        <w:t>All margin and food-cost figures are working assumptions, not confirmed</w:t>
      </w:r>
    </w:p>
    <w:p w14:paraId="451DDE8D" w14:textId="77777777" w:rsidR="00B76ADC" w:rsidRDefault="00676471">
      <w:r>
        <w:t>Rubis figures. They should be verified before launch.</w:t>
      </w:r>
    </w:p>
    <w:p w14:paraId="451DDE8E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05  MARKET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AND LOCATION</w:t>
      </w:r>
    </w:p>
    <w:p w14:paraId="451DDE8F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WHY KAKOBA, MBARARA</w:t>
      </w:r>
    </w:p>
    <w:p w14:paraId="451DDE90" w14:textId="77777777" w:rsidR="00B76ADC" w:rsidRDefault="00676471">
      <w:r>
        <w:t xml:space="preserve">Rubis </w:t>
      </w:r>
      <w:proofErr w:type="spellStart"/>
      <w:r>
        <w:t>Kakoba</w:t>
      </w:r>
      <w:proofErr w:type="spellEnd"/>
      <w:r>
        <w:t xml:space="preserve"> can serve customers moving through a busy urban and regional</w:t>
      </w:r>
    </w:p>
    <w:p w14:paraId="451DDE91" w14:textId="77777777" w:rsidR="00B76ADC" w:rsidRDefault="00676471">
      <w:r>
        <w:t>commercial area. Its forecourt gives Chick Filler visibility, security, and a</w:t>
      </w:r>
    </w:p>
    <w:p w14:paraId="451DDE92" w14:textId="77777777" w:rsidR="00B76ADC" w:rsidRDefault="00676471">
      <w:r>
        <w:t>steady flow of potential customers without requiring a separate high-street</w:t>
      </w:r>
    </w:p>
    <w:p w14:paraId="451DDE93" w14:textId="77777777" w:rsidR="00B76ADC" w:rsidRDefault="00676471">
      <w:r>
        <w:t>restaurant site.</w:t>
      </w:r>
    </w:p>
    <w:p w14:paraId="451DDE94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TARGET CUSTOMERS</w:t>
      </w:r>
    </w:p>
    <w:p w14:paraId="451DDE95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Motorists refuelling at Rubis </w:t>
      </w:r>
      <w:proofErr w:type="spellStart"/>
      <w:r>
        <w:rPr>
          <w:sz w:val="20"/>
          <w:szCs w:val="20"/>
        </w:rPr>
        <w:t>Kakoba</w:t>
      </w:r>
      <w:proofErr w:type="spellEnd"/>
    </w:p>
    <w:p w14:paraId="451DDE96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Boda </w:t>
      </w:r>
      <w:proofErr w:type="spellStart"/>
      <w:r>
        <w:rPr>
          <w:sz w:val="20"/>
          <w:szCs w:val="20"/>
        </w:rPr>
        <w:t>boda</w:t>
      </w:r>
      <w:proofErr w:type="spellEnd"/>
      <w:r>
        <w:rPr>
          <w:sz w:val="20"/>
          <w:szCs w:val="20"/>
        </w:rPr>
        <w:t xml:space="preserve"> riders and taxi drivers</w:t>
      </w:r>
    </w:p>
    <w:p w14:paraId="451DDE97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Travellers passing through Mbarara</w:t>
      </w:r>
    </w:p>
    <w:p w14:paraId="451DDE98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lastRenderedPageBreak/>
        <w:t>Nearby office, retail, and service workers</w:t>
      </w:r>
    </w:p>
    <w:p w14:paraId="451DDE99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Students and local residents</w:t>
      </w:r>
    </w:p>
    <w:p w14:paraId="451DDE9A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Families and groups seeking a quick meal</w:t>
      </w:r>
    </w:p>
    <w:p w14:paraId="451DDE9B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LOCAL COMPETITION</w:t>
      </w:r>
    </w:p>
    <w:p w14:paraId="451DDE9C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Existing chicken and chips outlets</w:t>
      </w:r>
    </w:p>
    <w:p w14:paraId="451DDE9D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Roadside food vendors</w:t>
      </w:r>
    </w:p>
    <w:p w14:paraId="451DDE9E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Supermarkets and convenience shops</w:t>
      </w:r>
    </w:p>
    <w:p w14:paraId="451DDE9F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National and regional quick-service restaurants</w:t>
      </w:r>
    </w:p>
    <w:p w14:paraId="451DDEA0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CHICK FILLER ADVANTAGE</w:t>
      </w:r>
    </w:p>
    <w:p w14:paraId="451DDEA1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A visible location inside a trusted fuel station</w:t>
      </w:r>
    </w:p>
    <w:p w14:paraId="451DDEA2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Fast service and affordable portions</w:t>
      </w:r>
    </w:p>
    <w:p w14:paraId="451DDEA3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Consistent preparation and food-safety procedures</w:t>
      </w:r>
    </w:p>
    <w:p w14:paraId="451DDEA4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Fuel-and-food promotions unique to the Rubis partnership</w:t>
      </w:r>
    </w:p>
    <w:p w14:paraId="451DDEA5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A menu suited to takeaway, dine-in-at-the-station, and delivery</w:t>
      </w:r>
    </w:p>
    <w:p w14:paraId="451DDEA6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06  OPERATIONS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PLAN</w:t>
      </w:r>
    </w:p>
    <w:p w14:paraId="451DDEA7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PROPOSED SPACE</w:t>
      </w:r>
    </w:p>
    <w:p w14:paraId="451DDEA8" w14:textId="77777777" w:rsidR="00B76ADC" w:rsidRDefault="00676471">
      <w:r>
        <w:t>Approximately 15-30 square metres for a kiosk or container, subject to Rubis</w:t>
      </w:r>
    </w:p>
    <w:p w14:paraId="451DDEA9" w14:textId="77777777" w:rsidR="00B76ADC" w:rsidRDefault="00676471">
      <w:r>
        <w:t>approval, traffic-flow requirements, power and water availability, ventilation,</w:t>
      </w:r>
    </w:p>
    <w:p w14:paraId="451DDEAA" w14:textId="77777777" w:rsidR="00B76ADC" w:rsidRDefault="00676471">
      <w:r>
        <w:t>fire safety, waste handling, and local authority approval.</w:t>
      </w:r>
    </w:p>
    <w:p w14:paraId="451DDEAB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INITIAL EQUIPMENT</w:t>
      </w:r>
    </w:p>
    <w:p w14:paraId="451DDEAC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Commercial pressure fryer or approved commercial fryer</w:t>
      </w:r>
    </w:p>
    <w:p w14:paraId="451DDEAD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Hot holding and display cabinet</w:t>
      </w:r>
    </w:p>
    <w:p w14:paraId="451DDEAE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Refrigeration and food storage</w:t>
      </w:r>
    </w:p>
    <w:p w14:paraId="451DDEAF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Breading and preparation table</w:t>
      </w:r>
    </w:p>
    <w:p w14:paraId="451DDEB0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Hand-washing and cleaning equipment</w:t>
      </w:r>
    </w:p>
    <w:p w14:paraId="451DDEB1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POS system, receipt printer, and CCTV where appropriate</w:t>
      </w:r>
    </w:p>
    <w:p w14:paraId="451DDEB2" w14:textId="77777777" w:rsidR="00B76ADC" w:rsidRDefault="00676471">
      <w:r>
        <w:t>The final equipment list and budget will be confirmed after a site survey and</w:t>
      </w:r>
    </w:p>
    <w:p w14:paraId="451DDEB3" w14:textId="77777777" w:rsidR="00B76ADC" w:rsidRDefault="00676471">
      <w:r>
        <w:t>supplier quotations. The earlier estimate of USD 55,650 is a planning figure,</w:t>
      </w:r>
    </w:p>
    <w:p w14:paraId="451DDEB4" w14:textId="77777777" w:rsidR="00B76ADC" w:rsidRDefault="00676471">
      <w:r>
        <w:t>not a final quotation.</w:t>
      </w:r>
    </w:p>
    <w:p w14:paraId="451DDEB5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STAFF AND HOURS</w:t>
      </w:r>
    </w:p>
    <w:p w14:paraId="451DDEB6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Four to six staff at launch: cook, cashier, server, cleaner, and supervisor</w:t>
      </w:r>
    </w:p>
    <w:p w14:paraId="451DDEB7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Proposed hours: 7:00am-10:00pm, seven days a week</w:t>
      </w:r>
    </w:p>
    <w:p w14:paraId="451DDEB8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Opening hours to follow Rubis site rules, customer demand, and security needs</w:t>
      </w:r>
    </w:p>
    <w:p w14:paraId="451DDEB9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lastRenderedPageBreak/>
        <w:t>COMPLIANCE</w:t>
      </w:r>
    </w:p>
    <w:p w14:paraId="451DDEBA" w14:textId="77777777" w:rsidR="00B76ADC" w:rsidRDefault="00676471">
      <w:r>
        <w:t>Chick Filler will obtain and maintain the approvals required for the site,</w:t>
      </w:r>
    </w:p>
    <w:p w14:paraId="451DDEBB" w14:textId="77777777" w:rsidR="00B76ADC" w:rsidRDefault="00676471">
      <w:r>
        <w:t>including Mbarara City health and trading approvals, URA tax registration,</w:t>
      </w:r>
    </w:p>
    <w:p w14:paraId="451DDEBC" w14:textId="77777777" w:rsidR="00B76ADC" w:rsidRDefault="00676471">
      <w:r>
        <w:t>food-safety requirements, waste management, fire and occupational-safety</w:t>
      </w:r>
    </w:p>
    <w:p w14:paraId="451DDEBD" w14:textId="77777777" w:rsidR="00B76ADC" w:rsidRDefault="00676471">
      <w:r>
        <w:t>requirements, and any applicable UNBS or NEMA requirements.</w:t>
      </w:r>
    </w:p>
    <w:p w14:paraId="451DDEBE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07  STARTER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MENU AND PRICING</w:t>
      </w:r>
    </w:p>
    <w:tbl>
      <w:tblPr>
        <w:tblW w:w="5000" w:type="pct"/>
        <w:tblBorders>
          <w:top w:val="single" w:sz="5" w:space="0" w:color="D5E0DB"/>
          <w:left w:val="single" w:sz="5" w:space="0" w:color="D5E0DB"/>
          <w:bottom w:val="single" w:sz="5" w:space="0" w:color="D5E0DB"/>
          <w:right w:val="single" w:sz="5" w:space="0" w:color="D5E0DB"/>
          <w:insideH w:val="single" w:sz="4" w:space="0" w:color="D5E0DB"/>
          <w:insideV w:val="single" w:sz="4" w:space="0" w:color="D5E0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0"/>
        <w:gridCol w:w="2524"/>
      </w:tblGrid>
      <w:tr w:rsidR="00B76ADC" w14:paraId="451DDEC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BF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0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Proposed price</w:t>
            </w:r>
          </w:p>
        </w:tc>
      </w:tr>
      <w:tr w:rsidR="00B76ADC" w14:paraId="451DDEC4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2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2-piece chicken and chips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3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15,000</w:t>
            </w:r>
          </w:p>
        </w:tc>
      </w:tr>
      <w:tr w:rsidR="00B76ADC" w14:paraId="451DDEC7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5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3-piece chicken and chips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6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20,000</w:t>
            </w:r>
          </w:p>
        </w:tc>
      </w:tr>
      <w:tr w:rsidR="00B76ADC" w14:paraId="451DDECA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8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Chicken wrap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9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10,000</w:t>
            </w:r>
          </w:p>
        </w:tc>
      </w:tr>
      <w:tr w:rsidR="00B76ADC" w14:paraId="451DDECD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B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Chicken burger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C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12,000</w:t>
            </w:r>
          </w:p>
        </w:tc>
      </w:tr>
      <w:tr w:rsidR="00B76ADC" w14:paraId="451DDED0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E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Chips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CF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5,000</w:t>
            </w:r>
          </w:p>
        </w:tc>
      </w:tr>
      <w:tr w:rsidR="00B76ADC" w14:paraId="451DDED3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D1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Soda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D2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2,000</w:t>
            </w:r>
          </w:p>
        </w:tc>
      </w:tr>
    </w:tbl>
    <w:p w14:paraId="451DDED4" w14:textId="77777777" w:rsidR="00B76ADC" w:rsidRDefault="00B76ADC">
      <w:pPr>
        <w:spacing w:after="180"/>
      </w:pPr>
    </w:p>
    <w:p w14:paraId="451DDED5" w14:textId="77777777" w:rsidR="00B76ADC" w:rsidRDefault="00676471">
      <w:r>
        <w:t>Prices are starting estimates and will be tested against local purchasing</w:t>
      </w:r>
    </w:p>
    <w:p w14:paraId="451DDED6" w14:textId="77777777" w:rsidR="00B76ADC" w:rsidRDefault="00676471">
      <w:r>
        <w:t>power, supplier costs, competitor pricing, and customer feedback in Mbarara.</w:t>
      </w:r>
    </w:p>
    <w:p w14:paraId="451DDED7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08  FINANCIAL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PLAN</w:t>
      </w:r>
    </w:p>
    <w:p w14:paraId="451DDED8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START-UP BUDGET</w:t>
      </w:r>
    </w:p>
    <w:p w14:paraId="451DDED9" w14:textId="77777777" w:rsidR="00B76ADC" w:rsidRDefault="00676471">
      <w:r>
        <w:t>The earlier working estimate is UGX 331M, including equipment and setup. A</w:t>
      </w:r>
    </w:p>
    <w:p w14:paraId="451DDEDA" w14:textId="77777777" w:rsidR="00B76ADC" w:rsidRDefault="00676471">
      <w:r>
        <w:t>revised budget will be prepared after the Rubis site visit and supplier quotes.</w:t>
      </w:r>
    </w:p>
    <w:p w14:paraId="451DDEDB" w14:textId="77777777" w:rsidR="00B76ADC" w:rsidRDefault="00676471">
      <w:r>
        <w:t>It will include equipment, kiosk construction or fit-out, permits, opening</w:t>
      </w:r>
    </w:p>
    <w:p w14:paraId="451DDEDC" w14:textId="77777777" w:rsidR="00B76ADC" w:rsidRDefault="00676471">
      <w:r>
        <w:t>stock, branding, staff training, launch marketing, rent deposit, and working</w:t>
      </w:r>
    </w:p>
    <w:p w14:paraId="451DDEDD" w14:textId="77777777" w:rsidR="00B76ADC" w:rsidRDefault="00676471">
      <w:r>
        <w:t>capital.</w:t>
      </w:r>
    </w:p>
    <w:p w14:paraId="451DDEDE" w14:textId="77777777" w:rsidR="00B76ADC" w:rsidRDefault="00676471">
      <w:pPr>
        <w:keepNext/>
        <w:spacing w:before="230" w:after="90"/>
      </w:pPr>
      <w:r>
        <w:rPr>
          <w:b/>
          <w:bCs/>
          <w:color w:val="C9913D"/>
          <w:sz w:val="20"/>
          <w:szCs w:val="20"/>
        </w:rPr>
        <w:t>ILLUSTRATIVE MONTHLY TARGETS</w:t>
      </w:r>
    </w:p>
    <w:tbl>
      <w:tblPr>
        <w:tblW w:w="5000" w:type="pct"/>
        <w:tblBorders>
          <w:top w:val="single" w:sz="5" w:space="0" w:color="D5E0DB"/>
          <w:left w:val="single" w:sz="5" w:space="0" w:color="D5E0DB"/>
          <w:bottom w:val="single" w:sz="5" w:space="0" w:color="D5E0DB"/>
          <w:right w:val="single" w:sz="5" w:space="0" w:color="D5E0DB"/>
          <w:insideH w:val="single" w:sz="4" w:space="0" w:color="D5E0DB"/>
          <w:insideV w:val="single" w:sz="4" w:space="0" w:color="D5E0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0"/>
        <w:gridCol w:w="2524"/>
      </w:tblGrid>
      <w:tr w:rsidR="00B76ADC" w14:paraId="451DDEE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DF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Projected monthly sales target</w:t>
            </w:r>
          </w:p>
        </w:tc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E0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UGX 40M</w:t>
            </w:r>
          </w:p>
        </w:tc>
      </w:tr>
      <w:tr w:rsidR="00B76ADC" w14:paraId="451DDEE4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E2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Illustrative monthly break-even sales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E3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UGX 11.5M</w:t>
            </w:r>
          </w:p>
        </w:tc>
      </w:tr>
      <w:tr w:rsidR="00B76ADC" w14:paraId="451DDEE7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E5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Illustrative projected net profit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E6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To be validated</w:t>
            </w:r>
          </w:p>
        </w:tc>
      </w:tr>
    </w:tbl>
    <w:p w14:paraId="451DDEE8" w14:textId="77777777" w:rsidR="00B76ADC" w:rsidRDefault="00B76ADC">
      <w:pPr>
        <w:spacing w:after="180"/>
      </w:pPr>
    </w:p>
    <w:p w14:paraId="451DDEE9" w14:textId="77777777" w:rsidR="00B76ADC" w:rsidRDefault="00676471">
      <w:r>
        <w:t>These are planning targets, not a confirmed forecast. A proper forecast will</w:t>
      </w:r>
    </w:p>
    <w:p w14:paraId="451DDEEA" w14:textId="77777777" w:rsidR="00B76ADC" w:rsidRDefault="00676471">
      <w:r>
        <w:lastRenderedPageBreak/>
        <w:t xml:space="preserve">use actual </w:t>
      </w:r>
      <w:proofErr w:type="spellStart"/>
      <w:r>
        <w:t>Kakoba</w:t>
      </w:r>
      <w:proofErr w:type="spellEnd"/>
      <w:r>
        <w:t xml:space="preserve"> customer counts, average order value, food cost, wages,</w:t>
      </w:r>
    </w:p>
    <w:p w14:paraId="451DDEEB" w14:textId="77777777" w:rsidR="00B76ADC" w:rsidRDefault="00676471">
      <w:r>
        <w:t>utilities, rent, wastage, delivery costs, taxes, and promotion costs.</w:t>
      </w:r>
    </w:p>
    <w:p w14:paraId="451DDEEC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09  MARKETING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AND LAUNCH PLAN</w:t>
      </w:r>
    </w:p>
    <w:p w14:paraId="451DDEED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Branded banners and approved pump stickers at Rubis </w:t>
      </w:r>
      <w:proofErr w:type="spellStart"/>
      <w:r>
        <w:rPr>
          <w:sz w:val="20"/>
          <w:szCs w:val="20"/>
        </w:rPr>
        <w:t>Kakoba</w:t>
      </w:r>
      <w:proofErr w:type="spellEnd"/>
    </w:p>
    <w:p w14:paraId="451DDEEE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Cashiers introduce the fuel-and-chicken offer to qualifying customers</w:t>
      </w:r>
    </w:p>
    <w:p w14:paraId="451DDEEF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WhatsApp, TikTok, Instagram, and local community promotion</w:t>
      </w:r>
    </w:p>
    <w:p w14:paraId="451DDEF0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Partnerships with nearby offices, boda </w:t>
      </w:r>
      <w:proofErr w:type="spellStart"/>
      <w:r>
        <w:rPr>
          <w:sz w:val="20"/>
          <w:szCs w:val="20"/>
        </w:rPr>
        <w:t>boda</w:t>
      </w:r>
      <w:proofErr w:type="spellEnd"/>
      <w:r>
        <w:rPr>
          <w:sz w:val="20"/>
          <w:szCs w:val="20"/>
        </w:rPr>
        <w:t xml:space="preserve"> groups, and local businesses</w:t>
      </w:r>
    </w:p>
    <w:p w14:paraId="451DDEF1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Mbarara-focused radio and community advertising </w:t>
      </w:r>
      <w:proofErr w:type="gramStart"/>
      <w:r>
        <w:rPr>
          <w:sz w:val="20"/>
          <w:szCs w:val="20"/>
        </w:rPr>
        <w:t>where</w:t>
      </w:r>
      <w:proofErr w:type="gramEnd"/>
      <w:r>
        <w:rPr>
          <w:sz w:val="20"/>
          <w:szCs w:val="20"/>
        </w:rPr>
        <w:t xml:space="preserve"> cost-effective</w:t>
      </w:r>
    </w:p>
    <w:p w14:paraId="451DDEF2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>Launch event with a controlled offer for the first 100 qualifying customers</w:t>
      </w:r>
    </w:p>
    <w:p w14:paraId="451DDEF3" w14:textId="77777777" w:rsidR="00B76ADC" w:rsidRDefault="00676471"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Delivery and takeaway promotion after the outlet </w:t>
      </w:r>
      <w:proofErr w:type="gramStart"/>
      <w:r>
        <w:rPr>
          <w:sz w:val="20"/>
          <w:szCs w:val="20"/>
        </w:rPr>
        <w:t>is</w:t>
      </w:r>
      <w:proofErr w:type="gramEnd"/>
      <w:r>
        <w:rPr>
          <w:sz w:val="20"/>
          <w:szCs w:val="20"/>
        </w:rPr>
        <w:t xml:space="preserve"> operating consistently</w:t>
      </w:r>
    </w:p>
    <w:p w14:paraId="451DDEF4" w14:textId="77777777" w:rsidR="00B76ADC" w:rsidRDefault="00676471">
      <w:r>
        <w:t>All Rubis branding, customer-data use, pump messaging, and promotions will be</w:t>
      </w:r>
    </w:p>
    <w:p w14:paraId="451DDEF5" w14:textId="77777777" w:rsidR="00B76ADC" w:rsidRDefault="00676471">
      <w:r>
        <w:t>subject to Rubis approval.</w:t>
      </w:r>
    </w:p>
    <w:p w14:paraId="451DDEF6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10  RISKS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AND MITIGATION</w:t>
      </w:r>
    </w:p>
    <w:tbl>
      <w:tblPr>
        <w:tblW w:w="5000" w:type="pct"/>
        <w:tblBorders>
          <w:top w:val="single" w:sz="5" w:space="0" w:color="D5E0DB"/>
          <w:left w:val="single" w:sz="5" w:space="0" w:color="D5E0DB"/>
          <w:bottom w:val="single" w:sz="5" w:space="0" w:color="D5E0DB"/>
          <w:right w:val="single" w:sz="5" w:space="0" w:color="D5E0DB"/>
          <w:insideH w:val="single" w:sz="4" w:space="0" w:color="D5E0DB"/>
          <w:insideV w:val="single" w:sz="4" w:space="0" w:color="D5E0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0"/>
        <w:gridCol w:w="2524"/>
      </w:tblGrid>
      <w:tr w:rsidR="00B76ADC" w14:paraId="451DDEF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F7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F8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B76ADC" w14:paraId="451DDEFC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FA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Food safety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FB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Hygiene controls, training, temperature records,</w:t>
            </w:r>
          </w:p>
        </w:tc>
      </w:tr>
      <w:tr w:rsidR="00B76ADC" w14:paraId="451DDE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FD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approved suppliers, and regular checks.</w:t>
            </w:r>
          </w:p>
        </w:tc>
      </w:tr>
      <w:tr w:rsidR="00B76ADC" w14:paraId="451DDF01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EFF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Promotion abuse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0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Numbered vouchers, transaction limits, same-day</w:t>
            </w:r>
          </w:p>
        </w:tc>
      </w:tr>
      <w:tr w:rsidR="00B76ADC" w14:paraId="451DDF0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2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redemption, and daily reconciliation.</w:t>
            </w:r>
          </w:p>
        </w:tc>
      </w:tr>
      <w:tr w:rsidR="00B76ADC" w14:paraId="451DDF06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4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Cash leakage or theft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5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POS controls, stock counts, CCTV where approved,</w:t>
            </w:r>
          </w:p>
        </w:tc>
      </w:tr>
      <w:tr w:rsidR="00B76ADC" w14:paraId="451DDF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7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and separation of duties.</w:t>
            </w:r>
          </w:p>
        </w:tc>
      </w:tr>
      <w:tr w:rsidR="00B76ADC" w14:paraId="451DDF0B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9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Slow initial sales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A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Pilot period, menu testing, combos, delivery,</w:t>
            </w:r>
          </w:p>
        </w:tc>
      </w:tr>
      <w:tr w:rsidR="00B76ADC" w14:paraId="451DDF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C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corporate orders, and local marketing.</w:t>
            </w:r>
          </w:p>
        </w:tc>
      </w:tr>
      <w:tr w:rsidR="00B76ADC" w14:paraId="451DDF10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E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Traffic or safety conflict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0F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Rubis-approved layout, signage, access, waste,</w:t>
            </w:r>
          </w:p>
        </w:tc>
      </w:tr>
      <w:tr w:rsidR="00B76ADC" w14:paraId="451DDF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11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fire, and operating procedures.</w:t>
            </w:r>
          </w:p>
        </w:tc>
      </w:tr>
      <w:tr w:rsidR="00B76ADC" w14:paraId="451DDF15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13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Commercial disagreement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14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Written agreement covering rent, revenue share,</w:t>
            </w:r>
          </w:p>
        </w:tc>
      </w:tr>
      <w:tr w:rsidR="00B76ADC" w14:paraId="451DDF1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16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lastRenderedPageBreak/>
              <w:t>utilities, branding, maintenance, and exit terms.</w:t>
            </w:r>
          </w:p>
        </w:tc>
      </w:tr>
    </w:tbl>
    <w:p w14:paraId="451DDF18" w14:textId="77777777" w:rsidR="00B76ADC" w:rsidRDefault="00B76ADC">
      <w:pPr>
        <w:spacing w:after="180"/>
      </w:pPr>
    </w:p>
    <w:p w14:paraId="451DDF19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11  IMPLEMENTATION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TIMELINE</w:t>
      </w:r>
    </w:p>
    <w:tbl>
      <w:tblPr>
        <w:tblW w:w="5000" w:type="pct"/>
        <w:tblBorders>
          <w:top w:val="single" w:sz="5" w:space="0" w:color="D5E0DB"/>
          <w:left w:val="single" w:sz="5" w:space="0" w:color="D5E0DB"/>
          <w:bottom w:val="single" w:sz="5" w:space="0" w:color="D5E0DB"/>
          <w:right w:val="single" w:sz="5" w:space="0" w:color="D5E0DB"/>
          <w:insideH w:val="single" w:sz="4" w:space="0" w:color="D5E0DB"/>
          <w:insideV w:val="single" w:sz="4" w:space="0" w:color="D5E0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0"/>
        <w:gridCol w:w="2524"/>
      </w:tblGrid>
      <w:tr w:rsidR="00B76ADC" w14:paraId="451DDF1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1A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Stage 1</w:t>
            </w:r>
          </w:p>
        </w:tc>
        <w:tc>
          <w:tcPr>
            <w:tcW w:w="1400" w:type="pct"/>
            <w:shd w:val="clear" w:color="auto" w:fill="1D5B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1B" w14:textId="77777777" w:rsidR="00B76ADC" w:rsidRDefault="00676471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Site meeting, traffic review, and commercial discussion</w:t>
            </w:r>
          </w:p>
        </w:tc>
      </w:tr>
      <w:tr w:rsidR="00B76ADC" w14:paraId="451DDF1F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1D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Stage 2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1E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Menu, costing, supplier quotes, and operating plan</w:t>
            </w:r>
          </w:p>
        </w:tc>
      </w:tr>
      <w:tr w:rsidR="00B76ADC" w14:paraId="451DDF22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20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Stage 3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21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Agreement, approvals, kiosk design, and equipment ordering</w:t>
            </w:r>
          </w:p>
        </w:tc>
      </w:tr>
      <w:tr w:rsidR="00B76ADC" w14:paraId="451DDF25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23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Stage 4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24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Fit-out, recruitment, training, and soft opening</w:t>
            </w:r>
          </w:p>
        </w:tc>
      </w:tr>
      <w:tr w:rsidR="00B76ADC" w14:paraId="451DDF28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26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Stage 5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27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Launch promotion and 30-day performance review</w:t>
            </w:r>
          </w:p>
        </w:tc>
      </w:tr>
      <w:tr w:rsidR="00B76ADC" w14:paraId="451DDF2B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29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Stage 6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DDF2A" w14:textId="77777777" w:rsidR="00B76ADC" w:rsidRDefault="00676471">
            <w:pPr>
              <w:spacing w:after="0"/>
            </w:pPr>
            <w:r>
              <w:rPr>
                <w:sz w:val="19"/>
                <w:szCs w:val="19"/>
              </w:rPr>
              <w:t>Three-month pilot review and long-term agreement</w:t>
            </w:r>
          </w:p>
        </w:tc>
      </w:tr>
    </w:tbl>
    <w:p w14:paraId="451DDF2C" w14:textId="77777777" w:rsidR="00B76ADC" w:rsidRDefault="00B76ADC">
      <w:pPr>
        <w:spacing w:after="180"/>
      </w:pPr>
    </w:p>
    <w:p w14:paraId="451DDF2D" w14:textId="77777777" w:rsidR="00B76ADC" w:rsidRDefault="00676471">
      <w:r>
        <w:t>The exact dates will be agreed with Rubis after the initial site meeting.</w:t>
      </w:r>
    </w:p>
    <w:p w14:paraId="451DDF2E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12  THE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ASK TO RUBIS</w:t>
      </w:r>
    </w:p>
    <w:p w14:paraId="451DDF2F" w14:textId="77777777" w:rsidR="00B76ADC" w:rsidRDefault="00676471"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Review the Chick Filler concept for Rubis </w:t>
      </w:r>
      <w:proofErr w:type="spellStart"/>
      <w:r>
        <w:rPr>
          <w:sz w:val="20"/>
          <w:szCs w:val="20"/>
        </w:rPr>
        <w:t>Kakoba</w:t>
      </w:r>
      <w:proofErr w:type="spellEnd"/>
      <w:r>
        <w:rPr>
          <w:sz w:val="20"/>
          <w:szCs w:val="20"/>
        </w:rPr>
        <w:t>, Mbarara.</w:t>
      </w:r>
    </w:p>
    <w:p w14:paraId="451DDF30" w14:textId="77777777" w:rsidR="00B76ADC" w:rsidRDefault="00676471"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>Provide an opportunity for a site visit and discussion of available space.</w:t>
      </w:r>
    </w:p>
    <w:p w14:paraId="451DDF31" w14:textId="77777777" w:rsidR="00B76ADC" w:rsidRDefault="00676471"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>Consider a three-month pilot followed by a three- to five-year agreement.</w:t>
      </w:r>
    </w:p>
    <w:p w14:paraId="451DDF32" w14:textId="77777777" w:rsidR="00B76ADC" w:rsidRDefault="00676471"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>Agree access to water and electricity at the applicable commercial rate.</w:t>
      </w:r>
    </w:p>
    <w:p w14:paraId="451DDF33" w14:textId="77777777" w:rsidR="00B76ADC" w:rsidRDefault="00676471"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>Permit approved cross-promotion at the station.</w:t>
      </w:r>
    </w:p>
    <w:p w14:paraId="451DDF34" w14:textId="77777777" w:rsidR="00B76ADC" w:rsidRDefault="00676471"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>Consider the UGX 200,000 fuel plus two-piece chicken launch promotion.</w:t>
      </w:r>
    </w:p>
    <w:p w14:paraId="451DDF35" w14:textId="77777777" w:rsidR="00B76ADC" w:rsidRDefault="00676471">
      <w:r>
        <w:t>Chick Filler will bring the concept, capital, equipment, staff,</w:t>
      </w:r>
    </w:p>
    <w:p w14:paraId="451DDF36" w14:textId="77777777" w:rsidR="00B76ADC" w:rsidRDefault="00676471">
      <w:r>
        <w:t>stock, operating procedures, and marketing required to launch the outlet.</w:t>
      </w:r>
    </w:p>
    <w:p w14:paraId="451DDF37" w14:textId="77777777" w:rsidR="00B76ADC" w:rsidRDefault="00676471">
      <w:pPr>
        <w:pStyle w:val="Heading1"/>
        <w:keepNext/>
        <w:spacing w:before="360" w:after="180"/>
      </w:pPr>
      <w:proofErr w:type="gramStart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>13  CONTACT</w:t>
      </w:r>
      <w:proofErr w:type="gramEnd"/>
      <w:r>
        <w:rPr>
          <w:rFonts w:ascii="Aptos Display" w:eastAsia="Aptos Display" w:hAnsi="Aptos Display" w:cs="Aptos Display"/>
          <w:b/>
          <w:bCs/>
          <w:color w:val="1D5B4F"/>
          <w:sz w:val="30"/>
          <w:szCs w:val="30"/>
        </w:rPr>
        <w:t xml:space="preserve"> AND NEXT STEPS</w:t>
      </w:r>
    </w:p>
    <w:p w14:paraId="451DDF38" w14:textId="77777777" w:rsidR="00B76ADC" w:rsidRDefault="00676471">
      <w:r>
        <w:t xml:space="preserve">SUBJECT: Partnership Proposal - Chick Filler at Rubis </w:t>
      </w:r>
      <w:proofErr w:type="spellStart"/>
      <w:r>
        <w:t>Kakoba</w:t>
      </w:r>
      <w:proofErr w:type="spellEnd"/>
      <w:r>
        <w:t>, Mbarara</w:t>
      </w:r>
    </w:p>
    <w:p w14:paraId="451DDF39" w14:textId="77777777" w:rsidR="00B76ADC" w:rsidRDefault="00676471">
      <w:r>
        <w:t>Dear Rubis Manager,</w:t>
      </w:r>
    </w:p>
    <w:p w14:paraId="451DDF3A" w14:textId="77777777" w:rsidR="00B76ADC" w:rsidRDefault="00676471">
      <w:r>
        <w:t>I am proposing a partnership between Rubis Energy Uganda and Chick Filler to</w:t>
      </w:r>
    </w:p>
    <w:p w14:paraId="451DDF3B" w14:textId="77777777" w:rsidR="00B76ADC" w:rsidRDefault="00676471">
      <w:r>
        <w:t xml:space="preserve">launch a quick-service fried chicken outlet at Rubis </w:t>
      </w:r>
      <w:proofErr w:type="spellStart"/>
      <w:r>
        <w:t>Kakoba</w:t>
      </w:r>
      <w:proofErr w:type="spellEnd"/>
      <w:r>
        <w:t xml:space="preserve"> in Mbarara.</w:t>
      </w:r>
    </w:p>
    <w:p w14:paraId="451DDF3C" w14:textId="77777777" w:rsidR="00B76ADC" w:rsidRDefault="00676471">
      <w:r>
        <w:lastRenderedPageBreak/>
        <w:t>Chick Filler is an original Ugandan food concept focused on fresh, affordable,</w:t>
      </w:r>
    </w:p>
    <w:p w14:paraId="451DDF3D" w14:textId="77777777" w:rsidR="00B76ADC" w:rsidRDefault="00676471">
      <w:r>
        <w:t>fast chicken meals. We will invest in the outlet and manage its equipment,</w:t>
      </w:r>
    </w:p>
    <w:p w14:paraId="451DDF3E" w14:textId="77777777" w:rsidR="00B76ADC" w:rsidRDefault="00676471">
      <w:r>
        <w:t>staff, licensing, stock, hygiene, and daily operations.</w:t>
      </w:r>
    </w:p>
    <w:p w14:paraId="451DDF3F" w14:textId="77777777" w:rsidR="00B76ADC" w:rsidRDefault="00676471">
      <w:r>
        <w:t xml:space="preserve">Rubis </w:t>
      </w:r>
      <w:proofErr w:type="spellStart"/>
      <w:r>
        <w:t>Kakoba</w:t>
      </w:r>
      <w:proofErr w:type="spellEnd"/>
      <w:r>
        <w:t xml:space="preserve"> would gain a new customer service and non-fuel income opportunity,</w:t>
      </w:r>
    </w:p>
    <w:p w14:paraId="451DDF40" w14:textId="77777777" w:rsidR="00B76ADC" w:rsidRDefault="00676471">
      <w:r>
        <w:t>additional footfall, and a proposed fuel-and-food promotion designed to</w:t>
      </w:r>
    </w:p>
    <w:p w14:paraId="451DDF41" w14:textId="77777777" w:rsidR="00B76ADC" w:rsidRDefault="00676471">
      <w:r>
        <w:t>encourage larger refuelling transactions and repeat visits.</w:t>
      </w:r>
    </w:p>
    <w:p w14:paraId="451DDF42" w14:textId="77777777" w:rsidR="00B76ADC" w:rsidRDefault="00676471">
      <w:r>
        <w:t>I would welcome a meeting to review the available space, site requirements,</w:t>
      </w:r>
    </w:p>
    <w:p w14:paraId="451DDF43" w14:textId="77777777" w:rsidR="00B76ADC" w:rsidRDefault="00676471">
      <w:r>
        <w:t>commercial options, and a possible three-month pilot.</w:t>
      </w:r>
    </w:p>
    <w:p w14:paraId="451DDF44" w14:textId="77777777" w:rsidR="00B76ADC" w:rsidRDefault="00676471">
      <w:r>
        <w:t>Thank you,</w:t>
      </w:r>
    </w:p>
    <w:p w14:paraId="451DDF45" w14:textId="77777777" w:rsidR="00B76ADC" w:rsidRDefault="00676471">
      <w:r>
        <w:t>[Your Name]</w:t>
      </w:r>
    </w:p>
    <w:p w14:paraId="451DDF46" w14:textId="77777777" w:rsidR="00B76ADC" w:rsidRDefault="00676471">
      <w:r>
        <w:t>[Phone] | [Email]</w:t>
      </w:r>
    </w:p>
    <w:p w14:paraId="451DDF47" w14:textId="59143AFD" w:rsidR="00427D12" w:rsidRDefault="00427D12" w:rsidP="00427D12">
      <w:pPr>
        <w:keepNext/>
        <w:spacing w:before="230" w:after="90"/>
      </w:pPr>
    </w:p>
    <w:p w14:paraId="451DDFC8" w14:textId="53B7421C" w:rsidR="00B76ADC" w:rsidRDefault="00B76ADC"/>
    <w:sectPr w:rsidR="00B76AD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DDFCF" w14:textId="77777777" w:rsidR="00676471" w:rsidRDefault="00676471">
      <w:pPr>
        <w:spacing w:after="0" w:line="240" w:lineRule="auto"/>
      </w:pPr>
      <w:r>
        <w:separator/>
      </w:r>
    </w:p>
  </w:endnote>
  <w:endnote w:type="continuationSeparator" w:id="0">
    <w:p w14:paraId="451DDFD1" w14:textId="77777777" w:rsidR="00676471" w:rsidRDefault="00676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DFCA" w14:textId="60D1CF19" w:rsidR="00B76ADC" w:rsidRDefault="00676471">
    <w:pPr>
      <w:jc w:val="center"/>
    </w:pPr>
    <w:proofErr w:type="gramStart"/>
    <w:r>
      <w:rPr>
        <w:color w:val="5F6B68"/>
        <w:sz w:val="15"/>
        <w:szCs w:val="15"/>
      </w:rPr>
      <w:t>CONFIDENTIAL  |</w:t>
    </w:r>
    <w:proofErr w:type="gramEnd"/>
    <w:r>
      <w:rPr>
        <w:color w:val="5F6B68"/>
        <w:sz w:val="15"/>
        <w:szCs w:val="15"/>
      </w:rPr>
      <w:t xml:space="preserve">  </w:t>
    </w:r>
    <w:r>
      <w:rPr>
        <w:color w:val="5F6B68"/>
        <w:sz w:val="15"/>
        <w:szCs w:val="15"/>
      </w:rPr>
      <w:fldChar w:fldCharType="begin"/>
    </w:r>
    <w:r>
      <w:rPr>
        <w:color w:val="5F6B68"/>
        <w:sz w:val="15"/>
        <w:szCs w:val="15"/>
      </w:rPr>
      <w:instrText>PAGE</w:instrText>
    </w:r>
    <w:r>
      <w:rPr>
        <w:color w:val="5F6B68"/>
        <w:sz w:val="15"/>
        <w:szCs w:val="15"/>
      </w:rPr>
      <w:fldChar w:fldCharType="separate"/>
    </w:r>
    <w:r w:rsidR="00427D12">
      <w:rPr>
        <w:noProof/>
        <w:color w:val="5F6B68"/>
        <w:sz w:val="15"/>
        <w:szCs w:val="15"/>
      </w:rPr>
      <w:t>1</w:t>
    </w:r>
    <w:r>
      <w:rPr>
        <w:color w:val="5F6B6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DDFCB" w14:textId="77777777" w:rsidR="00676471" w:rsidRDefault="00676471">
      <w:pPr>
        <w:spacing w:after="0" w:line="240" w:lineRule="auto"/>
      </w:pPr>
      <w:r>
        <w:separator/>
      </w:r>
    </w:p>
  </w:footnote>
  <w:footnote w:type="continuationSeparator" w:id="0">
    <w:p w14:paraId="451DDFCD" w14:textId="77777777" w:rsidR="00676471" w:rsidRDefault="00676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DFC9" w14:textId="0701B39B" w:rsidR="00B76ADC" w:rsidRDefault="00676471">
    <w:pPr>
      <w:jc w:val="right"/>
    </w:pPr>
    <w:r>
      <w:rPr>
        <w:b/>
        <w:bCs/>
        <w:color w:val="5F6B68"/>
        <w:sz w:val="15"/>
        <w:szCs w:val="15"/>
      </w:rPr>
      <w:t xml:space="preserve">CHICK </w:t>
    </w:r>
    <w:r w:rsidR="00427D12">
      <w:rPr>
        <w:b/>
        <w:bCs/>
        <w:color w:val="5F6B68"/>
        <w:sz w:val="15"/>
        <w:szCs w:val="15"/>
      </w:rPr>
      <w:t xml:space="preserve">FILLER </w:t>
    </w:r>
    <w:proofErr w:type="gramStart"/>
    <w:r w:rsidR="00427D12">
      <w:rPr>
        <w:b/>
        <w:bCs/>
        <w:color w:val="5F6B68"/>
        <w:sz w:val="15"/>
        <w:szCs w:val="15"/>
      </w:rPr>
      <w:t>|</w:t>
    </w:r>
    <w:r>
      <w:rPr>
        <w:b/>
        <w:bCs/>
        <w:color w:val="5F6B68"/>
        <w:sz w:val="15"/>
        <w:szCs w:val="15"/>
      </w:rPr>
      <w:t xml:space="preserve">  RUBIS</w:t>
    </w:r>
    <w:proofErr w:type="gramEnd"/>
    <w:r>
      <w:rPr>
        <w:b/>
        <w:bCs/>
        <w:color w:val="5F6B68"/>
        <w:sz w:val="15"/>
        <w:szCs w:val="15"/>
      </w:rPr>
      <w:t xml:space="preserve"> KAKOBA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318D"/>
    <w:multiLevelType w:val="hybridMultilevel"/>
    <w:tmpl w:val="6640FB4C"/>
    <w:lvl w:ilvl="0" w:tplc="54B2BC9A">
      <w:start w:val="1"/>
      <w:numFmt w:val="bullet"/>
      <w:lvlText w:val="●"/>
      <w:lvlJc w:val="left"/>
      <w:pPr>
        <w:ind w:left="720" w:hanging="360"/>
      </w:pPr>
    </w:lvl>
    <w:lvl w:ilvl="1" w:tplc="F0045248">
      <w:start w:val="1"/>
      <w:numFmt w:val="bullet"/>
      <w:lvlText w:val="○"/>
      <w:lvlJc w:val="left"/>
      <w:pPr>
        <w:ind w:left="1440" w:hanging="360"/>
      </w:pPr>
    </w:lvl>
    <w:lvl w:ilvl="2" w:tplc="08C49B6A">
      <w:start w:val="1"/>
      <w:numFmt w:val="bullet"/>
      <w:lvlText w:val="■"/>
      <w:lvlJc w:val="left"/>
      <w:pPr>
        <w:ind w:left="2160" w:hanging="360"/>
      </w:pPr>
    </w:lvl>
    <w:lvl w:ilvl="3" w:tplc="DA72C3FA">
      <w:start w:val="1"/>
      <w:numFmt w:val="bullet"/>
      <w:lvlText w:val="●"/>
      <w:lvlJc w:val="left"/>
      <w:pPr>
        <w:ind w:left="2880" w:hanging="360"/>
      </w:pPr>
    </w:lvl>
    <w:lvl w:ilvl="4" w:tplc="0066B3D0">
      <w:start w:val="1"/>
      <w:numFmt w:val="bullet"/>
      <w:lvlText w:val="○"/>
      <w:lvlJc w:val="left"/>
      <w:pPr>
        <w:ind w:left="3600" w:hanging="360"/>
      </w:pPr>
    </w:lvl>
    <w:lvl w:ilvl="5" w:tplc="E6D8A448">
      <w:start w:val="1"/>
      <w:numFmt w:val="bullet"/>
      <w:lvlText w:val="■"/>
      <w:lvlJc w:val="left"/>
      <w:pPr>
        <w:ind w:left="4320" w:hanging="360"/>
      </w:pPr>
    </w:lvl>
    <w:lvl w:ilvl="6" w:tplc="038EAA76">
      <w:start w:val="1"/>
      <w:numFmt w:val="bullet"/>
      <w:lvlText w:val="●"/>
      <w:lvlJc w:val="left"/>
      <w:pPr>
        <w:ind w:left="5040" w:hanging="360"/>
      </w:pPr>
    </w:lvl>
    <w:lvl w:ilvl="7" w:tplc="213C3B86">
      <w:start w:val="1"/>
      <w:numFmt w:val="bullet"/>
      <w:lvlText w:val="●"/>
      <w:lvlJc w:val="left"/>
      <w:pPr>
        <w:ind w:left="5760" w:hanging="360"/>
      </w:pPr>
    </w:lvl>
    <w:lvl w:ilvl="8" w:tplc="D7767A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BD7E3D"/>
    <w:multiLevelType w:val="hybridMultilevel"/>
    <w:tmpl w:val="9D4E2CF4"/>
    <w:lvl w:ilvl="0" w:tplc="FF724F30">
      <w:start w:val="1"/>
      <w:numFmt w:val="decimal"/>
      <w:lvlText w:val="%1."/>
      <w:lvlJc w:val="left"/>
    </w:lvl>
    <w:lvl w:ilvl="1" w:tplc="47001F8C">
      <w:numFmt w:val="decimal"/>
      <w:lvlText w:val=""/>
      <w:lvlJc w:val="left"/>
    </w:lvl>
    <w:lvl w:ilvl="2" w:tplc="C3A2A00A">
      <w:numFmt w:val="decimal"/>
      <w:lvlText w:val=""/>
      <w:lvlJc w:val="left"/>
    </w:lvl>
    <w:lvl w:ilvl="3" w:tplc="0B8401A2">
      <w:numFmt w:val="decimal"/>
      <w:lvlText w:val=""/>
      <w:lvlJc w:val="left"/>
    </w:lvl>
    <w:lvl w:ilvl="4" w:tplc="DA9298F8">
      <w:numFmt w:val="decimal"/>
      <w:lvlText w:val=""/>
      <w:lvlJc w:val="left"/>
    </w:lvl>
    <w:lvl w:ilvl="5" w:tplc="0876F62E">
      <w:numFmt w:val="decimal"/>
      <w:lvlText w:val=""/>
      <w:lvlJc w:val="left"/>
    </w:lvl>
    <w:lvl w:ilvl="6" w:tplc="F6164366">
      <w:numFmt w:val="decimal"/>
      <w:lvlText w:val=""/>
      <w:lvlJc w:val="left"/>
    </w:lvl>
    <w:lvl w:ilvl="7" w:tplc="ECBA564E">
      <w:numFmt w:val="decimal"/>
      <w:lvlText w:val=""/>
      <w:lvlJc w:val="left"/>
    </w:lvl>
    <w:lvl w:ilvl="8" w:tplc="492A280C">
      <w:numFmt w:val="decimal"/>
      <w:lvlText w:val=""/>
      <w:lvlJc w:val="left"/>
    </w:lvl>
  </w:abstractNum>
  <w:num w:numId="1" w16cid:durableId="1925533078">
    <w:abstractNumId w:val="0"/>
    <w:lvlOverride w:ilvl="0">
      <w:startOverride w:val="1"/>
    </w:lvlOverride>
  </w:num>
  <w:num w:numId="2" w16cid:durableId="18009948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ADC"/>
    <w:rsid w:val="002371C0"/>
    <w:rsid w:val="00427D12"/>
    <w:rsid w:val="00676471"/>
    <w:rsid w:val="00B7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DDFC"/>
  <w15:docId w15:val="{84EBDC01-4684-4ED7-8457-6A74933A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7332F"/>
        <w:sz w:val="21"/>
        <w:szCs w:val="21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7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D12"/>
  </w:style>
  <w:style w:type="paragraph" w:styleId="Footer">
    <w:name w:val="footer"/>
    <w:basedOn w:val="Normal"/>
    <w:link w:val="FooterChar"/>
    <w:uiPriority w:val="99"/>
    <w:unhideWhenUsed/>
    <w:rsid w:val="00427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1542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Chick Filler Partnership Proposal - Rubis Kakoba Mbarara</dc:title>
  <dc:creator>Chick Filler</dc:creator>
  <dc:description>Partnership proposal for a Chick Filler quick-service chicken outlet at Rubis Kakoba, Mbarara.</dc:description>
  <cp:lastModifiedBy>chanua yassin</cp:lastModifiedBy>
  <cp:revision>5</cp:revision>
  <dcterms:created xsi:type="dcterms:W3CDTF">2026-09-13T14:59:00Z</dcterms:created>
  <dcterms:modified xsi:type="dcterms:W3CDTF">2026-09-13T15:58:00Z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94d9c32e-5a87-418a-8b36-db2ae76ad0b6</vt:lpwstr>
  </property>
</Properties>
</file>