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0BE3" w14:textId="77777777" w:rsidR="00956BEA" w:rsidRPr="00B96D54" w:rsidRDefault="00956BEA" w:rsidP="00956BEA">
      <w:pPr>
        <w:jc w:val="center"/>
        <w:rPr>
          <w:rFonts w:ascii="Calibri" w:hAnsi="Calibri" w:cs="Calibri"/>
          <w:b/>
          <w:bCs/>
          <w:sz w:val="40"/>
          <w:szCs w:val="40"/>
        </w:rPr>
      </w:pPr>
      <w:r w:rsidRPr="00B96D54">
        <w:rPr>
          <w:rFonts w:ascii="Calibri" w:hAnsi="Calibri" w:cs="Calibri"/>
          <w:b/>
          <w:bCs/>
          <w:sz w:val="40"/>
          <w:szCs w:val="40"/>
        </w:rPr>
        <w:t>Muhammad Kazim</w:t>
      </w:r>
    </w:p>
    <w:p w14:paraId="4B65C5A0" w14:textId="77777777" w:rsidR="00956BEA" w:rsidRPr="00B96D54" w:rsidRDefault="00956BEA" w:rsidP="00956BEA">
      <w:pPr>
        <w:jc w:val="center"/>
        <w:rPr>
          <w:rFonts w:ascii="Calibri" w:hAnsi="Calibri" w:cs="Calibri"/>
          <w:b/>
          <w:bCs/>
          <w:sz w:val="40"/>
          <w:szCs w:val="40"/>
        </w:rPr>
      </w:pPr>
      <w:r w:rsidRPr="00B96D54">
        <w:rPr>
          <w:rFonts w:ascii="Calibri" w:hAnsi="Calibri" w:cs="Calibri"/>
          <w:b/>
          <w:bCs/>
          <w:sz w:val="40"/>
          <w:szCs w:val="40"/>
        </w:rPr>
        <w:t>20I-2310</w:t>
      </w:r>
    </w:p>
    <w:p w14:paraId="1A5B73E1" w14:textId="77777777" w:rsidR="00956BEA" w:rsidRPr="00B96D54" w:rsidRDefault="00956BEA" w:rsidP="00956BEA">
      <w:pPr>
        <w:jc w:val="center"/>
        <w:rPr>
          <w:rFonts w:ascii="Calibri" w:hAnsi="Calibri" w:cs="Calibri"/>
          <w:b/>
          <w:bCs/>
          <w:sz w:val="40"/>
          <w:szCs w:val="40"/>
        </w:rPr>
      </w:pPr>
      <w:r w:rsidRPr="00B96D54">
        <w:rPr>
          <w:rFonts w:ascii="Calibri" w:hAnsi="Calibri" w:cs="Calibri"/>
          <w:b/>
          <w:bCs/>
          <w:sz w:val="40"/>
          <w:szCs w:val="40"/>
        </w:rPr>
        <w:t>SE</w:t>
      </w:r>
    </w:p>
    <w:p w14:paraId="41792FAB" w14:textId="77777777" w:rsidR="00956BEA" w:rsidRPr="00B96D54" w:rsidRDefault="00956BEA" w:rsidP="00956BEA">
      <w:pPr>
        <w:jc w:val="center"/>
        <w:rPr>
          <w:rFonts w:ascii="Calibri" w:hAnsi="Calibri" w:cs="Calibri"/>
          <w:b/>
          <w:bCs/>
          <w:sz w:val="40"/>
          <w:szCs w:val="40"/>
        </w:rPr>
      </w:pPr>
      <w:r w:rsidRPr="00B96D54">
        <w:rPr>
          <w:rFonts w:ascii="Calibri" w:hAnsi="Calibri" w:cs="Calibri"/>
          <w:b/>
          <w:bCs/>
          <w:sz w:val="40"/>
          <w:szCs w:val="40"/>
        </w:rPr>
        <w:t>MLOPS – Assignment#2</w:t>
      </w:r>
    </w:p>
    <w:p w14:paraId="6B6F8494" w14:textId="77777777" w:rsidR="00956BEA" w:rsidRDefault="00956BEA" w:rsidP="00956BEA">
      <w:pPr>
        <w:jc w:val="center"/>
        <w:rPr>
          <w:rFonts w:ascii="Calibri" w:hAnsi="Calibri" w:cs="Calibri"/>
          <w:b/>
          <w:bCs/>
          <w:sz w:val="32"/>
          <w:szCs w:val="32"/>
        </w:rPr>
      </w:pPr>
    </w:p>
    <w:p w14:paraId="290D3D07" w14:textId="11CB5926" w:rsidR="00956BEA" w:rsidRPr="00956BEA" w:rsidRDefault="00956BEA" w:rsidP="00956BEA">
      <w:pPr>
        <w:jc w:val="center"/>
        <w:rPr>
          <w:rFonts w:ascii="Calibri" w:hAnsi="Calibri" w:cs="Calibri"/>
          <w:b/>
          <w:bCs/>
          <w:i/>
          <w:iCs/>
          <w:sz w:val="36"/>
          <w:szCs w:val="36"/>
          <w:u w:val="single"/>
        </w:rPr>
      </w:pPr>
      <w:r w:rsidRPr="00956BEA">
        <w:rPr>
          <w:rFonts w:ascii="Calibri" w:hAnsi="Calibri" w:cs="Calibri"/>
          <w:b/>
          <w:bCs/>
          <w:i/>
          <w:iCs/>
          <w:color w:val="0B769F" w:themeColor="accent4" w:themeShade="BF"/>
          <w:sz w:val="36"/>
          <w:szCs w:val="36"/>
          <w:u w:val="single"/>
        </w:rPr>
        <w:t>Report</w:t>
      </w:r>
    </w:p>
    <w:p w14:paraId="41B061C5" w14:textId="77777777" w:rsidR="00956BEA" w:rsidRPr="00956BEA" w:rsidRDefault="00956BEA" w:rsidP="00956BEA">
      <w:pPr>
        <w:jc w:val="center"/>
        <w:rPr>
          <w:rFonts w:ascii="Calibri" w:hAnsi="Calibri" w:cs="Calibri"/>
          <w:b/>
          <w:bCs/>
          <w:sz w:val="24"/>
          <w:szCs w:val="24"/>
        </w:rPr>
      </w:pPr>
    </w:p>
    <w:p w14:paraId="7BEAFD05" w14:textId="77777777" w:rsidR="00956BEA" w:rsidRPr="00956BEA" w:rsidRDefault="00956BEA" w:rsidP="00956BEA">
      <w:pPr>
        <w:rPr>
          <w:rFonts w:ascii="Calibri" w:hAnsi="Calibri" w:cs="Calibri"/>
          <w:b/>
          <w:bCs/>
          <w:sz w:val="24"/>
          <w:szCs w:val="24"/>
        </w:rPr>
      </w:pPr>
      <w:r w:rsidRPr="00956BEA">
        <w:rPr>
          <w:rFonts w:ascii="Calibri" w:hAnsi="Calibri" w:cs="Calibri"/>
          <w:b/>
          <w:bCs/>
          <w:sz w:val="28"/>
          <w:szCs w:val="28"/>
          <w:u w:val="single"/>
        </w:rPr>
        <w:t>Workflow</w:t>
      </w:r>
      <w:r w:rsidRPr="00956BEA">
        <w:rPr>
          <w:rFonts w:ascii="Calibri" w:hAnsi="Calibri" w:cs="Calibri"/>
          <w:b/>
          <w:bCs/>
          <w:sz w:val="24"/>
          <w:szCs w:val="24"/>
        </w:rPr>
        <w:t>:</w:t>
      </w:r>
    </w:p>
    <w:p w14:paraId="00F9B3F6" w14:textId="77777777" w:rsidR="00956BEA" w:rsidRPr="00956BEA" w:rsidRDefault="00956BEA" w:rsidP="00956BEA">
      <w:pPr>
        <w:numPr>
          <w:ilvl w:val="0"/>
          <w:numId w:val="1"/>
        </w:numPr>
        <w:rPr>
          <w:rFonts w:ascii="Calibri" w:hAnsi="Calibri" w:cs="Calibri"/>
          <w:sz w:val="24"/>
          <w:szCs w:val="24"/>
        </w:rPr>
      </w:pPr>
      <w:r w:rsidRPr="00956BEA">
        <w:rPr>
          <w:rFonts w:ascii="Calibri" w:hAnsi="Calibri" w:cs="Calibri"/>
          <w:b/>
          <w:bCs/>
          <w:sz w:val="24"/>
          <w:szCs w:val="24"/>
        </w:rPr>
        <w:t>Data Extraction:</w:t>
      </w:r>
      <w:r w:rsidRPr="00956BEA">
        <w:rPr>
          <w:rFonts w:ascii="Calibri" w:hAnsi="Calibri" w:cs="Calibri"/>
          <w:sz w:val="24"/>
          <w:szCs w:val="24"/>
        </w:rPr>
        <w:t xml:space="preserve"> Articles are extracted from BBC and Dawn websites using web scraping techniques. This involves sending HTTP requests to the websites, parsing the HTML content, and extracting relevant information such as article titles, links, and descriptions.</w:t>
      </w:r>
    </w:p>
    <w:p w14:paraId="0679A3AF" w14:textId="77777777" w:rsidR="00956BEA" w:rsidRPr="00956BEA" w:rsidRDefault="00956BEA" w:rsidP="00956BEA">
      <w:pPr>
        <w:numPr>
          <w:ilvl w:val="0"/>
          <w:numId w:val="1"/>
        </w:numPr>
        <w:rPr>
          <w:rFonts w:ascii="Calibri" w:hAnsi="Calibri" w:cs="Calibri"/>
          <w:sz w:val="24"/>
          <w:szCs w:val="24"/>
        </w:rPr>
      </w:pPr>
      <w:r w:rsidRPr="00956BEA">
        <w:rPr>
          <w:rFonts w:ascii="Calibri" w:hAnsi="Calibri" w:cs="Calibri"/>
          <w:b/>
          <w:bCs/>
          <w:sz w:val="24"/>
          <w:szCs w:val="24"/>
        </w:rPr>
        <w:t>Data Cleaning:</w:t>
      </w:r>
      <w:r w:rsidRPr="00956BEA">
        <w:rPr>
          <w:rFonts w:ascii="Calibri" w:hAnsi="Calibri" w:cs="Calibri"/>
          <w:sz w:val="24"/>
          <w:szCs w:val="24"/>
        </w:rPr>
        <w:t xml:space="preserve"> To ensure data quality, any articles with empty descriptions are removed from the dataset. This step helps in eliminating incomplete or irrelevant data, ensuring that only meaningful information is processed further.</w:t>
      </w:r>
    </w:p>
    <w:p w14:paraId="038936B6" w14:textId="77777777" w:rsidR="00956BEA" w:rsidRPr="00956BEA" w:rsidRDefault="00956BEA" w:rsidP="00956BEA">
      <w:pPr>
        <w:numPr>
          <w:ilvl w:val="0"/>
          <w:numId w:val="1"/>
        </w:numPr>
        <w:rPr>
          <w:rFonts w:ascii="Calibri" w:hAnsi="Calibri" w:cs="Calibri"/>
          <w:sz w:val="24"/>
          <w:szCs w:val="24"/>
        </w:rPr>
      </w:pPr>
      <w:r w:rsidRPr="00956BEA">
        <w:rPr>
          <w:rFonts w:ascii="Calibri" w:hAnsi="Calibri" w:cs="Calibri"/>
          <w:b/>
          <w:bCs/>
          <w:sz w:val="24"/>
          <w:szCs w:val="24"/>
        </w:rPr>
        <w:t>Data Storage:</w:t>
      </w:r>
      <w:r w:rsidRPr="00956BEA">
        <w:rPr>
          <w:rFonts w:ascii="Calibri" w:hAnsi="Calibri" w:cs="Calibri"/>
          <w:sz w:val="24"/>
          <w:szCs w:val="24"/>
        </w:rPr>
        <w:t xml:space="preserve"> The cleaned data is stored in a CSV file named </w:t>
      </w:r>
      <w:r w:rsidRPr="00956BEA">
        <w:rPr>
          <w:rFonts w:ascii="Calibri" w:hAnsi="Calibri" w:cs="Calibri"/>
          <w:b/>
          <w:bCs/>
          <w:sz w:val="24"/>
          <w:szCs w:val="24"/>
        </w:rPr>
        <w:t>articles.csv</w:t>
      </w:r>
      <w:r w:rsidRPr="00956BEA">
        <w:rPr>
          <w:rFonts w:ascii="Calibri" w:hAnsi="Calibri" w:cs="Calibri"/>
          <w:sz w:val="24"/>
          <w:szCs w:val="24"/>
        </w:rPr>
        <w:t>. This file serves as a structured format for storing the extracted article data, facilitating easy access, and analysis.</w:t>
      </w:r>
    </w:p>
    <w:p w14:paraId="4204A3B0" w14:textId="77777777" w:rsidR="00956BEA" w:rsidRPr="00956BEA" w:rsidRDefault="00956BEA" w:rsidP="00956BEA">
      <w:pPr>
        <w:numPr>
          <w:ilvl w:val="0"/>
          <w:numId w:val="1"/>
        </w:numPr>
        <w:rPr>
          <w:rFonts w:ascii="Calibri" w:hAnsi="Calibri" w:cs="Calibri"/>
          <w:sz w:val="24"/>
          <w:szCs w:val="24"/>
        </w:rPr>
      </w:pPr>
      <w:r w:rsidRPr="00956BEA">
        <w:rPr>
          <w:rFonts w:ascii="Calibri" w:hAnsi="Calibri" w:cs="Calibri"/>
          <w:b/>
          <w:bCs/>
          <w:sz w:val="24"/>
          <w:szCs w:val="24"/>
        </w:rPr>
        <w:t>Version Control:</w:t>
      </w:r>
      <w:r w:rsidRPr="00956BEA">
        <w:rPr>
          <w:rFonts w:ascii="Calibri" w:hAnsi="Calibri" w:cs="Calibri"/>
          <w:sz w:val="24"/>
          <w:szCs w:val="24"/>
        </w:rPr>
        <w:t xml:space="preserve"> Both DVC and Git are utilized for versioning the data. DVC manages the data files, allowing for efficient versioning and collaboration, while Git handles the versioning of the entire project, including code, configuration files, and data files.</w:t>
      </w:r>
    </w:p>
    <w:p w14:paraId="47088103" w14:textId="77777777" w:rsidR="00956BEA" w:rsidRPr="00956BEA" w:rsidRDefault="00956BEA" w:rsidP="00956BEA">
      <w:pPr>
        <w:numPr>
          <w:ilvl w:val="0"/>
          <w:numId w:val="1"/>
        </w:numPr>
        <w:rPr>
          <w:rFonts w:ascii="Calibri" w:hAnsi="Calibri" w:cs="Calibri"/>
          <w:sz w:val="24"/>
          <w:szCs w:val="24"/>
        </w:rPr>
      </w:pPr>
      <w:r w:rsidRPr="00956BEA">
        <w:rPr>
          <w:rFonts w:ascii="Calibri" w:hAnsi="Calibri" w:cs="Calibri"/>
          <w:b/>
          <w:bCs/>
          <w:sz w:val="24"/>
          <w:szCs w:val="24"/>
        </w:rPr>
        <w:t>Automation:</w:t>
      </w:r>
      <w:r w:rsidRPr="00956BEA">
        <w:rPr>
          <w:rFonts w:ascii="Calibri" w:hAnsi="Calibri" w:cs="Calibri"/>
          <w:sz w:val="24"/>
          <w:szCs w:val="24"/>
        </w:rPr>
        <w:t xml:space="preserve"> The entire workflow is automated using Airflow DAG. With scheduled execution and proper task dependencies, the data extraction, cleaning, and storage processes are executed seamlessly, ensuring timely updates to the dataset.</w:t>
      </w:r>
    </w:p>
    <w:p w14:paraId="5ACDEA4B" w14:textId="77777777" w:rsidR="002C7D21" w:rsidRPr="002C7D21" w:rsidRDefault="002C7D21" w:rsidP="002C7D21">
      <w:pPr>
        <w:rPr>
          <w:rFonts w:ascii="Calibri" w:hAnsi="Calibri" w:cs="Calibri"/>
          <w:b/>
          <w:bCs/>
          <w:sz w:val="28"/>
          <w:szCs w:val="28"/>
        </w:rPr>
      </w:pPr>
      <w:r w:rsidRPr="002C7D21">
        <w:rPr>
          <w:rFonts w:ascii="Calibri" w:hAnsi="Calibri" w:cs="Calibri"/>
          <w:b/>
          <w:bCs/>
          <w:sz w:val="28"/>
          <w:szCs w:val="28"/>
          <w:u w:val="single"/>
        </w:rPr>
        <w:t>Challenges Encountered</w:t>
      </w:r>
      <w:r w:rsidRPr="002C7D21">
        <w:rPr>
          <w:rFonts w:ascii="Calibri" w:hAnsi="Calibri" w:cs="Calibri"/>
          <w:b/>
          <w:bCs/>
          <w:sz w:val="28"/>
          <w:szCs w:val="28"/>
        </w:rPr>
        <w:t>:</w:t>
      </w:r>
    </w:p>
    <w:p w14:paraId="6F6C7E5B" w14:textId="1AF9A56F" w:rsidR="002C7D21" w:rsidRPr="002C7D21" w:rsidRDefault="002C7D21" w:rsidP="002C7D21">
      <w:pPr>
        <w:pStyle w:val="ListParagraph"/>
        <w:numPr>
          <w:ilvl w:val="0"/>
          <w:numId w:val="2"/>
        </w:numPr>
        <w:rPr>
          <w:rFonts w:ascii="Calibri" w:hAnsi="Calibri" w:cs="Calibri"/>
          <w:sz w:val="24"/>
          <w:szCs w:val="24"/>
        </w:rPr>
      </w:pPr>
      <w:r w:rsidRPr="002C7D21">
        <w:rPr>
          <w:rFonts w:ascii="Calibri" w:hAnsi="Calibri" w:cs="Calibri"/>
          <w:b/>
          <w:bCs/>
          <w:sz w:val="24"/>
          <w:szCs w:val="24"/>
        </w:rPr>
        <w:t>E</w:t>
      </w:r>
      <w:r w:rsidRPr="002C7D21">
        <w:rPr>
          <w:rFonts w:ascii="Calibri" w:hAnsi="Calibri" w:cs="Calibri"/>
          <w:b/>
          <w:bCs/>
          <w:sz w:val="24"/>
          <w:szCs w:val="24"/>
        </w:rPr>
        <w:t>rror Handling</w:t>
      </w:r>
      <w:r w:rsidRPr="002C7D21">
        <w:rPr>
          <w:rFonts w:ascii="Calibri" w:hAnsi="Calibri" w:cs="Calibri"/>
          <w:sz w:val="24"/>
          <w:szCs w:val="24"/>
        </w:rPr>
        <w:t>: Implementing robust error handling mechanisms was crucial, especially during web scraping and HTTP requests. Handling potential network errors, timeouts, and malformed HTML structures required careful consideration to maintain the reliability of the workflow.</w:t>
      </w:r>
    </w:p>
    <w:p w14:paraId="7FE01903" w14:textId="47E409A6" w:rsidR="002C7D21" w:rsidRPr="002C7D21" w:rsidRDefault="002C7D21" w:rsidP="002C7D21">
      <w:pPr>
        <w:pStyle w:val="ListParagraph"/>
        <w:numPr>
          <w:ilvl w:val="0"/>
          <w:numId w:val="2"/>
        </w:numPr>
        <w:rPr>
          <w:rFonts w:ascii="Calibri" w:hAnsi="Calibri" w:cs="Calibri"/>
          <w:sz w:val="24"/>
          <w:szCs w:val="24"/>
        </w:rPr>
      </w:pPr>
      <w:r w:rsidRPr="002C7D21">
        <w:rPr>
          <w:rFonts w:ascii="Calibri" w:hAnsi="Calibri" w:cs="Calibri"/>
          <w:b/>
          <w:bCs/>
          <w:sz w:val="24"/>
          <w:szCs w:val="24"/>
        </w:rPr>
        <w:t>Dependency Management</w:t>
      </w:r>
      <w:r w:rsidRPr="002C7D21">
        <w:rPr>
          <w:rFonts w:ascii="Calibri" w:hAnsi="Calibri" w:cs="Calibri"/>
          <w:sz w:val="24"/>
          <w:szCs w:val="24"/>
        </w:rPr>
        <w:t xml:space="preserve">: Managing dependencies and ensuring proper task dependencies in the Airflow DAG was essential for orchestrating the workflow </w:t>
      </w:r>
      <w:r w:rsidRPr="002C7D21">
        <w:rPr>
          <w:rFonts w:ascii="Calibri" w:hAnsi="Calibri" w:cs="Calibri"/>
          <w:sz w:val="24"/>
          <w:szCs w:val="24"/>
        </w:rPr>
        <w:lastRenderedPageBreak/>
        <w:t>effectively. Establishing the correct order of execution and handling inter-task communication ensured the smooth execution of the pipeline.</w:t>
      </w:r>
    </w:p>
    <w:p w14:paraId="415A3BB2" w14:textId="532C7855" w:rsidR="00621E02" w:rsidRPr="002C7D21" w:rsidRDefault="002C7D21" w:rsidP="002C7D21">
      <w:pPr>
        <w:pStyle w:val="ListParagraph"/>
        <w:numPr>
          <w:ilvl w:val="0"/>
          <w:numId w:val="2"/>
        </w:numPr>
        <w:rPr>
          <w:rFonts w:ascii="Calibri" w:hAnsi="Calibri" w:cs="Calibri"/>
          <w:sz w:val="24"/>
          <w:szCs w:val="24"/>
        </w:rPr>
      </w:pPr>
      <w:r w:rsidRPr="002C7D21">
        <w:rPr>
          <w:rFonts w:ascii="Calibri" w:hAnsi="Calibri" w:cs="Calibri"/>
          <w:b/>
          <w:bCs/>
          <w:sz w:val="24"/>
          <w:szCs w:val="24"/>
        </w:rPr>
        <w:t>Integration with DVC and Git</w:t>
      </w:r>
      <w:r w:rsidRPr="002C7D21">
        <w:rPr>
          <w:rFonts w:ascii="Calibri" w:hAnsi="Calibri" w:cs="Calibri"/>
          <w:sz w:val="24"/>
          <w:szCs w:val="24"/>
        </w:rPr>
        <w:t>: Configuring DVC and Git integration within the Airflow environment posed challenges. Ensuring seamless integration, proper authentication, and handling credentials securely were important considerations to maintain data integrity and security.</w:t>
      </w:r>
    </w:p>
    <w:sectPr w:rsidR="00621E02" w:rsidRPr="002C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209F1"/>
    <w:multiLevelType w:val="hybridMultilevel"/>
    <w:tmpl w:val="5CB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5466"/>
    <w:multiLevelType w:val="multilevel"/>
    <w:tmpl w:val="24D8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498794">
    <w:abstractNumId w:val="1"/>
  </w:num>
  <w:num w:numId="2" w16cid:durableId="70930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3C"/>
    <w:rsid w:val="002C7D21"/>
    <w:rsid w:val="003531F5"/>
    <w:rsid w:val="004E0660"/>
    <w:rsid w:val="00621E02"/>
    <w:rsid w:val="00956BEA"/>
    <w:rsid w:val="00B04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26CF"/>
  <w15:chartTrackingRefBased/>
  <w15:docId w15:val="{998E98C0-4F4C-4513-9986-CCC4BB97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73C"/>
    <w:rPr>
      <w:rFonts w:eastAsiaTheme="majorEastAsia" w:cstheme="majorBidi"/>
      <w:color w:val="272727" w:themeColor="text1" w:themeTint="D8"/>
    </w:rPr>
  </w:style>
  <w:style w:type="paragraph" w:styleId="Title">
    <w:name w:val="Title"/>
    <w:basedOn w:val="Normal"/>
    <w:next w:val="Normal"/>
    <w:link w:val="TitleChar"/>
    <w:uiPriority w:val="10"/>
    <w:qFormat/>
    <w:rsid w:val="00B04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73C"/>
    <w:pPr>
      <w:spacing w:before="160"/>
      <w:jc w:val="center"/>
    </w:pPr>
    <w:rPr>
      <w:i/>
      <w:iCs/>
      <w:color w:val="404040" w:themeColor="text1" w:themeTint="BF"/>
    </w:rPr>
  </w:style>
  <w:style w:type="character" w:customStyle="1" w:styleId="QuoteChar">
    <w:name w:val="Quote Char"/>
    <w:basedOn w:val="DefaultParagraphFont"/>
    <w:link w:val="Quote"/>
    <w:uiPriority w:val="29"/>
    <w:rsid w:val="00B0473C"/>
    <w:rPr>
      <w:i/>
      <w:iCs/>
      <w:color w:val="404040" w:themeColor="text1" w:themeTint="BF"/>
    </w:rPr>
  </w:style>
  <w:style w:type="paragraph" w:styleId="ListParagraph">
    <w:name w:val="List Paragraph"/>
    <w:basedOn w:val="Normal"/>
    <w:uiPriority w:val="34"/>
    <w:qFormat/>
    <w:rsid w:val="00B0473C"/>
    <w:pPr>
      <w:ind w:left="720"/>
      <w:contextualSpacing/>
    </w:pPr>
  </w:style>
  <w:style w:type="character" w:styleId="IntenseEmphasis">
    <w:name w:val="Intense Emphasis"/>
    <w:basedOn w:val="DefaultParagraphFont"/>
    <w:uiPriority w:val="21"/>
    <w:qFormat/>
    <w:rsid w:val="00B0473C"/>
    <w:rPr>
      <w:i/>
      <w:iCs/>
      <w:color w:val="0F4761" w:themeColor="accent1" w:themeShade="BF"/>
    </w:rPr>
  </w:style>
  <w:style w:type="paragraph" w:styleId="IntenseQuote">
    <w:name w:val="Intense Quote"/>
    <w:basedOn w:val="Normal"/>
    <w:next w:val="Normal"/>
    <w:link w:val="IntenseQuoteChar"/>
    <w:uiPriority w:val="30"/>
    <w:qFormat/>
    <w:rsid w:val="00B04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73C"/>
    <w:rPr>
      <w:i/>
      <w:iCs/>
      <w:color w:val="0F4761" w:themeColor="accent1" w:themeShade="BF"/>
    </w:rPr>
  </w:style>
  <w:style w:type="character" w:styleId="IntenseReference">
    <w:name w:val="Intense Reference"/>
    <w:basedOn w:val="DefaultParagraphFont"/>
    <w:uiPriority w:val="32"/>
    <w:qFormat/>
    <w:rsid w:val="00B04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8847">
      <w:bodyDiv w:val="1"/>
      <w:marLeft w:val="0"/>
      <w:marRight w:val="0"/>
      <w:marTop w:val="0"/>
      <w:marBottom w:val="0"/>
      <w:divBdr>
        <w:top w:val="none" w:sz="0" w:space="0" w:color="auto"/>
        <w:left w:val="none" w:sz="0" w:space="0" w:color="auto"/>
        <w:bottom w:val="none" w:sz="0" w:space="0" w:color="auto"/>
        <w:right w:val="none" w:sz="0" w:space="0" w:color="auto"/>
      </w:divBdr>
    </w:div>
    <w:div w:id="1721515859">
      <w:bodyDiv w:val="1"/>
      <w:marLeft w:val="0"/>
      <w:marRight w:val="0"/>
      <w:marTop w:val="0"/>
      <w:marBottom w:val="0"/>
      <w:divBdr>
        <w:top w:val="none" w:sz="0" w:space="0" w:color="auto"/>
        <w:left w:val="none" w:sz="0" w:space="0" w:color="auto"/>
        <w:bottom w:val="none" w:sz="0" w:space="0" w:color="auto"/>
        <w:right w:val="none" w:sz="0" w:space="0" w:color="auto"/>
      </w:divBdr>
    </w:div>
    <w:div w:id="1723023202">
      <w:bodyDiv w:val="1"/>
      <w:marLeft w:val="0"/>
      <w:marRight w:val="0"/>
      <w:marTop w:val="0"/>
      <w:marBottom w:val="0"/>
      <w:divBdr>
        <w:top w:val="none" w:sz="0" w:space="0" w:color="auto"/>
        <w:left w:val="none" w:sz="0" w:space="0" w:color="auto"/>
        <w:bottom w:val="none" w:sz="0" w:space="0" w:color="auto"/>
        <w:right w:val="none" w:sz="0" w:space="0" w:color="auto"/>
      </w:divBdr>
    </w:div>
    <w:div w:id="180696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Kazim Asif</dc:creator>
  <cp:keywords/>
  <dc:description/>
  <cp:lastModifiedBy>Hafiz Muhammad Kazim Asif</cp:lastModifiedBy>
  <cp:revision>3</cp:revision>
  <dcterms:created xsi:type="dcterms:W3CDTF">2024-05-12T09:44:00Z</dcterms:created>
  <dcterms:modified xsi:type="dcterms:W3CDTF">2024-05-12T09:46:00Z</dcterms:modified>
</cp:coreProperties>
</file>