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E9C57" w14:textId="3A8DE766" w:rsidR="004964EF" w:rsidRPr="004964EF" w:rsidRDefault="004964EF" w:rsidP="004964EF">
      <w:pPr>
        <w:pStyle w:val="NoSpacing"/>
        <w:jc w:val="center"/>
        <w:rPr>
          <w:rFonts w:ascii="Verdana" w:hAnsi="Verdana"/>
          <w:b/>
          <w:sz w:val="40"/>
        </w:rPr>
      </w:pPr>
      <w:r w:rsidRPr="004964EF">
        <w:rPr>
          <w:rFonts w:ascii="Verdana" w:hAnsi="Verdana"/>
          <w:b/>
          <w:sz w:val="40"/>
        </w:rPr>
        <w:t>Explore Weather Trends</w:t>
      </w:r>
    </w:p>
    <w:p w14:paraId="7C8B8D77" w14:textId="77777777" w:rsidR="004964EF" w:rsidRPr="004964EF" w:rsidRDefault="004964EF" w:rsidP="00B96EAF">
      <w:pPr>
        <w:pStyle w:val="NoSpacing"/>
        <w:rPr>
          <w:rFonts w:ascii="Verdana" w:hAnsi="Verdana"/>
        </w:rPr>
      </w:pPr>
    </w:p>
    <w:p w14:paraId="0C2F2EEF" w14:textId="77777777" w:rsidR="004964EF" w:rsidRPr="004964EF" w:rsidRDefault="004964EF" w:rsidP="00B96EAF">
      <w:pPr>
        <w:pStyle w:val="NoSpacing"/>
        <w:rPr>
          <w:rFonts w:ascii="Verdana" w:hAnsi="Verdana"/>
        </w:rPr>
      </w:pPr>
    </w:p>
    <w:p w14:paraId="37DFD296" w14:textId="10BF0BAA" w:rsidR="00845944" w:rsidRPr="004964EF" w:rsidRDefault="00B96EAF" w:rsidP="00B96EAF">
      <w:pPr>
        <w:pStyle w:val="NoSpacing"/>
        <w:rPr>
          <w:rFonts w:ascii="Verdana" w:hAnsi="Verdana"/>
        </w:rPr>
      </w:pPr>
      <w:r w:rsidRPr="004964EF">
        <w:rPr>
          <w:rFonts w:ascii="Verdana" w:hAnsi="Verdana"/>
        </w:rPr>
        <w:t>Steps:</w:t>
      </w:r>
    </w:p>
    <w:p w14:paraId="10AFD624" w14:textId="77777777" w:rsidR="00B96EAF" w:rsidRPr="004964EF" w:rsidRDefault="00B96EAF" w:rsidP="00B96EAF">
      <w:pPr>
        <w:pStyle w:val="NoSpacing"/>
        <w:numPr>
          <w:ilvl w:val="0"/>
          <w:numId w:val="1"/>
        </w:numPr>
        <w:rPr>
          <w:rFonts w:ascii="Verdana" w:hAnsi="Verdana"/>
        </w:rPr>
      </w:pPr>
      <w:r w:rsidRPr="004964EF">
        <w:rPr>
          <w:rFonts w:ascii="Verdana" w:hAnsi="Verdana"/>
        </w:rPr>
        <w:t>SQL Query</w:t>
      </w:r>
    </w:p>
    <w:p w14:paraId="2B807ED9" w14:textId="77777777" w:rsidR="00B96EAF" w:rsidRPr="004964EF" w:rsidRDefault="00B96EAF" w:rsidP="00B96EAF">
      <w:pPr>
        <w:pStyle w:val="NoSpacing"/>
        <w:numPr>
          <w:ilvl w:val="0"/>
          <w:numId w:val="1"/>
        </w:numPr>
        <w:rPr>
          <w:rFonts w:ascii="Verdana" w:hAnsi="Verdana"/>
        </w:rPr>
      </w:pPr>
      <w:r w:rsidRPr="004964EF">
        <w:rPr>
          <w:rFonts w:ascii="Verdana" w:hAnsi="Verdana"/>
        </w:rPr>
        <w:t>Downloaded the Data into Excel</w:t>
      </w:r>
    </w:p>
    <w:p w14:paraId="0B52FFD3" w14:textId="04C36A47" w:rsidR="00B96EAF" w:rsidRPr="004964EF" w:rsidRDefault="00B96EAF" w:rsidP="00B96EAF">
      <w:pPr>
        <w:pStyle w:val="NoSpacing"/>
        <w:numPr>
          <w:ilvl w:val="0"/>
          <w:numId w:val="1"/>
        </w:numPr>
        <w:rPr>
          <w:rFonts w:ascii="Verdana" w:hAnsi="Verdana"/>
        </w:rPr>
      </w:pPr>
      <w:r w:rsidRPr="004964EF">
        <w:rPr>
          <w:rFonts w:ascii="Verdana" w:hAnsi="Verdana"/>
        </w:rPr>
        <w:t>Setup 10 years moving average in Excel</w:t>
      </w:r>
    </w:p>
    <w:p w14:paraId="209EA141" w14:textId="118F5B47" w:rsidR="00B96EAF" w:rsidRPr="004964EF" w:rsidRDefault="00B96EAF" w:rsidP="00B96EAF">
      <w:pPr>
        <w:pStyle w:val="NoSpacing"/>
        <w:numPr>
          <w:ilvl w:val="0"/>
          <w:numId w:val="1"/>
        </w:numPr>
        <w:rPr>
          <w:rFonts w:ascii="Verdana" w:hAnsi="Verdana"/>
        </w:rPr>
      </w:pPr>
      <w:r w:rsidRPr="004964EF">
        <w:rPr>
          <w:rFonts w:ascii="Verdana" w:hAnsi="Verdana"/>
        </w:rPr>
        <w:t xml:space="preserve"> Plot the graph in Excel </w:t>
      </w:r>
    </w:p>
    <w:p w14:paraId="43AD68F7" w14:textId="6EA0B214" w:rsidR="00B96EAF" w:rsidRPr="004964EF" w:rsidRDefault="00B96EAF" w:rsidP="00B96EAF">
      <w:pPr>
        <w:pStyle w:val="NoSpacing"/>
        <w:rPr>
          <w:rFonts w:ascii="Verdana" w:hAnsi="Verdana"/>
        </w:rPr>
      </w:pPr>
    </w:p>
    <w:p w14:paraId="25DCAE1E" w14:textId="36EF42D5" w:rsidR="00B96EAF" w:rsidRPr="004964EF" w:rsidRDefault="00B96EAF" w:rsidP="00B96EAF">
      <w:pPr>
        <w:pStyle w:val="NoSpacing"/>
        <w:rPr>
          <w:rFonts w:ascii="Verdana" w:hAnsi="Verdana"/>
        </w:rPr>
      </w:pPr>
      <w:r w:rsidRPr="004964EF">
        <w:rPr>
          <w:rFonts w:ascii="Verdana" w:hAnsi="Verdana"/>
        </w:rPr>
        <w:t>Trends:</w:t>
      </w:r>
    </w:p>
    <w:p w14:paraId="13E3A9A4" w14:textId="36D3F8EF" w:rsidR="00B96EAF" w:rsidRPr="004964EF" w:rsidRDefault="00B96EAF" w:rsidP="00B96EAF">
      <w:pPr>
        <w:pStyle w:val="NoSpacing"/>
        <w:ind w:left="720"/>
        <w:rPr>
          <w:rFonts w:ascii="Verdana" w:hAnsi="Verdana"/>
        </w:rPr>
      </w:pPr>
      <w:r w:rsidRPr="004964EF">
        <w:rPr>
          <w:rFonts w:ascii="Verdana" w:hAnsi="Verdana"/>
        </w:rPr>
        <w:t xml:space="preserve">Both local (Chicago) and global trends shows a consistent rise in temperature over the last 250+ years. Global temperature rose by about 1.5 degree and Chicago temperature about 2 degrees during the time measured. </w:t>
      </w:r>
    </w:p>
    <w:p w14:paraId="7D01C9A1" w14:textId="48A11967" w:rsidR="00B96EAF" w:rsidRPr="004964EF" w:rsidRDefault="00B96EAF" w:rsidP="00B96EAF">
      <w:pPr>
        <w:pStyle w:val="NoSpacing"/>
        <w:ind w:left="720"/>
        <w:rPr>
          <w:rFonts w:ascii="Verdana" w:hAnsi="Verdana"/>
        </w:rPr>
      </w:pPr>
    </w:p>
    <w:p w14:paraId="04EC8F2D" w14:textId="77777777" w:rsidR="0001617E" w:rsidRPr="004964EF" w:rsidRDefault="00B96EAF" w:rsidP="00B96EAF">
      <w:pPr>
        <w:pStyle w:val="NoSpacing"/>
        <w:ind w:left="720"/>
        <w:rPr>
          <w:rFonts w:ascii="Verdana" w:hAnsi="Verdana"/>
        </w:rPr>
      </w:pPr>
      <w:r w:rsidRPr="004964EF">
        <w:rPr>
          <w:rFonts w:ascii="Verdana" w:hAnsi="Verdana"/>
        </w:rPr>
        <w:t xml:space="preserve">Chicago is densely populated city and lack of green space made the </w:t>
      </w:r>
      <w:r w:rsidR="0001617E" w:rsidRPr="004964EF">
        <w:rPr>
          <w:rFonts w:ascii="Verdana" w:hAnsi="Verdana"/>
        </w:rPr>
        <w:t>temperature</w:t>
      </w:r>
      <w:r w:rsidRPr="004964EF">
        <w:rPr>
          <w:rFonts w:ascii="Verdana" w:hAnsi="Verdana"/>
        </w:rPr>
        <w:t xml:space="preserve"> rise </w:t>
      </w:r>
      <w:r w:rsidR="0001617E" w:rsidRPr="004964EF">
        <w:rPr>
          <w:rFonts w:ascii="Verdana" w:hAnsi="Verdana"/>
        </w:rPr>
        <w:t>faster than global rise in temperature.</w:t>
      </w:r>
    </w:p>
    <w:p w14:paraId="058EA424" w14:textId="77777777" w:rsidR="0001617E" w:rsidRPr="004964EF" w:rsidRDefault="0001617E" w:rsidP="00B96EAF">
      <w:pPr>
        <w:pStyle w:val="NoSpacing"/>
        <w:ind w:left="720"/>
        <w:rPr>
          <w:rFonts w:ascii="Verdana" w:hAnsi="Verdana"/>
        </w:rPr>
      </w:pPr>
    </w:p>
    <w:p w14:paraId="67585E41" w14:textId="38948528" w:rsidR="00B96EAF" w:rsidRPr="004964EF" w:rsidRDefault="0001617E" w:rsidP="0001617E">
      <w:pPr>
        <w:pStyle w:val="NoSpacing"/>
        <w:numPr>
          <w:ilvl w:val="0"/>
          <w:numId w:val="3"/>
        </w:numPr>
        <w:rPr>
          <w:rFonts w:ascii="Verdana" w:hAnsi="Verdana"/>
        </w:rPr>
      </w:pPr>
      <w:r w:rsidRPr="004964EF">
        <w:rPr>
          <w:rFonts w:ascii="Verdana" w:hAnsi="Verdana"/>
        </w:rPr>
        <w:t xml:space="preserve">Both global and Chicago temperature are rising </w:t>
      </w:r>
      <w:r w:rsidR="00445F21" w:rsidRPr="004964EF">
        <w:rPr>
          <w:rFonts w:ascii="Verdana" w:hAnsi="Verdana"/>
        </w:rPr>
        <w:t>and following the similar trends</w:t>
      </w:r>
    </w:p>
    <w:p w14:paraId="34C5161D" w14:textId="2E970231" w:rsidR="00445F21" w:rsidRPr="004964EF" w:rsidRDefault="00445F21" w:rsidP="0001617E">
      <w:pPr>
        <w:pStyle w:val="NoSpacing"/>
        <w:numPr>
          <w:ilvl w:val="0"/>
          <w:numId w:val="3"/>
        </w:numPr>
        <w:rPr>
          <w:rFonts w:ascii="Verdana" w:hAnsi="Verdana"/>
        </w:rPr>
      </w:pPr>
      <w:r w:rsidRPr="004964EF">
        <w:rPr>
          <w:rFonts w:ascii="Verdana" w:hAnsi="Verdana"/>
        </w:rPr>
        <w:t>There is more temperature fluctuation in Chicago temperature compare to global trend</w:t>
      </w:r>
    </w:p>
    <w:p w14:paraId="753A821B" w14:textId="77777777" w:rsidR="00445F21" w:rsidRPr="004964EF" w:rsidRDefault="00445F21" w:rsidP="0001617E">
      <w:pPr>
        <w:pStyle w:val="NoSpacing"/>
        <w:numPr>
          <w:ilvl w:val="0"/>
          <w:numId w:val="3"/>
        </w:numPr>
        <w:rPr>
          <w:rFonts w:ascii="Verdana" w:hAnsi="Verdana"/>
        </w:rPr>
      </w:pPr>
      <w:r w:rsidRPr="004964EF">
        <w:rPr>
          <w:rFonts w:ascii="Verdana" w:hAnsi="Verdana"/>
        </w:rPr>
        <w:t>The temperature fluctuation in Chicago is most probably due to lack of greenspace</w:t>
      </w:r>
    </w:p>
    <w:p w14:paraId="594C80D4" w14:textId="06FDC644" w:rsidR="00445F21" w:rsidRDefault="00445F21" w:rsidP="0001617E">
      <w:pPr>
        <w:pStyle w:val="NoSpacing"/>
        <w:numPr>
          <w:ilvl w:val="0"/>
          <w:numId w:val="3"/>
        </w:numPr>
        <w:rPr>
          <w:rFonts w:ascii="Verdana" w:hAnsi="Verdana"/>
        </w:rPr>
      </w:pPr>
      <w:r w:rsidRPr="004964EF">
        <w:rPr>
          <w:rFonts w:ascii="Verdana" w:hAnsi="Verdana"/>
        </w:rPr>
        <w:t>Based on the trends the temperature rise is not noticeab</w:t>
      </w:r>
      <w:r w:rsidR="004964EF">
        <w:rPr>
          <w:rFonts w:ascii="Verdana" w:hAnsi="Verdana"/>
        </w:rPr>
        <w:t>le in the first 150 years, but the rise is</w:t>
      </w:r>
      <w:r w:rsidRPr="004964EF">
        <w:rPr>
          <w:rFonts w:ascii="Verdana" w:hAnsi="Verdana"/>
        </w:rPr>
        <w:t xml:space="preserve"> very noticeable in the last 100 years, specially during the last 50 years, temperatures have risen almost ONE degree</w:t>
      </w:r>
      <w:r w:rsidR="004964EF">
        <w:rPr>
          <w:rFonts w:ascii="Verdana" w:hAnsi="Verdana"/>
        </w:rPr>
        <w:t xml:space="preserve"> globally</w:t>
      </w:r>
    </w:p>
    <w:p w14:paraId="50ABD52D" w14:textId="1588E3FE" w:rsidR="004964EF" w:rsidRPr="004964EF" w:rsidRDefault="004964EF" w:rsidP="0001617E">
      <w:pPr>
        <w:pStyle w:val="NoSpacing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It is safe to assume that in future population centers will be more susceptible to climate change due to rise in temperature</w:t>
      </w:r>
    </w:p>
    <w:p w14:paraId="356ACF02" w14:textId="4B9C2A9C" w:rsidR="00445F21" w:rsidRDefault="00445F21" w:rsidP="00445F21">
      <w:pPr>
        <w:pStyle w:val="NoSpacing"/>
        <w:ind w:left="720"/>
        <w:rPr>
          <w:rFonts w:ascii="Verdana" w:hAnsi="Verdana"/>
        </w:rPr>
      </w:pPr>
    </w:p>
    <w:p w14:paraId="411B7338" w14:textId="3F9F495C" w:rsidR="004964EF" w:rsidRDefault="004964EF" w:rsidP="007B6033">
      <w:pPr>
        <w:pStyle w:val="NoSpacing"/>
        <w:ind w:left="720"/>
        <w:jc w:val="center"/>
        <w:rPr>
          <w:rFonts w:ascii="Verdana" w:hAnsi="Verdan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0BB002F" wp14:editId="1E1CCF5D">
            <wp:extent cx="8267065" cy="4912468"/>
            <wp:effectExtent l="0" t="0" r="13335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44D44D-CD5A-41CD-BAC2-34F90DA530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CE3034" w14:textId="07522F63" w:rsidR="004964EF" w:rsidRDefault="004964EF" w:rsidP="00445F21">
      <w:pPr>
        <w:pStyle w:val="NoSpacing"/>
        <w:ind w:left="720"/>
        <w:rPr>
          <w:rFonts w:ascii="Verdana" w:hAnsi="Verdana"/>
        </w:rPr>
      </w:pPr>
    </w:p>
    <w:p w14:paraId="76F08D01" w14:textId="055E475E" w:rsidR="004964EF" w:rsidRDefault="004964EF" w:rsidP="00445F21">
      <w:pPr>
        <w:pStyle w:val="NoSpacing"/>
        <w:ind w:left="720"/>
        <w:rPr>
          <w:rFonts w:ascii="Verdana" w:hAnsi="Verdana"/>
        </w:rPr>
      </w:pPr>
    </w:p>
    <w:p w14:paraId="0CE49920" w14:textId="38D3080A" w:rsidR="004964EF" w:rsidRDefault="004964EF" w:rsidP="00445F21">
      <w:pPr>
        <w:pStyle w:val="NoSpacing"/>
        <w:ind w:left="720"/>
        <w:rPr>
          <w:rFonts w:ascii="Verdana" w:hAnsi="Verdana"/>
        </w:rPr>
      </w:pPr>
    </w:p>
    <w:p w14:paraId="12E82FF1" w14:textId="7083EEE3" w:rsidR="004964EF" w:rsidRDefault="004964EF" w:rsidP="00445F21">
      <w:pPr>
        <w:pStyle w:val="NoSpacing"/>
        <w:ind w:left="720"/>
        <w:rPr>
          <w:rFonts w:ascii="Verdana" w:hAnsi="Verdana"/>
        </w:rPr>
      </w:pPr>
    </w:p>
    <w:p w14:paraId="10707F77" w14:textId="46D6BB97" w:rsidR="004964EF" w:rsidRDefault="004964EF" w:rsidP="00445F21">
      <w:pPr>
        <w:pStyle w:val="NoSpacing"/>
        <w:ind w:left="720"/>
        <w:rPr>
          <w:rFonts w:ascii="Verdana" w:hAnsi="Verdana"/>
        </w:rPr>
      </w:pPr>
    </w:p>
    <w:p w14:paraId="36E77502" w14:textId="6880AFCE" w:rsidR="004964EF" w:rsidRDefault="004964EF" w:rsidP="00445F21">
      <w:pPr>
        <w:pStyle w:val="NoSpacing"/>
        <w:ind w:left="720"/>
        <w:rPr>
          <w:rFonts w:ascii="Verdana" w:hAnsi="Verdana"/>
        </w:rPr>
      </w:pPr>
    </w:p>
    <w:p w14:paraId="2BE56920" w14:textId="1AFEAAB2" w:rsidR="004964EF" w:rsidRDefault="004964EF" w:rsidP="00445F21">
      <w:pPr>
        <w:pStyle w:val="NoSpacing"/>
        <w:ind w:left="720"/>
        <w:rPr>
          <w:rFonts w:ascii="Verdana" w:hAnsi="Verdana"/>
        </w:rPr>
      </w:pPr>
    </w:p>
    <w:p w14:paraId="36E73FBD" w14:textId="6084FDAA" w:rsidR="004964EF" w:rsidRDefault="004964EF" w:rsidP="00445F21">
      <w:pPr>
        <w:pStyle w:val="NoSpacing"/>
        <w:ind w:left="720"/>
        <w:rPr>
          <w:rFonts w:ascii="Verdana" w:hAnsi="Verdana"/>
        </w:rPr>
      </w:pPr>
    </w:p>
    <w:p w14:paraId="690451F3" w14:textId="65C8C665" w:rsidR="004964EF" w:rsidRDefault="004964EF" w:rsidP="00445F21">
      <w:pPr>
        <w:pStyle w:val="NoSpacing"/>
        <w:ind w:left="720"/>
        <w:rPr>
          <w:rFonts w:ascii="Verdana" w:hAnsi="Verdana"/>
        </w:rPr>
      </w:pPr>
    </w:p>
    <w:p w14:paraId="626FF8D7" w14:textId="7CAA3C60" w:rsidR="004964EF" w:rsidRDefault="004964EF" w:rsidP="00445F21">
      <w:pPr>
        <w:pStyle w:val="NoSpacing"/>
        <w:ind w:left="720"/>
        <w:rPr>
          <w:rFonts w:ascii="Verdana" w:hAnsi="Verdana"/>
        </w:rPr>
      </w:pPr>
    </w:p>
    <w:p w14:paraId="29DB1AC6" w14:textId="559EE6FC" w:rsidR="004964EF" w:rsidRDefault="004964EF" w:rsidP="00445F21">
      <w:pPr>
        <w:pStyle w:val="NoSpacing"/>
        <w:ind w:left="720"/>
        <w:rPr>
          <w:rFonts w:ascii="Verdana" w:hAnsi="Verdana"/>
        </w:rPr>
      </w:pPr>
    </w:p>
    <w:p w14:paraId="4C102F35" w14:textId="69669DF3" w:rsidR="004964EF" w:rsidRDefault="003072E6" w:rsidP="00445F21">
      <w:pPr>
        <w:pStyle w:val="NoSpacing"/>
        <w:ind w:left="720"/>
        <w:rPr>
          <w:rFonts w:ascii="Verdana" w:hAnsi="Verdana"/>
        </w:rPr>
      </w:pPr>
      <w:r>
        <w:rPr>
          <w:rFonts w:ascii="Verdana" w:hAnsi="Verdana"/>
        </w:rPr>
        <w:t>SQL Query:</w:t>
      </w:r>
    </w:p>
    <w:p w14:paraId="73514E58" w14:textId="113775EA" w:rsidR="003072E6" w:rsidRDefault="003072E6" w:rsidP="00445F21">
      <w:pPr>
        <w:pStyle w:val="NoSpacing"/>
        <w:ind w:left="720"/>
        <w:rPr>
          <w:rFonts w:ascii="Verdana" w:hAnsi="Verdana"/>
        </w:rPr>
      </w:pPr>
    </w:p>
    <w:p w14:paraId="1387FC7E" w14:textId="70163545" w:rsidR="003072E6" w:rsidRPr="003072E6" w:rsidRDefault="003072E6" w:rsidP="003072E6">
      <w:pPr>
        <w:pStyle w:val="NoSpacing"/>
        <w:ind w:left="720"/>
        <w:rPr>
          <w:rFonts w:ascii="Verdana" w:hAnsi="Verdana"/>
          <w:b/>
        </w:rPr>
      </w:pPr>
      <w:r w:rsidRPr="003072E6">
        <w:rPr>
          <w:rFonts w:ascii="Verdana" w:hAnsi="Verdana"/>
          <w:b/>
        </w:rPr>
        <w:t># Searching for City located closet to St. Louis, MO</w:t>
      </w:r>
    </w:p>
    <w:p w14:paraId="648425A9" w14:textId="77777777" w:rsidR="003072E6" w:rsidRDefault="003072E6" w:rsidP="003072E6">
      <w:pPr>
        <w:pStyle w:val="NoSpacing"/>
        <w:ind w:left="720"/>
        <w:rPr>
          <w:rFonts w:ascii="Verdana" w:hAnsi="Verdana"/>
        </w:rPr>
      </w:pPr>
    </w:p>
    <w:p w14:paraId="37073516" w14:textId="62EE2166" w:rsidR="003072E6" w:rsidRPr="003072E6" w:rsidRDefault="003072E6" w:rsidP="003072E6">
      <w:pPr>
        <w:pStyle w:val="NoSpacing"/>
        <w:ind w:left="720"/>
        <w:rPr>
          <w:rFonts w:ascii="Verdana" w:hAnsi="Verdana"/>
        </w:rPr>
      </w:pPr>
      <w:r w:rsidRPr="003072E6">
        <w:rPr>
          <w:rFonts w:ascii="Verdana" w:hAnsi="Verdana"/>
        </w:rPr>
        <w:t>SELECT *</w:t>
      </w:r>
    </w:p>
    <w:p w14:paraId="2A8C596C" w14:textId="77777777" w:rsidR="003072E6" w:rsidRPr="003072E6" w:rsidRDefault="003072E6" w:rsidP="003072E6">
      <w:pPr>
        <w:pStyle w:val="NoSpacing"/>
        <w:ind w:left="720"/>
        <w:rPr>
          <w:rFonts w:ascii="Verdana" w:hAnsi="Verdana"/>
        </w:rPr>
      </w:pPr>
      <w:r w:rsidRPr="003072E6">
        <w:rPr>
          <w:rFonts w:ascii="Verdana" w:hAnsi="Verdana"/>
        </w:rPr>
        <w:t>FROM city_list</w:t>
      </w:r>
    </w:p>
    <w:p w14:paraId="654F4233" w14:textId="77777777" w:rsidR="003072E6" w:rsidRPr="003072E6" w:rsidRDefault="003072E6" w:rsidP="003072E6">
      <w:pPr>
        <w:pStyle w:val="NoSpacing"/>
        <w:ind w:left="720"/>
        <w:rPr>
          <w:rFonts w:ascii="Verdana" w:hAnsi="Verdana"/>
        </w:rPr>
      </w:pPr>
      <w:r w:rsidRPr="003072E6">
        <w:rPr>
          <w:rFonts w:ascii="Verdana" w:hAnsi="Verdana"/>
        </w:rPr>
        <w:t>WHERE country = 'United States';</w:t>
      </w:r>
    </w:p>
    <w:p w14:paraId="2CAB80AF" w14:textId="77777777" w:rsidR="003072E6" w:rsidRPr="003072E6" w:rsidRDefault="003072E6" w:rsidP="003072E6">
      <w:pPr>
        <w:pStyle w:val="NoSpacing"/>
        <w:ind w:left="720"/>
        <w:rPr>
          <w:rFonts w:ascii="Verdana" w:hAnsi="Verdana"/>
        </w:rPr>
      </w:pPr>
    </w:p>
    <w:p w14:paraId="4A749177" w14:textId="77777777" w:rsidR="003072E6" w:rsidRPr="003072E6" w:rsidRDefault="003072E6" w:rsidP="003072E6">
      <w:pPr>
        <w:pStyle w:val="NoSpacing"/>
        <w:ind w:left="720"/>
        <w:rPr>
          <w:rFonts w:ascii="Verdana" w:hAnsi="Verdana"/>
        </w:rPr>
      </w:pPr>
    </w:p>
    <w:p w14:paraId="74FD5E8A" w14:textId="1784396B" w:rsidR="003072E6" w:rsidRPr="003072E6" w:rsidRDefault="003072E6" w:rsidP="003072E6">
      <w:pPr>
        <w:pStyle w:val="NoSpacing"/>
        <w:ind w:left="720"/>
        <w:rPr>
          <w:rFonts w:ascii="Verdana" w:hAnsi="Verdana"/>
          <w:b/>
        </w:rPr>
      </w:pPr>
      <w:r>
        <w:rPr>
          <w:rFonts w:ascii="Verdana" w:hAnsi="Verdana"/>
          <w:b/>
        </w:rPr>
        <w:t># Changing column name to easily differentiate between local and global average temperature</w:t>
      </w:r>
    </w:p>
    <w:p w14:paraId="3720CBF2" w14:textId="7C6D18CC" w:rsidR="003072E6" w:rsidRPr="003072E6" w:rsidRDefault="003072E6" w:rsidP="003072E6">
      <w:pPr>
        <w:pStyle w:val="NoSpacing"/>
        <w:ind w:left="720"/>
        <w:rPr>
          <w:rFonts w:ascii="Verdana" w:hAnsi="Verdana"/>
        </w:rPr>
      </w:pPr>
    </w:p>
    <w:p w14:paraId="36BD4E84" w14:textId="1EEDCA79" w:rsidR="003072E6" w:rsidRPr="003072E6" w:rsidRDefault="003072E6" w:rsidP="003072E6">
      <w:pPr>
        <w:pStyle w:val="NoSpacing"/>
        <w:ind w:left="720"/>
        <w:rPr>
          <w:rFonts w:ascii="Verdana" w:hAnsi="Verdana"/>
        </w:rPr>
      </w:pPr>
      <w:r w:rsidRPr="003072E6">
        <w:rPr>
          <w:rFonts w:ascii="Verdana" w:hAnsi="Verdana"/>
        </w:rPr>
        <w:t>ALTER TABLE global_data RENAME COLUMN avg_temp to global_avg_temp;</w:t>
      </w:r>
    </w:p>
    <w:p w14:paraId="1779E477" w14:textId="77777777" w:rsidR="003072E6" w:rsidRPr="003072E6" w:rsidRDefault="003072E6" w:rsidP="003072E6">
      <w:pPr>
        <w:pStyle w:val="NoSpacing"/>
        <w:ind w:left="720"/>
        <w:rPr>
          <w:rFonts w:ascii="Verdana" w:hAnsi="Verdana"/>
        </w:rPr>
      </w:pPr>
      <w:r w:rsidRPr="003072E6">
        <w:rPr>
          <w:rFonts w:ascii="Verdana" w:hAnsi="Verdana"/>
        </w:rPr>
        <w:t>ALTER TABLE city_data RENAME COLUMN avg_temp to city_avg_temp;</w:t>
      </w:r>
    </w:p>
    <w:p w14:paraId="3A3E682C" w14:textId="6F8EB158" w:rsidR="003072E6" w:rsidRPr="003072E6" w:rsidRDefault="003072E6" w:rsidP="003072E6">
      <w:pPr>
        <w:pStyle w:val="NoSpacing"/>
        <w:ind w:left="720"/>
        <w:rPr>
          <w:rFonts w:ascii="Verdana" w:hAnsi="Verdana"/>
        </w:rPr>
      </w:pPr>
    </w:p>
    <w:p w14:paraId="072F29A5" w14:textId="78A04E2F" w:rsidR="003072E6" w:rsidRPr="003072E6" w:rsidRDefault="003072E6" w:rsidP="003072E6">
      <w:pPr>
        <w:pStyle w:val="NoSpacing"/>
        <w:ind w:left="7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# Pulling global and local temperatue averages and joining them into a table </w:t>
      </w:r>
    </w:p>
    <w:p w14:paraId="2E25214A" w14:textId="77777777" w:rsidR="003072E6" w:rsidRPr="003072E6" w:rsidRDefault="003072E6" w:rsidP="003072E6">
      <w:pPr>
        <w:pStyle w:val="NoSpacing"/>
        <w:ind w:left="720"/>
        <w:rPr>
          <w:rFonts w:ascii="Verdana" w:hAnsi="Verdana"/>
        </w:rPr>
      </w:pPr>
    </w:p>
    <w:p w14:paraId="375D4142" w14:textId="69E222D3" w:rsidR="003072E6" w:rsidRPr="003072E6" w:rsidRDefault="003072E6" w:rsidP="003072E6">
      <w:pPr>
        <w:pStyle w:val="NoSpacing"/>
        <w:ind w:left="720"/>
        <w:rPr>
          <w:rFonts w:ascii="Verdana" w:hAnsi="Verdana"/>
        </w:rPr>
      </w:pPr>
      <w:r w:rsidRPr="003072E6">
        <w:rPr>
          <w:rFonts w:ascii="Verdana" w:hAnsi="Verdana"/>
        </w:rPr>
        <w:t>SELECT global_data.year, global_data.global_avg_temp, city_avg_temp</w:t>
      </w:r>
    </w:p>
    <w:p w14:paraId="0F9D6229" w14:textId="77777777" w:rsidR="003072E6" w:rsidRPr="003072E6" w:rsidRDefault="003072E6" w:rsidP="003072E6">
      <w:pPr>
        <w:pStyle w:val="NoSpacing"/>
        <w:ind w:left="720"/>
        <w:rPr>
          <w:rFonts w:ascii="Verdana" w:hAnsi="Verdana"/>
        </w:rPr>
      </w:pPr>
      <w:r w:rsidRPr="003072E6">
        <w:rPr>
          <w:rFonts w:ascii="Verdana" w:hAnsi="Verdana"/>
        </w:rPr>
        <w:t>FROM global_data INNER JOIN city_data</w:t>
      </w:r>
    </w:p>
    <w:p w14:paraId="23CB88ED" w14:textId="77777777" w:rsidR="003072E6" w:rsidRPr="003072E6" w:rsidRDefault="003072E6" w:rsidP="003072E6">
      <w:pPr>
        <w:pStyle w:val="NoSpacing"/>
        <w:ind w:left="720"/>
        <w:rPr>
          <w:rFonts w:ascii="Verdana" w:hAnsi="Verdana"/>
        </w:rPr>
      </w:pPr>
      <w:r w:rsidRPr="003072E6">
        <w:rPr>
          <w:rFonts w:ascii="Verdana" w:hAnsi="Verdana"/>
        </w:rPr>
        <w:t>ON global_data.year=city_data.year</w:t>
      </w:r>
    </w:p>
    <w:p w14:paraId="17B353DF" w14:textId="38E46553" w:rsidR="003072E6" w:rsidRDefault="003072E6" w:rsidP="003072E6">
      <w:pPr>
        <w:pStyle w:val="NoSpacing"/>
        <w:ind w:left="720"/>
        <w:rPr>
          <w:rFonts w:ascii="Verdana" w:hAnsi="Verdana"/>
        </w:rPr>
      </w:pPr>
      <w:r>
        <w:rPr>
          <w:rFonts w:ascii="Verdana" w:hAnsi="Verdana"/>
        </w:rPr>
        <w:t>WHERE city like 'Chicago';</w:t>
      </w:r>
    </w:p>
    <w:p w14:paraId="2D0FEB8F" w14:textId="56CC8E96" w:rsidR="003072E6" w:rsidRDefault="003072E6" w:rsidP="003072E6">
      <w:pPr>
        <w:pStyle w:val="NoSpacing"/>
        <w:ind w:left="720"/>
        <w:rPr>
          <w:rFonts w:ascii="Verdana" w:hAnsi="Verdana"/>
        </w:rPr>
      </w:pPr>
    </w:p>
    <w:p w14:paraId="0086EED5" w14:textId="4A943605" w:rsidR="003072E6" w:rsidRPr="004964EF" w:rsidRDefault="00327386" w:rsidP="003072E6">
      <w:pPr>
        <w:pStyle w:val="NoSpacing"/>
        <w:ind w:left="720"/>
        <w:rPr>
          <w:rFonts w:ascii="Verdana" w:hAnsi="Verdana"/>
        </w:rPr>
      </w:pPr>
      <w:r>
        <w:rPr>
          <w:rFonts w:ascii="Verdana" w:hAnsi="Verdana"/>
          <w:noProof/>
        </w:rPr>
        <w:object w:dxaOrig="1520" w:dyaOrig="960" w14:anchorId="32E94C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5.85pt;height:48.25pt;mso-width-percent:0;mso-height-percent:0;mso-width-percent:0;mso-height-percent:0" o:ole="">
            <v:imagedata r:id="rId6" o:title=""/>
          </v:shape>
          <o:OLEObject Type="Embed" ProgID="Excel.Sheet.12" ShapeID="_x0000_i1025" DrawAspect="Icon" ObjectID="_1586114222" r:id="rId7"/>
        </w:object>
      </w:r>
    </w:p>
    <w:sectPr w:rsidR="003072E6" w:rsidRPr="004964EF" w:rsidSect="003072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F57"/>
    <w:multiLevelType w:val="hybridMultilevel"/>
    <w:tmpl w:val="9DE2534E"/>
    <w:lvl w:ilvl="0" w:tplc="67C0AE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2D65FD"/>
    <w:multiLevelType w:val="hybridMultilevel"/>
    <w:tmpl w:val="4978E66A"/>
    <w:lvl w:ilvl="0" w:tplc="5614AC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F2624"/>
    <w:multiLevelType w:val="hybridMultilevel"/>
    <w:tmpl w:val="7A3CDE4C"/>
    <w:lvl w:ilvl="0" w:tplc="1494F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AF"/>
    <w:rsid w:val="0001617E"/>
    <w:rsid w:val="00016C58"/>
    <w:rsid w:val="00080994"/>
    <w:rsid w:val="003072E6"/>
    <w:rsid w:val="00327386"/>
    <w:rsid w:val="003305F6"/>
    <w:rsid w:val="00445F21"/>
    <w:rsid w:val="004964EF"/>
    <w:rsid w:val="004B44F6"/>
    <w:rsid w:val="00517C50"/>
    <w:rsid w:val="00586F61"/>
    <w:rsid w:val="0059112A"/>
    <w:rsid w:val="005E00C2"/>
    <w:rsid w:val="007B6033"/>
    <w:rsid w:val="007C6005"/>
    <w:rsid w:val="0089315D"/>
    <w:rsid w:val="009E560C"/>
    <w:rsid w:val="00A05DBC"/>
    <w:rsid w:val="00B96EAF"/>
    <w:rsid w:val="00C23660"/>
    <w:rsid w:val="00D3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6328"/>
  <w15:chartTrackingRefBased/>
  <w15:docId w15:val="{38CC97B2-1CBE-4D1C-BCA2-9953FB16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EA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03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3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azim/Downloads/Udacity/Udacity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defRPr>
            </a:pPr>
            <a:r>
              <a:rPr lang="en-US" b="1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Historical Weather Chart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global_avg_temp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Sheet1!$A$2:$A$265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xVal>
          <c:yVal>
            <c:numRef>
              <c:f>Sheet1!$B$2:$B$265</c:f>
            </c:numRef>
          </c:yVal>
          <c:smooth val="0"/>
          <c:extLst>
            <c:ext xmlns:c16="http://schemas.microsoft.com/office/drawing/2014/chart" uri="{C3380CC4-5D6E-409C-BE32-E72D297353CC}">
              <c16:uniqueId val="{00000000-387E-CB42-AE3D-E76B647DB57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Sheet1!$A$2:$A$265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xVal>
          <c:yVal>
            <c:numRef>
              <c:f>Sheet1!$C$2:$C$265</c:f>
              <c:numCache>
                <c:formatCode>0.00</c:formatCode>
                <c:ptCount val="255"/>
                <c:pt idx="0">
                  <c:v>8.0299999999999994</c:v>
                </c:pt>
                <c:pt idx="1">
                  <c:v>7.8770000000000007</c:v>
                </c:pt>
                <c:pt idx="2">
                  <c:v>7.9560000000000004</c:v>
                </c:pt>
                <c:pt idx="3">
                  <c:v>8.2390000000000008</c:v>
                </c:pt>
                <c:pt idx="4">
                  <c:v>8.15</c:v>
                </c:pt>
                <c:pt idx="5">
                  <c:v>8.1430000000000007</c:v>
                </c:pt>
                <c:pt idx="6">
                  <c:v>8.1320000000000014</c:v>
                </c:pt>
                <c:pt idx="7">
                  <c:v>8.0879999999999992</c:v>
                </c:pt>
                <c:pt idx="8">
                  <c:v>8.0079999999999991</c:v>
                </c:pt>
                <c:pt idx="9">
                  <c:v>8.0120000000000005</c:v>
                </c:pt>
                <c:pt idx="10">
                  <c:v>7.9819999999999993</c:v>
                </c:pt>
                <c:pt idx="11">
                  <c:v>8.032</c:v>
                </c:pt>
                <c:pt idx="12">
                  <c:v>7.9399999999999995</c:v>
                </c:pt>
                <c:pt idx="13">
                  <c:v>7.8979999999999988</c:v>
                </c:pt>
                <c:pt idx="14">
                  <c:v>7.9700000000000006</c:v>
                </c:pt>
                <c:pt idx="15">
                  <c:v>8.0069999999999997</c:v>
                </c:pt>
                <c:pt idx="16">
                  <c:v>8.1</c:v>
                </c:pt>
                <c:pt idx="17">
                  <c:v>8.0890000000000004</c:v>
                </c:pt>
                <c:pt idx="18">
                  <c:v>8.093</c:v>
                </c:pt>
                <c:pt idx="19">
                  <c:v>8.2690000000000001</c:v>
                </c:pt>
                <c:pt idx="20">
                  <c:v>8.3979999999999997</c:v>
                </c:pt>
                <c:pt idx="21">
                  <c:v>8.5719999999999992</c:v>
                </c:pt>
                <c:pt idx="22">
                  <c:v>8.5969999999999995</c:v>
                </c:pt>
                <c:pt idx="23">
                  <c:v>8.5680000000000014</c:v>
                </c:pt>
                <c:pt idx="24">
                  <c:v>8.5140000000000011</c:v>
                </c:pt>
                <c:pt idx="25">
                  <c:v>8.423</c:v>
                </c:pt>
                <c:pt idx="26">
                  <c:v>8.2409999999999997</c:v>
                </c:pt>
                <c:pt idx="27">
                  <c:v>8.2370000000000001</c:v>
                </c:pt>
                <c:pt idx="28">
                  <c:v>8.2140000000000004</c:v>
                </c:pt>
                <c:pt idx="29">
                  <c:v>8.2050000000000001</c:v>
                </c:pt>
                <c:pt idx="30">
                  <c:v>8.1399999999999988</c:v>
                </c:pt>
                <c:pt idx="31">
                  <c:v>7.9950000000000001</c:v>
                </c:pt>
                <c:pt idx="32">
                  <c:v>8.0080000000000009</c:v>
                </c:pt>
                <c:pt idx="33">
                  <c:v>8.027000000000001</c:v>
                </c:pt>
                <c:pt idx="34">
                  <c:v>8.0820000000000007</c:v>
                </c:pt>
                <c:pt idx="35">
                  <c:v>8.1490000000000009</c:v>
                </c:pt>
                <c:pt idx="36">
                  <c:v>8.2480000000000011</c:v>
                </c:pt>
                <c:pt idx="37">
                  <c:v>8.2489999999999988</c:v>
                </c:pt>
                <c:pt idx="38">
                  <c:v>8.2970000000000006</c:v>
                </c:pt>
                <c:pt idx="39">
                  <c:v>8.3190000000000008</c:v>
                </c:pt>
                <c:pt idx="40">
                  <c:v>8.3370000000000015</c:v>
                </c:pt>
                <c:pt idx="41">
                  <c:v>8.3870000000000005</c:v>
                </c:pt>
                <c:pt idx="42">
                  <c:v>8.423</c:v>
                </c:pt>
                <c:pt idx="43">
                  <c:v>8.4719999999999995</c:v>
                </c:pt>
                <c:pt idx="44">
                  <c:v>8.4989999999999988</c:v>
                </c:pt>
                <c:pt idx="45">
                  <c:v>8.5299999999999994</c:v>
                </c:pt>
                <c:pt idx="46">
                  <c:v>8.5510000000000002</c:v>
                </c:pt>
                <c:pt idx="47">
                  <c:v>8.5670000000000019</c:v>
                </c:pt>
                <c:pt idx="48">
                  <c:v>8.5440000000000005</c:v>
                </c:pt>
                <c:pt idx="49">
                  <c:v>8.4400000000000013</c:v>
                </c:pt>
                <c:pt idx="50">
                  <c:v>8.2969999999999988</c:v>
                </c:pt>
                <c:pt idx="51">
                  <c:v>8.1410000000000018</c:v>
                </c:pt>
                <c:pt idx="52">
                  <c:v>7.9680000000000009</c:v>
                </c:pt>
                <c:pt idx="53">
                  <c:v>7.8149999999999995</c:v>
                </c:pt>
                <c:pt idx="54">
                  <c:v>7.7389999999999999</c:v>
                </c:pt>
                <c:pt idx="55">
                  <c:v>7.6139999999999999</c:v>
                </c:pt>
                <c:pt idx="56">
                  <c:v>7.4819999999999993</c:v>
                </c:pt>
                <c:pt idx="57">
                  <c:v>7.3330000000000002</c:v>
                </c:pt>
                <c:pt idx="58">
                  <c:v>7.2030000000000012</c:v>
                </c:pt>
                <c:pt idx="59">
                  <c:v>7.222999999999999</c:v>
                </c:pt>
                <c:pt idx="60">
                  <c:v>7.2519999999999998</c:v>
                </c:pt>
                <c:pt idx="61">
                  <c:v>7.3220000000000001</c:v>
                </c:pt>
                <c:pt idx="62">
                  <c:v>7.4449999999999985</c:v>
                </c:pt>
                <c:pt idx="63">
                  <c:v>7.5589999999999993</c:v>
                </c:pt>
                <c:pt idx="64">
                  <c:v>7.5569999999999995</c:v>
                </c:pt>
                <c:pt idx="65">
                  <c:v>7.6529999999999987</c:v>
                </c:pt>
                <c:pt idx="66">
                  <c:v>7.7679999999999989</c:v>
                </c:pt>
                <c:pt idx="67">
                  <c:v>7.9099999999999993</c:v>
                </c:pt>
                <c:pt idx="68">
                  <c:v>8.093</c:v>
                </c:pt>
                <c:pt idx="69">
                  <c:v>8.1269999999999989</c:v>
                </c:pt>
                <c:pt idx="70">
                  <c:v>8.1840000000000011</c:v>
                </c:pt>
                <c:pt idx="71">
                  <c:v>8.2739999999999991</c:v>
                </c:pt>
                <c:pt idx="72">
                  <c:v>8.229000000000001</c:v>
                </c:pt>
                <c:pt idx="73">
                  <c:v>8.1549999999999994</c:v>
                </c:pt>
                <c:pt idx="74">
                  <c:v>8.1840000000000011</c:v>
                </c:pt>
                <c:pt idx="75">
                  <c:v>8.1440000000000019</c:v>
                </c:pt>
                <c:pt idx="76">
                  <c:v>8.0440000000000005</c:v>
                </c:pt>
                <c:pt idx="77">
                  <c:v>7.9779999999999998</c:v>
                </c:pt>
                <c:pt idx="78">
                  <c:v>7.8349999999999991</c:v>
                </c:pt>
                <c:pt idx="79">
                  <c:v>7.769000000000001</c:v>
                </c:pt>
                <c:pt idx="80">
                  <c:v>7.7379999999999995</c:v>
                </c:pt>
                <c:pt idx="81">
                  <c:v>7.6659999999999995</c:v>
                </c:pt>
                <c:pt idx="82">
                  <c:v>7.6710000000000012</c:v>
                </c:pt>
                <c:pt idx="83">
                  <c:v>7.7279999999999998</c:v>
                </c:pt>
                <c:pt idx="84">
                  <c:v>7.7439999999999998</c:v>
                </c:pt>
                <c:pt idx="85">
                  <c:v>7.694</c:v>
                </c:pt>
                <c:pt idx="86">
                  <c:v>7.7399999999999993</c:v>
                </c:pt>
                <c:pt idx="87">
                  <c:v>7.8250000000000002</c:v>
                </c:pt>
                <c:pt idx="88">
                  <c:v>7.8960000000000008</c:v>
                </c:pt>
                <c:pt idx="89">
                  <c:v>7.9430000000000005</c:v>
                </c:pt>
                <c:pt idx="90">
                  <c:v>7.9780000000000015</c:v>
                </c:pt>
                <c:pt idx="91">
                  <c:v>7.9880000000000022</c:v>
                </c:pt>
                <c:pt idx="92">
                  <c:v>8.0370000000000008</c:v>
                </c:pt>
                <c:pt idx="93">
                  <c:v>8.0450000000000017</c:v>
                </c:pt>
                <c:pt idx="94">
                  <c:v>8.032</c:v>
                </c:pt>
                <c:pt idx="95">
                  <c:v>8.0879999999999992</c:v>
                </c:pt>
                <c:pt idx="96">
                  <c:v>8.1140000000000008</c:v>
                </c:pt>
                <c:pt idx="97">
                  <c:v>8.0590000000000011</c:v>
                </c:pt>
                <c:pt idx="98">
                  <c:v>8.0259999999999998</c:v>
                </c:pt>
                <c:pt idx="99">
                  <c:v>8.0380000000000003</c:v>
                </c:pt>
                <c:pt idx="100">
                  <c:v>8.0649999999999995</c:v>
                </c:pt>
                <c:pt idx="101">
                  <c:v>8.0709999999999997</c:v>
                </c:pt>
                <c:pt idx="102">
                  <c:v>8.0379999999999985</c:v>
                </c:pt>
                <c:pt idx="103">
                  <c:v>7.9839999999999991</c:v>
                </c:pt>
                <c:pt idx="104">
                  <c:v>7.9909999999999997</c:v>
                </c:pt>
                <c:pt idx="105">
                  <c:v>7.9680000000000009</c:v>
                </c:pt>
                <c:pt idx="106">
                  <c:v>7.9749999999999996</c:v>
                </c:pt>
                <c:pt idx="107">
                  <c:v>8.0039999999999996</c:v>
                </c:pt>
                <c:pt idx="108">
                  <c:v>8.0719999999999992</c:v>
                </c:pt>
                <c:pt idx="109">
                  <c:v>8.0869999999999997</c:v>
                </c:pt>
                <c:pt idx="110">
                  <c:v>8.1049999999999986</c:v>
                </c:pt>
                <c:pt idx="111">
                  <c:v>8.1290000000000013</c:v>
                </c:pt>
                <c:pt idx="112">
                  <c:v>8.1560000000000006</c:v>
                </c:pt>
                <c:pt idx="113">
                  <c:v>8.2189999999999994</c:v>
                </c:pt>
                <c:pt idx="114">
                  <c:v>8.2429999999999986</c:v>
                </c:pt>
                <c:pt idx="115">
                  <c:v>8.2880000000000003</c:v>
                </c:pt>
                <c:pt idx="116">
                  <c:v>8.2559999999999985</c:v>
                </c:pt>
                <c:pt idx="117">
                  <c:v>8.2349999999999994</c:v>
                </c:pt>
                <c:pt idx="118">
                  <c:v>8.2449999999999992</c:v>
                </c:pt>
                <c:pt idx="119">
                  <c:v>8.302999999999999</c:v>
                </c:pt>
                <c:pt idx="120">
                  <c:v>8.2769999999999992</c:v>
                </c:pt>
                <c:pt idx="121">
                  <c:v>8.2690000000000001</c:v>
                </c:pt>
                <c:pt idx="122">
                  <c:v>8.2839999999999989</c:v>
                </c:pt>
                <c:pt idx="123">
                  <c:v>8.2779999999999987</c:v>
                </c:pt>
                <c:pt idx="124">
                  <c:v>8.2409999999999997</c:v>
                </c:pt>
                <c:pt idx="125">
                  <c:v>8.1750000000000007</c:v>
                </c:pt>
                <c:pt idx="126">
                  <c:v>8.1809999999999992</c:v>
                </c:pt>
                <c:pt idx="127">
                  <c:v>8.1679999999999993</c:v>
                </c:pt>
                <c:pt idx="128">
                  <c:v>8.1050000000000004</c:v>
                </c:pt>
                <c:pt idx="129">
                  <c:v>8.0310000000000006</c:v>
                </c:pt>
                <c:pt idx="130">
                  <c:v>8.0460000000000012</c:v>
                </c:pt>
                <c:pt idx="131">
                  <c:v>8.0310000000000006</c:v>
                </c:pt>
                <c:pt idx="132">
                  <c:v>8.0059999999999985</c:v>
                </c:pt>
                <c:pt idx="133">
                  <c:v>8</c:v>
                </c:pt>
                <c:pt idx="134">
                  <c:v>8.0080000000000009</c:v>
                </c:pt>
                <c:pt idx="135">
                  <c:v>8.0470000000000006</c:v>
                </c:pt>
                <c:pt idx="136">
                  <c:v>8.0699999999999985</c:v>
                </c:pt>
                <c:pt idx="137">
                  <c:v>8.0960000000000001</c:v>
                </c:pt>
                <c:pt idx="138">
                  <c:v>8.1340000000000003</c:v>
                </c:pt>
                <c:pt idx="139">
                  <c:v>8.1430000000000007</c:v>
                </c:pt>
                <c:pt idx="140">
                  <c:v>8.1510000000000016</c:v>
                </c:pt>
                <c:pt idx="141">
                  <c:v>8.2040000000000006</c:v>
                </c:pt>
                <c:pt idx="142">
                  <c:v>8.2560000000000002</c:v>
                </c:pt>
                <c:pt idx="143">
                  <c:v>8.2789999999999981</c:v>
                </c:pt>
                <c:pt idx="144">
                  <c:v>8.2949999999999999</c:v>
                </c:pt>
                <c:pt idx="145">
                  <c:v>8.2880000000000003</c:v>
                </c:pt>
                <c:pt idx="146">
                  <c:v>8.2960000000000012</c:v>
                </c:pt>
                <c:pt idx="147">
                  <c:v>8.3129999999999988</c:v>
                </c:pt>
                <c:pt idx="148">
                  <c:v>8.2789999999999999</c:v>
                </c:pt>
                <c:pt idx="149">
                  <c:v>8.2799999999999994</c:v>
                </c:pt>
                <c:pt idx="150">
                  <c:v>8.2580000000000009</c:v>
                </c:pt>
                <c:pt idx="151">
                  <c:v>8.23</c:v>
                </c:pt>
                <c:pt idx="152">
                  <c:v>8.1939999999999991</c:v>
                </c:pt>
                <c:pt idx="153">
                  <c:v>8.1810000000000009</c:v>
                </c:pt>
                <c:pt idx="154">
                  <c:v>8.1890000000000001</c:v>
                </c:pt>
                <c:pt idx="155">
                  <c:v>8.2390000000000008</c:v>
                </c:pt>
                <c:pt idx="156">
                  <c:v>8.2750000000000021</c:v>
                </c:pt>
                <c:pt idx="157">
                  <c:v>8.2600000000000016</c:v>
                </c:pt>
                <c:pt idx="158">
                  <c:v>8.2669999999999995</c:v>
                </c:pt>
                <c:pt idx="159">
                  <c:v>8.2609999999999992</c:v>
                </c:pt>
                <c:pt idx="160">
                  <c:v>8.2810000000000006</c:v>
                </c:pt>
                <c:pt idx="161">
                  <c:v>8.2949999999999982</c:v>
                </c:pt>
                <c:pt idx="162">
                  <c:v>8.3339999999999996</c:v>
                </c:pt>
                <c:pt idx="163">
                  <c:v>8.3580000000000005</c:v>
                </c:pt>
                <c:pt idx="164">
                  <c:v>8.370000000000001</c:v>
                </c:pt>
                <c:pt idx="165">
                  <c:v>8.3620000000000001</c:v>
                </c:pt>
                <c:pt idx="166">
                  <c:v>8.3560000000000016</c:v>
                </c:pt>
                <c:pt idx="167">
                  <c:v>8.4060000000000024</c:v>
                </c:pt>
                <c:pt idx="168">
                  <c:v>8.4559999999999995</c:v>
                </c:pt>
                <c:pt idx="169">
                  <c:v>8.5059999999999985</c:v>
                </c:pt>
                <c:pt idx="170">
                  <c:v>8.4919999999999991</c:v>
                </c:pt>
                <c:pt idx="171">
                  <c:v>8.5189999999999984</c:v>
                </c:pt>
                <c:pt idx="172">
                  <c:v>8.5339999999999989</c:v>
                </c:pt>
                <c:pt idx="173">
                  <c:v>8.5639999999999983</c:v>
                </c:pt>
                <c:pt idx="174">
                  <c:v>8.5560000000000009</c:v>
                </c:pt>
                <c:pt idx="175">
                  <c:v>8.5680000000000014</c:v>
                </c:pt>
                <c:pt idx="176">
                  <c:v>8.5670000000000002</c:v>
                </c:pt>
                <c:pt idx="177">
                  <c:v>8.5489999999999995</c:v>
                </c:pt>
                <c:pt idx="178">
                  <c:v>8.5670000000000002</c:v>
                </c:pt>
                <c:pt idx="179">
                  <c:v>8.59</c:v>
                </c:pt>
                <c:pt idx="180">
                  <c:v>8.6420000000000012</c:v>
                </c:pt>
                <c:pt idx="181">
                  <c:v>8.6550000000000011</c:v>
                </c:pt>
                <c:pt idx="182">
                  <c:v>8.66</c:v>
                </c:pt>
                <c:pt idx="183">
                  <c:v>8.661999999999999</c:v>
                </c:pt>
                <c:pt idx="184">
                  <c:v>8.7040000000000006</c:v>
                </c:pt>
                <c:pt idx="185">
                  <c:v>8.7259999999999991</c:v>
                </c:pt>
                <c:pt idx="186">
                  <c:v>8.7319999999999993</c:v>
                </c:pt>
                <c:pt idx="187">
                  <c:v>8.7449999999999992</c:v>
                </c:pt>
                <c:pt idx="188">
                  <c:v>8.754999999999999</c:v>
                </c:pt>
                <c:pt idx="189">
                  <c:v>8.743999999999998</c:v>
                </c:pt>
                <c:pt idx="190">
                  <c:v>8.7270000000000003</c:v>
                </c:pt>
                <c:pt idx="191">
                  <c:v>8.6880000000000006</c:v>
                </c:pt>
                <c:pt idx="192">
                  <c:v>8.6740000000000013</c:v>
                </c:pt>
                <c:pt idx="193">
                  <c:v>8.6650000000000009</c:v>
                </c:pt>
                <c:pt idx="194">
                  <c:v>8.6760000000000002</c:v>
                </c:pt>
                <c:pt idx="195">
                  <c:v>8.647000000000002</c:v>
                </c:pt>
                <c:pt idx="196">
                  <c:v>8.6519999999999992</c:v>
                </c:pt>
                <c:pt idx="197">
                  <c:v>8.6119999999999983</c:v>
                </c:pt>
                <c:pt idx="198">
                  <c:v>8.6050000000000004</c:v>
                </c:pt>
                <c:pt idx="199">
                  <c:v>8.6070000000000011</c:v>
                </c:pt>
                <c:pt idx="200">
                  <c:v>8.6210000000000004</c:v>
                </c:pt>
                <c:pt idx="201">
                  <c:v>8.6419999999999995</c:v>
                </c:pt>
                <c:pt idx="202">
                  <c:v>8.6590000000000007</c:v>
                </c:pt>
                <c:pt idx="203">
                  <c:v>8.67</c:v>
                </c:pt>
                <c:pt idx="204">
                  <c:v>8.6690000000000005</c:v>
                </c:pt>
                <c:pt idx="205">
                  <c:v>8.6539999999999999</c:v>
                </c:pt>
                <c:pt idx="206">
                  <c:v>8.6440000000000001</c:v>
                </c:pt>
                <c:pt idx="207">
                  <c:v>8.6759999999999984</c:v>
                </c:pt>
                <c:pt idx="208">
                  <c:v>8.6729999999999983</c:v>
                </c:pt>
                <c:pt idx="209">
                  <c:v>8.6479999999999997</c:v>
                </c:pt>
                <c:pt idx="210">
                  <c:v>8.6349999999999998</c:v>
                </c:pt>
                <c:pt idx="211">
                  <c:v>8.6470000000000002</c:v>
                </c:pt>
                <c:pt idx="212">
                  <c:v>8.6269999999999989</c:v>
                </c:pt>
                <c:pt idx="213">
                  <c:v>8.6019999999999985</c:v>
                </c:pt>
                <c:pt idx="214">
                  <c:v>8.6109999999999989</c:v>
                </c:pt>
                <c:pt idx="215">
                  <c:v>8.6170000000000009</c:v>
                </c:pt>
                <c:pt idx="216">
                  <c:v>8.6379999999999981</c:v>
                </c:pt>
                <c:pt idx="217">
                  <c:v>8.6129999999999978</c:v>
                </c:pt>
                <c:pt idx="218">
                  <c:v>8.6279999999999966</c:v>
                </c:pt>
                <c:pt idx="219">
                  <c:v>8.6449999999999996</c:v>
                </c:pt>
                <c:pt idx="220">
                  <c:v>8.6579999999999995</c:v>
                </c:pt>
                <c:pt idx="221">
                  <c:v>8.6860000000000017</c:v>
                </c:pt>
                <c:pt idx="222">
                  <c:v>8.7430000000000003</c:v>
                </c:pt>
                <c:pt idx="223">
                  <c:v>8.7570000000000014</c:v>
                </c:pt>
                <c:pt idx="224">
                  <c:v>8.7650000000000006</c:v>
                </c:pt>
                <c:pt idx="225">
                  <c:v>8.7870000000000008</c:v>
                </c:pt>
                <c:pt idx="226">
                  <c:v>8.7789999999999999</c:v>
                </c:pt>
                <c:pt idx="227">
                  <c:v>8.827</c:v>
                </c:pt>
                <c:pt idx="228">
                  <c:v>8.8409999999999993</c:v>
                </c:pt>
                <c:pt idx="229">
                  <c:v>8.8919999999999995</c:v>
                </c:pt>
                <c:pt idx="230">
                  <c:v>8.9109999999999996</c:v>
                </c:pt>
                <c:pt idx="231">
                  <c:v>8.9359999999999999</c:v>
                </c:pt>
                <c:pt idx="232">
                  <c:v>8.9370000000000012</c:v>
                </c:pt>
                <c:pt idx="233">
                  <c:v>8.9570000000000025</c:v>
                </c:pt>
                <c:pt idx="234">
                  <c:v>8.9410000000000025</c:v>
                </c:pt>
                <c:pt idx="235">
                  <c:v>8.9760000000000026</c:v>
                </c:pt>
                <c:pt idx="236">
                  <c:v>9.0449999999999982</c:v>
                </c:pt>
                <c:pt idx="237">
                  <c:v>9.0659999999999989</c:v>
                </c:pt>
                <c:pt idx="238">
                  <c:v>9.0869999999999997</c:v>
                </c:pt>
                <c:pt idx="239">
                  <c:v>9.1189999999999998</c:v>
                </c:pt>
                <c:pt idx="240">
                  <c:v>9.1560000000000006</c:v>
                </c:pt>
                <c:pt idx="241">
                  <c:v>9.1529999999999987</c:v>
                </c:pt>
                <c:pt idx="242">
                  <c:v>9.1760000000000002</c:v>
                </c:pt>
                <c:pt idx="243">
                  <c:v>9.2490000000000006</c:v>
                </c:pt>
                <c:pt idx="244">
                  <c:v>9.3149999999999977</c:v>
                </c:pt>
                <c:pt idx="245">
                  <c:v>9.3429999999999982</c:v>
                </c:pt>
                <c:pt idx="246">
                  <c:v>9.3779999999999983</c:v>
                </c:pt>
                <c:pt idx="247">
                  <c:v>9.4269999999999996</c:v>
                </c:pt>
                <c:pt idx="248">
                  <c:v>9.48</c:v>
                </c:pt>
                <c:pt idx="249">
                  <c:v>9.4710000000000001</c:v>
                </c:pt>
                <c:pt idx="250">
                  <c:v>9.4930000000000021</c:v>
                </c:pt>
                <c:pt idx="251">
                  <c:v>9.543000000000001</c:v>
                </c:pt>
                <c:pt idx="252">
                  <c:v>9.5540000000000003</c:v>
                </c:pt>
                <c:pt idx="253">
                  <c:v>9.548</c:v>
                </c:pt>
                <c:pt idx="254">
                  <c:v>9.5560000000000009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87E-CB42-AE3D-E76B647DB57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city_avg_temp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Sheet1!$A$2:$A$265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xVal>
          <c:yVal>
            <c:numRef>
              <c:f>Sheet1!$D$2:$D$265</c:f>
            </c:numRef>
          </c:yVal>
          <c:smooth val="0"/>
          <c:extLst>
            <c:ext xmlns:c16="http://schemas.microsoft.com/office/drawing/2014/chart" uri="{C3380CC4-5D6E-409C-BE32-E72D297353CC}">
              <c16:uniqueId val="{00000003-387E-CB42-AE3D-E76B647DB57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Sheet1!$A$2:$A$265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xVal>
          <c:yVal>
            <c:numRef>
              <c:f>Sheet1!$E$2:$E$265</c:f>
              <c:numCache>
                <c:formatCode>0.00</c:formatCode>
                <c:ptCount val="255"/>
                <c:pt idx="0">
                  <c:v>9.3120000000000012</c:v>
                </c:pt>
                <c:pt idx="1">
                  <c:v>9.0680000000000014</c:v>
                </c:pt>
                <c:pt idx="2">
                  <c:v>8.9890000000000008</c:v>
                </c:pt>
                <c:pt idx="3">
                  <c:v>9.5210000000000008</c:v>
                </c:pt>
                <c:pt idx="4">
                  <c:v>9.2890000000000015</c:v>
                </c:pt>
                <c:pt idx="5">
                  <c:v>9.2880000000000003</c:v>
                </c:pt>
                <c:pt idx="6">
                  <c:v>9.5249999999999986</c:v>
                </c:pt>
                <c:pt idx="7">
                  <c:v>9.4589999999999996</c:v>
                </c:pt>
                <c:pt idx="8">
                  <c:v>9.4499999999999993</c:v>
                </c:pt>
                <c:pt idx="9">
                  <c:v>9.4839999999999982</c:v>
                </c:pt>
                <c:pt idx="10">
                  <c:v>9.5039999999999996</c:v>
                </c:pt>
                <c:pt idx="11">
                  <c:v>9.6650000000000009</c:v>
                </c:pt>
                <c:pt idx="12">
                  <c:v>9.6690000000000005</c:v>
                </c:pt>
                <c:pt idx="13">
                  <c:v>9.7140000000000004</c:v>
                </c:pt>
                <c:pt idx="14">
                  <c:v>9.984</c:v>
                </c:pt>
                <c:pt idx="15">
                  <c:v>9.9479999999999986</c:v>
                </c:pt>
                <c:pt idx="16">
                  <c:v>10.068999999999999</c:v>
                </c:pt>
                <c:pt idx="17">
                  <c:v>10.017999999999999</c:v>
                </c:pt>
                <c:pt idx="18">
                  <c:v>10.044</c:v>
                </c:pt>
                <c:pt idx="19">
                  <c:v>9.911999999999999</c:v>
                </c:pt>
                <c:pt idx="20">
                  <c:v>9.9649999999999999</c:v>
                </c:pt>
                <c:pt idx="21">
                  <c:v>10.253</c:v>
                </c:pt>
                <c:pt idx="22">
                  <c:v>10.226999999999999</c:v>
                </c:pt>
                <c:pt idx="23">
                  <c:v>10.169</c:v>
                </c:pt>
                <c:pt idx="24">
                  <c:v>10.071000000000002</c:v>
                </c:pt>
                <c:pt idx="25">
                  <c:v>9.984</c:v>
                </c:pt>
                <c:pt idx="26">
                  <c:v>9.8049999999999997</c:v>
                </c:pt>
                <c:pt idx="27">
                  <c:v>9.782</c:v>
                </c:pt>
                <c:pt idx="28">
                  <c:v>9.793000000000001</c:v>
                </c:pt>
                <c:pt idx="29">
                  <c:v>10.058</c:v>
                </c:pt>
                <c:pt idx="30">
                  <c:v>10.029</c:v>
                </c:pt>
                <c:pt idx="31">
                  <c:v>9.7680000000000007</c:v>
                </c:pt>
                <c:pt idx="32">
                  <c:v>9.7620000000000005</c:v>
                </c:pt>
                <c:pt idx="33">
                  <c:v>9.7550000000000008</c:v>
                </c:pt>
                <c:pt idx="34">
                  <c:v>9.8310000000000013</c:v>
                </c:pt>
                <c:pt idx="35">
                  <c:v>9.9210000000000012</c:v>
                </c:pt>
                <c:pt idx="36">
                  <c:v>10.002000000000001</c:v>
                </c:pt>
                <c:pt idx="37">
                  <c:v>10.019</c:v>
                </c:pt>
                <c:pt idx="38">
                  <c:v>10.007</c:v>
                </c:pt>
                <c:pt idx="39">
                  <c:v>10.022</c:v>
                </c:pt>
                <c:pt idx="40">
                  <c:v>10.029999999999998</c:v>
                </c:pt>
                <c:pt idx="41">
                  <c:v>10.047999999999998</c:v>
                </c:pt>
                <c:pt idx="42">
                  <c:v>10.083000000000002</c:v>
                </c:pt>
                <c:pt idx="43">
                  <c:v>10.186999999999999</c:v>
                </c:pt>
                <c:pt idx="44">
                  <c:v>10.215</c:v>
                </c:pt>
                <c:pt idx="45">
                  <c:v>10.225999999999999</c:v>
                </c:pt>
                <c:pt idx="46">
                  <c:v>10.288</c:v>
                </c:pt>
                <c:pt idx="47">
                  <c:v>10.305999999999999</c:v>
                </c:pt>
                <c:pt idx="48">
                  <c:v>10.327999999999999</c:v>
                </c:pt>
                <c:pt idx="49">
                  <c:v>10.268999999999998</c:v>
                </c:pt>
                <c:pt idx="50">
                  <c:v>10.162000000000001</c:v>
                </c:pt>
                <c:pt idx="51">
                  <c:v>10.073000000000002</c:v>
                </c:pt>
                <c:pt idx="52">
                  <c:v>9.9629999999999992</c:v>
                </c:pt>
                <c:pt idx="53">
                  <c:v>9.7309999999999999</c:v>
                </c:pt>
                <c:pt idx="54">
                  <c:v>9.6500000000000021</c:v>
                </c:pt>
                <c:pt idx="55">
                  <c:v>9.5640000000000001</c:v>
                </c:pt>
                <c:pt idx="56">
                  <c:v>9.3869999999999987</c:v>
                </c:pt>
                <c:pt idx="57">
                  <c:v>9.2039999999999988</c:v>
                </c:pt>
                <c:pt idx="58">
                  <c:v>9.0699999999999985</c:v>
                </c:pt>
                <c:pt idx="59">
                  <c:v>9.0279999999999987</c:v>
                </c:pt>
                <c:pt idx="60">
                  <c:v>9.0429999999999993</c:v>
                </c:pt>
                <c:pt idx="61">
                  <c:v>9.0229999999999997</c:v>
                </c:pt>
                <c:pt idx="62">
                  <c:v>8.9939999999999998</c:v>
                </c:pt>
                <c:pt idx="63">
                  <c:v>9.1470000000000002</c:v>
                </c:pt>
                <c:pt idx="64">
                  <c:v>9.1110000000000007</c:v>
                </c:pt>
                <c:pt idx="65">
                  <c:v>9.1129999999999995</c:v>
                </c:pt>
                <c:pt idx="66">
                  <c:v>9.3139999999999983</c:v>
                </c:pt>
                <c:pt idx="67">
                  <c:v>9.5060000000000002</c:v>
                </c:pt>
                <c:pt idx="68">
                  <c:v>9.7100000000000009</c:v>
                </c:pt>
                <c:pt idx="69">
                  <c:v>9.8679999999999986</c:v>
                </c:pt>
                <c:pt idx="70">
                  <c:v>9.9429999999999996</c:v>
                </c:pt>
                <c:pt idx="71">
                  <c:v>10.151999999999999</c:v>
                </c:pt>
                <c:pt idx="72">
                  <c:v>10.145999999999997</c:v>
                </c:pt>
                <c:pt idx="73">
                  <c:v>10.191999999999998</c:v>
                </c:pt>
                <c:pt idx="74">
                  <c:v>10.331</c:v>
                </c:pt>
                <c:pt idx="75">
                  <c:v>10.465999999999999</c:v>
                </c:pt>
                <c:pt idx="76">
                  <c:v>10.323</c:v>
                </c:pt>
                <c:pt idx="77">
                  <c:v>10.172000000000001</c:v>
                </c:pt>
                <c:pt idx="78">
                  <c:v>10.055999999999999</c:v>
                </c:pt>
                <c:pt idx="79">
                  <c:v>9.8369999999999997</c:v>
                </c:pt>
                <c:pt idx="80">
                  <c:v>9.9</c:v>
                </c:pt>
                <c:pt idx="81">
                  <c:v>9.8129999999999988</c:v>
                </c:pt>
                <c:pt idx="82">
                  <c:v>9.8940000000000001</c:v>
                </c:pt>
                <c:pt idx="83">
                  <c:v>9.8929999999999971</c:v>
                </c:pt>
                <c:pt idx="84">
                  <c:v>9.7009999999999987</c:v>
                </c:pt>
                <c:pt idx="85">
                  <c:v>9.6370000000000005</c:v>
                </c:pt>
                <c:pt idx="86">
                  <c:v>9.7530000000000001</c:v>
                </c:pt>
                <c:pt idx="87">
                  <c:v>10.013999999999999</c:v>
                </c:pt>
                <c:pt idx="88">
                  <c:v>9.995000000000001</c:v>
                </c:pt>
                <c:pt idx="89">
                  <c:v>10.090999999999999</c:v>
                </c:pt>
                <c:pt idx="90">
                  <c:v>9.968</c:v>
                </c:pt>
                <c:pt idx="91">
                  <c:v>9.9329999999999998</c:v>
                </c:pt>
                <c:pt idx="92">
                  <c:v>9.9670000000000005</c:v>
                </c:pt>
                <c:pt idx="93">
                  <c:v>9.916999999999998</c:v>
                </c:pt>
                <c:pt idx="94">
                  <c:v>10.060000000000002</c:v>
                </c:pt>
                <c:pt idx="95">
                  <c:v>10.128000000000004</c:v>
                </c:pt>
                <c:pt idx="96">
                  <c:v>10.039000000000001</c:v>
                </c:pt>
                <c:pt idx="97">
                  <c:v>9.7760000000000016</c:v>
                </c:pt>
                <c:pt idx="98">
                  <c:v>9.729000000000001</c:v>
                </c:pt>
                <c:pt idx="99">
                  <c:v>9.8049999999999997</c:v>
                </c:pt>
                <c:pt idx="100">
                  <c:v>9.8470000000000013</c:v>
                </c:pt>
                <c:pt idx="101">
                  <c:v>9.833000000000002</c:v>
                </c:pt>
                <c:pt idx="102">
                  <c:v>9.7780000000000005</c:v>
                </c:pt>
                <c:pt idx="103">
                  <c:v>9.7320000000000011</c:v>
                </c:pt>
                <c:pt idx="104">
                  <c:v>9.6840000000000011</c:v>
                </c:pt>
                <c:pt idx="105">
                  <c:v>9.5229999999999997</c:v>
                </c:pt>
                <c:pt idx="106">
                  <c:v>9.5440000000000005</c:v>
                </c:pt>
                <c:pt idx="107">
                  <c:v>9.5829999999999984</c:v>
                </c:pt>
                <c:pt idx="108">
                  <c:v>9.65</c:v>
                </c:pt>
                <c:pt idx="109">
                  <c:v>9.4849999999999994</c:v>
                </c:pt>
                <c:pt idx="110">
                  <c:v>9.3820000000000014</c:v>
                </c:pt>
                <c:pt idx="111">
                  <c:v>9.4619999999999997</c:v>
                </c:pt>
                <c:pt idx="112">
                  <c:v>9.4909999999999997</c:v>
                </c:pt>
                <c:pt idx="113">
                  <c:v>9.4269999999999996</c:v>
                </c:pt>
                <c:pt idx="114">
                  <c:v>9.3379999999999992</c:v>
                </c:pt>
                <c:pt idx="115">
                  <c:v>9.4210000000000012</c:v>
                </c:pt>
                <c:pt idx="116">
                  <c:v>9.2089999999999996</c:v>
                </c:pt>
                <c:pt idx="117">
                  <c:v>9.2729999999999997</c:v>
                </c:pt>
                <c:pt idx="118">
                  <c:v>9.3979999999999997</c:v>
                </c:pt>
                <c:pt idx="119">
                  <c:v>9.641</c:v>
                </c:pt>
                <c:pt idx="120">
                  <c:v>9.7789999999999999</c:v>
                </c:pt>
                <c:pt idx="121">
                  <c:v>9.77</c:v>
                </c:pt>
                <c:pt idx="122">
                  <c:v>9.8039999999999985</c:v>
                </c:pt>
                <c:pt idx="123">
                  <c:v>9.9699999999999989</c:v>
                </c:pt>
                <c:pt idx="124">
                  <c:v>9.9280000000000008</c:v>
                </c:pt>
                <c:pt idx="125">
                  <c:v>9.8449999999999989</c:v>
                </c:pt>
                <c:pt idx="126">
                  <c:v>9.8609999999999989</c:v>
                </c:pt>
                <c:pt idx="127">
                  <c:v>9.831999999999999</c:v>
                </c:pt>
                <c:pt idx="128">
                  <c:v>9.7279999999999998</c:v>
                </c:pt>
                <c:pt idx="129">
                  <c:v>9.4710000000000001</c:v>
                </c:pt>
                <c:pt idx="130">
                  <c:v>9.4619999999999997</c:v>
                </c:pt>
                <c:pt idx="131">
                  <c:v>9.4370000000000012</c:v>
                </c:pt>
                <c:pt idx="132">
                  <c:v>9.4409999999999989</c:v>
                </c:pt>
                <c:pt idx="133">
                  <c:v>9.3240000000000016</c:v>
                </c:pt>
                <c:pt idx="134">
                  <c:v>9.3729999999999993</c:v>
                </c:pt>
                <c:pt idx="135">
                  <c:v>9.5169999999999995</c:v>
                </c:pt>
                <c:pt idx="136">
                  <c:v>9.6529999999999969</c:v>
                </c:pt>
                <c:pt idx="137">
                  <c:v>9.7519999999999989</c:v>
                </c:pt>
                <c:pt idx="138">
                  <c:v>9.7929999999999975</c:v>
                </c:pt>
                <c:pt idx="139">
                  <c:v>9.9429999999999996</c:v>
                </c:pt>
                <c:pt idx="140">
                  <c:v>9.9529999999999994</c:v>
                </c:pt>
                <c:pt idx="141">
                  <c:v>9.995000000000001</c:v>
                </c:pt>
                <c:pt idx="142">
                  <c:v>9.9529999999999994</c:v>
                </c:pt>
                <c:pt idx="143">
                  <c:v>10.035999999999998</c:v>
                </c:pt>
                <c:pt idx="144">
                  <c:v>10.101999999999999</c:v>
                </c:pt>
                <c:pt idx="145">
                  <c:v>9.8789999999999996</c:v>
                </c:pt>
                <c:pt idx="146">
                  <c:v>9.8889999999999993</c:v>
                </c:pt>
                <c:pt idx="147">
                  <c:v>9.9060000000000006</c:v>
                </c:pt>
                <c:pt idx="148">
                  <c:v>9.833000000000002</c:v>
                </c:pt>
                <c:pt idx="149">
                  <c:v>9.8770000000000007</c:v>
                </c:pt>
                <c:pt idx="150">
                  <c:v>9.854000000000001</c:v>
                </c:pt>
                <c:pt idx="151">
                  <c:v>9.8110000000000017</c:v>
                </c:pt>
                <c:pt idx="152">
                  <c:v>9.9110000000000014</c:v>
                </c:pt>
                <c:pt idx="153">
                  <c:v>9.8020000000000014</c:v>
                </c:pt>
                <c:pt idx="154">
                  <c:v>9.9280000000000008</c:v>
                </c:pt>
                <c:pt idx="155">
                  <c:v>10.092000000000002</c:v>
                </c:pt>
                <c:pt idx="156">
                  <c:v>10.148</c:v>
                </c:pt>
                <c:pt idx="157">
                  <c:v>10.076000000000001</c:v>
                </c:pt>
                <c:pt idx="158">
                  <c:v>9.9500000000000011</c:v>
                </c:pt>
                <c:pt idx="159">
                  <c:v>9.8880000000000017</c:v>
                </c:pt>
                <c:pt idx="160">
                  <c:v>9.963000000000001</c:v>
                </c:pt>
                <c:pt idx="161">
                  <c:v>9.9260000000000002</c:v>
                </c:pt>
                <c:pt idx="162">
                  <c:v>10.067</c:v>
                </c:pt>
                <c:pt idx="163">
                  <c:v>10.264000000000001</c:v>
                </c:pt>
                <c:pt idx="164">
                  <c:v>10.193000000000001</c:v>
                </c:pt>
                <c:pt idx="165">
                  <c:v>10.050000000000001</c:v>
                </c:pt>
                <c:pt idx="166">
                  <c:v>10.044999999999998</c:v>
                </c:pt>
                <c:pt idx="167">
                  <c:v>9.9730000000000025</c:v>
                </c:pt>
                <c:pt idx="168">
                  <c:v>10.221</c:v>
                </c:pt>
                <c:pt idx="169">
                  <c:v>10.236000000000001</c:v>
                </c:pt>
                <c:pt idx="170">
                  <c:v>10.1</c:v>
                </c:pt>
                <c:pt idx="171">
                  <c:v>10.196000000000002</c:v>
                </c:pt>
                <c:pt idx="172">
                  <c:v>10.206999999999997</c:v>
                </c:pt>
                <c:pt idx="173">
                  <c:v>10.175999999999998</c:v>
                </c:pt>
                <c:pt idx="174">
                  <c:v>10.273</c:v>
                </c:pt>
                <c:pt idx="175">
                  <c:v>10.483000000000001</c:v>
                </c:pt>
                <c:pt idx="176">
                  <c:v>10.491000000000001</c:v>
                </c:pt>
                <c:pt idx="177">
                  <c:v>10.565000000000001</c:v>
                </c:pt>
                <c:pt idx="178">
                  <c:v>10.510000000000002</c:v>
                </c:pt>
                <c:pt idx="179">
                  <c:v>10.629000000000001</c:v>
                </c:pt>
                <c:pt idx="180">
                  <c:v>10.835999999999999</c:v>
                </c:pt>
                <c:pt idx="181">
                  <c:v>10.724</c:v>
                </c:pt>
                <c:pt idx="182">
                  <c:v>10.625999999999999</c:v>
                </c:pt>
                <c:pt idx="183">
                  <c:v>10.605999999999998</c:v>
                </c:pt>
                <c:pt idx="184">
                  <c:v>10.468999999999998</c:v>
                </c:pt>
                <c:pt idx="185">
                  <c:v>10.463999999999999</c:v>
                </c:pt>
                <c:pt idx="186">
                  <c:v>10.459</c:v>
                </c:pt>
                <c:pt idx="187">
                  <c:v>10.613000000000003</c:v>
                </c:pt>
                <c:pt idx="188">
                  <c:v>10.636000000000001</c:v>
                </c:pt>
                <c:pt idx="189">
                  <c:v>10.537000000000001</c:v>
                </c:pt>
                <c:pt idx="190">
                  <c:v>10.52</c:v>
                </c:pt>
                <c:pt idx="191">
                  <c:v>10.496</c:v>
                </c:pt>
                <c:pt idx="192">
                  <c:v>10.297000000000001</c:v>
                </c:pt>
                <c:pt idx="193">
                  <c:v>10.347000000000001</c:v>
                </c:pt>
                <c:pt idx="194">
                  <c:v>10.542</c:v>
                </c:pt>
                <c:pt idx="195">
                  <c:v>10.571</c:v>
                </c:pt>
                <c:pt idx="196">
                  <c:v>10.676</c:v>
                </c:pt>
                <c:pt idx="197">
                  <c:v>10.608000000000001</c:v>
                </c:pt>
                <c:pt idx="198">
                  <c:v>10.628</c:v>
                </c:pt>
                <c:pt idx="199">
                  <c:v>10.577000000000002</c:v>
                </c:pt>
                <c:pt idx="200">
                  <c:v>10.502000000000001</c:v>
                </c:pt>
                <c:pt idx="201">
                  <c:v>10.57</c:v>
                </c:pt>
                <c:pt idx="202">
                  <c:v>10.685999999999998</c:v>
                </c:pt>
                <c:pt idx="203">
                  <c:v>10.593999999999998</c:v>
                </c:pt>
                <c:pt idx="204">
                  <c:v>10.415999999999999</c:v>
                </c:pt>
                <c:pt idx="205">
                  <c:v>10.411</c:v>
                </c:pt>
                <c:pt idx="206">
                  <c:v>10.343999999999999</c:v>
                </c:pt>
                <c:pt idx="207">
                  <c:v>10.276999999999999</c:v>
                </c:pt>
                <c:pt idx="208">
                  <c:v>10.218999999999999</c:v>
                </c:pt>
                <c:pt idx="209">
                  <c:v>10.295</c:v>
                </c:pt>
                <c:pt idx="210">
                  <c:v>10.254999999999999</c:v>
                </c:pt>
                <c:pt idx="211">
                  <c:v>10.278</c:v>
                </c:pt>
                <c:pt idx="212">
                  <c:v>10.278</c:v>
                </c:pt>
                <c:pt idx="213">
                  <c:v>10.218</c:v>
                </c:pt>
                <c:pt idx="214">
                  <c:v>10.384</c:v>
                </c:pt>
                <c:pt idx="215">
                  <c:v>10.312999999999999</c:v>
                </c:pt>
                <c:pt idx="216">
                  <c:v>10.360999999999999</c:v>
                </c:pt>
                <c:pt idx="217">
                  <c:v>10.334999999999999</c:v>
                </c:pt>
                <c:pt idx="218">
                  <c:v>10.397</c:v>
                </c:pt>
                <c:pt idx="219">
                  <c:v>10.277000000000001</c:v>
                </c:pt>
                <c:pt idx="220">
                  <c:v>10.211000000000002</c:v>
                </c:pt>
                <c:pt idx="221">
                  <c:v>10.182</c:v>
                </c:pt>
                <c:pt idx="222">
                  <c:v>10.178000000000001</c:v>
                </c:pt>
                <c:pt idx="223">
                  <c:v>10.237999999999998</c:v>
                </c:pt>
                <c:pt idx="224">
                  <c:v>10.177</c:v>
                </c:pt>
                <c:pt idx="225">
                  <c:v>10.208</c:v>
                </c:pt>
                <c:pt idx="226">
                  <c:v>10.136999999999999</c:v>
                </c:pt>
                <c:pt idx="227">
                  <c:v>10.24</c:v>
                </c:pt>
                <c:pt idx="228">
                  <c:v>10.398</c:v>
                </c:pt>
                <c:pt idx="229">
                  <c:v>10.537999999999998</c:v>
                </c:pt>
                <c:pt idx="230">
                  <c:v>10.580999999999998</c:v>
                </c:pt>
                <c:pt idx="231">
                  <c:v>10.725999999999999</c:v>
                </c:pt>
                <c:pt idx="232">
                  <c:v>10.83</c:v>
                </c:pt>
                <c:pt idx="233">
                  <c:v>10.855</c:v>
                </c:pt>
                <c:pt idx="234">
                  <c:v>10.779</c:v>
                </c:pt>
                <c:pt idx="235">
                  <c:v>10.769</c:v>
                </c:pt>
                <c:pt idx="236">
                  <c:v>10.814999999999998</c:v>
                </c:pt>
                <c:pt idx="237">
                  <c:v>10.688999999999998</c:v>
                </c:pt>
                <c:pt idx="238">
                  <c:v>10.498999999999999</c:v>
                </c:pt>
                <c:pt idx="239">
                  <c:v>10.694000000000001</c:v>
                </c:pt>
                <c:pt idx="240">
                  <c:v>10.885999999999999</c:v>
                </c:pt>
                <c:pt idx="241">
                  <c:v>10.845000000000002</c:v>
                </c:pt>
                <c:pt idx="242">
                  <c:v>10.857000000000001</c:v>
                </c:pt>
                <c:pt idx="243">
                  <c:v>10.986000000000001</c:v>
                </c:pt>
                <c:pt idx="244">
                  <c:v>11.016000000000002</c:v>
                </c:pt>
                <c:pt idx="245">
                  <c:v>11.054</c:v>
                </c:pt>
                <c:pt idx="246">
                  <c:v>11.155000000000001</c:v>
                </c:pt>
                <c:pt idx="247">
                  <c:v>11.386000000000001</c:v>
                </c:pt>
                <c:pt idx="248">
                  <c:v>11.517000000000001</c:v>
                </c:pt>
                <c:pt idx="249">
                  <c:v>11.260000000000002</c:v>
                </c:pt>
                <c:pt idx="250">
                  <c:v>11.117999999999999</c:v>
                </c:pt>
                <c:pt idx="251">
                  <c:v>11.190999999999999</c:v>
                </c:pt>
                <c:pt idx="252">
                  <c:v>11.141999999999999</c:v>
                </c:pt>
                <c:pt idx="253">
                  <c:v>11.270999999999997</c:v>
                </c:pt>
                <c:pt idx="254">
                  <c:v>11.382000000000001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87E-CB42-AE3D-E76B647DB5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9577304"/>
        <c:axId val="239579928"/>
      </c:scatterChart>
      <c:valAx>
        <c:axId val="239577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579928"/>
        <c:crosses val="autoZero"/>
        <c:crossBetween val="midCat"/>
      </c:valAx>
      <c:valAx>
        <c:axId val="239579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Temprature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577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6365999924454526"/>
          <c:y val="0.91963052117463118"/>
          <c:w val="0.20637417885274037"/>
          <c:h val="4.92344689526079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solidFill>
                  <a:schemeClr val="accent1"/>
                </a:solidFill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0.25534</cdr:x>
      <cdr:y>0.89587</cdr:y>
    </cdr:from>
    <cdr:to>
      <cdr:x>0.44467</cdr:x>
      <cdr:y>0.96808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EF3307CC-E766-4B8B-9DB1-6BAFEDF22132}"/>
            </a:ext>
          </a:extLst>
        </cdr:cNvPr>
        <cdr:cNvSpPr txBox="1"/>
      </cdr:nvSpPr>
      <cdr:spPr>
        <a:xfrm xmlns:a="http://schemas.openxmlformats.org/drawingml/2006/main">
          <a:off x="2110903" y="4400829"/>
          <a:ext cx="1565174" cy="35472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b="1">
              <a:solidFill>
                <a:schemeClr val="accent5">
                  <a:lumMod val="75000"/>
                </a:schemeClr>
              </a:solidFill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Global Temp</a:t>
          </a:r>
        </a:p>
      </cdr:txBody>
    </cdr:sp>
  </cdr:relSizeAnchor>
  <cdr:relSizeAnchor xmlns:cdr="http://schemas.openxmlformats.org/drawingml/2006/chartDrawing">
    <cdr:from>
      <cdr:x>0.65788</cdr:x>
      <cdr:y>0.90505</cdr:y>
    </cdr:from>
    <cdr:to>
      <cdr:x>0.86368</cdr:x>
      <cdr:y>0.97726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2D66AF85-3AFC-4315-BB1A-D94CF1F12E17}"/>
            </a:ext>
          </a:extLst>
        </cdr:cNvPr>
        <cdr:cNvSpPr txBox="1"/>
      </cdr:nvSpPr>
      <cdr:spPr>
        <a:xfrm xmlns:a="http://schemas.openxmlformats.org/drawingml/2006/main">
          <a:off x="5438706" y="4445943"/>
          <a:ext cx="1701396" cy="35472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400" b="1">
              <a:solidFill>
                <a:schemeClr val="accent6">
                  <a:lumMod val="50000"/>
                </a:schemeClr>
              </a:solidFill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Chicago Temp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Reza</dc:creator>
  <cp:keywords/>
  <dc:description/>
  <cp:lastModifiedBy>Kazim Reza</cp:lastModifiedBy>
  <cp:revision>7</cp:revision>
  <cp:lastPrinted>2018-04-25T03:27:00Z</cp:lastPrinted>
  <dcterms:created xsi:type="dcterms:W3CDTF">2018-04-25T03:27:00Z</dcterms:created>
  <dcterms:modified xsi:type="dcterms:W3CDTF">2018-04-25T03:31:00Z</dcterms:modified>
</cp:coreProperties>
</file>