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8F7" w:rsidRDefault="00B578F7" w:rsidP="00B578F7">
      <w:r>
        <w:rPr>
          <w:noProof/>
        </w:rPr>
        <w:drawing>
          <wp:inline distT="0" distB="0" distL="0" distR="0" wp14:anchorId="39D7C8BC" wp14:editId="263CA3A6">
            <wp:extent cx="1141095" cy="1141095"/>
            <wp:effectExtent l="0" t="0" r="19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41095" cy="1141095"/>
                    </a:xfrm>
                    <a:prstGeom prst="rect">
                      <a:avLst/>
                    </a:prstGeom>
                    <a:noFill/>
                    <a:ln>
                      <a:noFill/>
                    </a:ln>
                  </pic:spPr>
                </pic:pic>
              </a:graphicData>
            </a:graphic>
          </wp:inline>
        </w:drawing>
      </w:r>
    </w:p>
    <w:p w:rsidR="00B578F7" w:rsidRDefault="00B578F7" w:rsidP="00B578F7">
      <w:pPr>
        <w:ind w:firstLine="480"/>
      </w:pPr>
    </w:p>
    <w:p w:rsidR="00B578F7" w:rsidRDefault="00B578F7" w:rsidP="00B578F7">
      <w:pPr>
        <w:ind w:firstLine="480"/>
      </w:pPr>
    </w:p>
    <w:p w:rsidR="00B578F7" w:rsidRDefault="00B578F7" w:rsidP="00B578F7">
      <w:pPr>
        <w:jc w:val="center"/>
      </w:pPr>
      <w:r>
        <w:rPr>
          <w:rFonts w:ascii="黑体" w:eastAsia="黑体"/>
          <w:b/>
          <w:noProof/>
        </w:rPr>
        <w:drawing>
          <wp:inline distT="0" distB="0" distL="0" distR="0" wp14:anchorId="7F5ED87D" wp14:editId="74A434A9">
            <wp:extent cx="4600575" cy="8096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600575" cy="809625"/>
                    </a:xfrm>
                    <a:prstGeom prst="rect">
                      <a:avLst/>
                    </a:prstGeom>
                    <a:noFill/>
                    <a:ln>
                      <a:noFill/>
                    </a:ln>
                  </pic:spPr>
                </pic:pic>
              </a:graphicData>
            </a:graphic>
          </wp:inline>
        </w:drawing>
      </w:r>
    </w:p>
    <w:p w:rsidR="00B578F7" w:rsidRDefault="00B578F7" w:rsidP="00B578F7">
      <w:pPr>
        <w:ind w:firstLine="480"/>
      </w:pPr>
    </w:p>
    <w:p w:rsidR="00B578F7" w:rsidRDefault="00B578F7" w:rsidP="00B578F7">
      <w:pPr>
        <w:ind w:firstLine="480"/>
      </w:pPr>
    </w:p>
    <w:p w:rsidR="00B578F7" w:rsidRDefault="00B578F7" w:rsidP="00B578F7">
      <w:pPr>
        <w:jc w:val="center"/>
        <w:rPr>
          <w:rFonts w:ascii="黑体" w:eastAsia="黑体" w:hAnsi="黑体"/>
          <w:b/>
          <w:sz w:val="44"/>
          <w:szCs w:val="44"/>
        </w:rPr>
      </w:pPr>
      <w:r>
        <w:rPr>
          <w:rFonts w:ascii="黑体" w:eastAsia="黑体" w:hAnsi="黑体" w:hint="eastAsia"/>
          <w:b/>
          <w:sz w:val="44"/>
          <w:szCs w:val="44"/>
        </w:rPr>
        <w:t>第二十七届“冯如杯”学生创意大赛论文</w:t>
      </w:r>
    </w:p>
    <w:p w:rsidR="00B578F7" w:rsidRDefault="00B578F7" w:rsidP="00B578F7">
      <w:pPr>
        <w:ind w:firstLine="480"/>
      </w:pPr>
    </w:p>
    <w:p w:rsidR="00B578F7" w:rsidRDefault="00B578F7" w:rsidP="00B578F7">
      <w:pPr>
        <w:pStyle w:val="a7"/>
        <w:rPr>
          <w:rFonts w:ascii="宋体" w:eastAsia="宋体" w:hAnsi="宋体"/>
        </w:rPr>
      </w:pPr>
      <w:r>
        <w:rPr>
          <w:rFonts w:ascii="宋体" w:eastAsia="宋体" w:hAnsi="宋体" w:hint="eastAsia"/>
        </w:rPr>
        <w:t>第三方支付平台优化方案</w:t>
      </w:r>
    </w:p>
    <w:p w:rsidR="00B578F7" w:rsidRPr="00006099" w:rsidRDefault="00B578F7" w:rsidP="00006099">
      <w:pPr>
        <w:pStyle w:val="a7"/>
        <w:ind w:right="442"/>
        <w:jc w:val="right"/>
        <w:rPr>
          <w:rFonts w:ascii="华文新魏" w:eastAsia="华文新魏" w:hAnsi="宋体"/>
          <w:b w:val="0"/>
          <w:sz w:val="32"/>
        </w:rPr>
      </w:pPr>
      <w:r>
        <w:rPr>
          <w:rFonts w:ascii="宋体" w:eastAsia="宋体" w:hAnsi="宋体" w:hint="eastAsia"/>
        </w:rPr>
        <w:t>——</w:t>
      </w:r>
      <w:r w:rsidRPr="00006099">
        <w:rPr>
          <w:rFonts w:ascii="华文新魏" w:eastAsia="华文新魏" w:hAnsi="宋体" w:hint="eastAsia"/>
          <w:b w:val="0"/>
          <w:sz w:val="32"/>
        </w:rPr>
        <w:t>财付通</w:t>
      </w:r>
    </w:p>
    <w:p w:rsidR="00B578F7" w:rsidRDefault="00B578F7" w:rsidP="00B578F7">
      <w:pPr>
        <w:ind w:firstLine="480"/>
      </w:pPr>
    </w:p>
    <w:p w:rsidR="00B578F7" w:rsidRDefault="00B578F7" w:rsidP="00B578F7">
      <w:pPr>
        <w:ind w:firstLine="480"/>
      </w:pPr>
    </w:p>
    <w:p w:rsidR="00B578F7" w:rsidRDefault="00B578F7" w:rsidP="00B578F7">
      <w:pPr>
        <w:ind w:firstLine="480"/>
      </w:pPr>
    </w:p>
    <w:p w:rsidR="00B578F7" w:rsidRDefault="00B578F7" w:rsidP="00B578F7">
      <w:pPr>
        <w:ind w:firstLine="480"/>
      </w:pPr>
    </w:p>
    <w:p w:rsidR="00B578F7" w:rsidRDefault="00B578F7" w:rsidP="00B578F7">
      <w:pPr>
        <w:ind w:firstLine="480"/>
      </w:pPr>
    </w:p>
    <w:p w:rsidR="00B578F7" w:rsidRDefault="00B578F7" w:rsidP="00B578F7">
      <w:pPr>
        <w:ind w:firstLine="480"/>
      </w:pPr>
    </w:p>
    <w:p w:rsidR="00B578F7" w:rsidRDefault="00B578F7" w:rsidP="00B578F7">
      <w:pPr>
        <w:ind w:firstLine="480"/>
      </w:pPr>
    </w:p>
    <w:p w:rsidR="00B578F7" w:rsidRDefault="00B578F7" w:rsidP="00B578F7">
      <w:pPr>
        <w:ind w:firstLine="480"/>
      </w:pPr>
    </w:p>
    <w:p w:rsidR="00B578F7" w:rsidRDefault="00B578F7" w:rsidP="00B578F7">
      <w:pPr>
        <w:ind w:firstLine="480"/>
      </w:pPr>
    </w:p>
    <w:p w:rsidR="00B578F7" w:rsidRDefault="00B578F7" w:rsidP="00B578F7">
      <w:pPr>
        <w:ind w:firstLine="480"/>
      </w:pPr>
    </w:p>
    <w:p w:rsidR="00246120" w:rsidRDefault="00246120" w:rsidP="00B578F7">
      <w:pPr>
        <w:ind w:firstLine="480"/>
      </w:pPr>
    </w:p>
    <w:p w:rsidR="00246120" w:rsidRDefault="00246120" w:rsidP="00B578F7">
      <w:pPr>
        <w:ind w:firstLine="480"/>
      </w:pPr>
    </w:p>
    <w:p w:rsidR="00246120" w:rsidRDefault="00246120" w:rsidP="00B578F7">
      <w:pPr>
        <w:ind w:firstLine="480"/>
      </w:pPr>
      <w:bookmarkStart w:id="0" w:name="_GoBack"/>
      <w:bookmarkEnd w:id="0"/>
    </w:p>
    <w:p w:rsidR="00246120" w:rsidRDefault="00246120" w:rsidP="00B578F7">
      <w:pPr>
        <w:ind w:firstLine="480"/>
      </w:pPr>
    </w:p>
    <w:p w:rsidR="00246120" w:rsidRDefault="00246120" w:rsidP="00B578F7">
      <w:pPr>
        <w:ind w:firstLine="480"/>
      </w:pPr>
    </w:p>
    <w:p w:rsidR="00006099" w:rsidRDefault="00006099" w:rsidP="00B578F7">
      <w:pPr>
        <w:ind w:firstLine="480"/>
      </w:pPr>
    </w:p>
    <w:p w:rsidR="00A274A5" w:rsidRDefault="00B578F7" w:rsidP="00AC75C9">
      <w:pPr>
        <w:jc w:val="center"/>
        <w:rPr>
          <w:rFonts w:ascii="黑体" w:eastAsia="黑体" w:hAnsi="黑体"/>
          <w:sz w:val="32"/>
          <w:szCs w:val="32"/>
        </w:rPr>
      </w:pPr>
      <w:r>
        <w:rPr>
          <w:rFonts w:ascii="黑体" w:eastAsia="黑体" w:hAnsi="黑体" w:hint="eastAsia"/>
          <w:sz w:val="32"/>
          <w:szCs w:val="32"/>
        </w:rPr>
        <w:t>二○一七年</w:t>
      </w:r>
      <w:r w:rsidR="009A1138">
        <w:rPr>
          <w:rFonts w:ascii="黑体" w:eastAsia="黑体" w:hAnsi="黑体" w:hint="eastAsia"/>
          <w:sz w:val="32"/>
          <w:szCs w:val="32"/>
        </w:rPr>
        <w:t>一</w:t>
      </w:r>
      <w:r w:rsidR="000C0D9A">
        <w:rPr>
          <w:rFonts w:ascii="黑体" w:eastAsia="黑体" w:hAnsi="黑体" w:hint="eastAsia"/>
          <w:sz w:val="32"/>
          <w:szCs w:val="32"/>
        </w:rPr>
        <w:t>月</w:t>
      </w:r>
      <w:r w:rsidR="00A274A5">
        <w:rPr>
          <w:rFonts w:ascii="黑体" w:eastAsia="黑体" w:hAnsi="黑体"/>
          <w:sz w:val="32"/>
          <w:szCs w:val="32"/>
        </w:rPr>
        <w:br w:type="page"/>
      </w:r>
    </w:p>
    <w:p w:rsidR="00B578F7" w:rsidRDefault="00B578F7" w:rsidP="00B578F7">
      <w:pPr>
        <w:jc w:val="center"/>
        <w:rPr>
          <w:rFonts w:ascii="黑体" w:eastAsia="黑体" w:hAnsi="黑体"/>
          <w:sz w:val="32"/>
          <w:szCs w:val="32"/>
        </w:rPr>
        <w:sectPr w:rsidR="00B578F7" w:rsidSect="00DE753E">
          <w:headerReference w:type="even" r:id="rId10"/>
          <w:footerReference w:type="even" r:id="rId11"/>
          <w:footerReference w:type="default" r:id="rId12"/>
          <w:headerReference w:type="first" r:id="rId13"/>
          <w:footerReference w:type="first" r:id="rId14"/>
          <w:endnotePr>
            <w:numFmt w:val="decimal"/>
          </w:endnotePr>
          <w:pgSz w:w="11906" w:h="16838" w:code="9"/>
          <w:pgMar w:top="1418" w:right="1134" w:bottom="1418" w:left="1701" w:header="851" w:footer="992" w:gutter="0"/>
          <w:pgNumType w:start="1"/>
          <w:cols w:space="425"/>
          <w:docGrid w:type="lines" w:linePitch="312"/>
        </w:sectPr>
      </w:pPr>
    </w:p>
    <w:p w:rsidR="00FF02CC" w:rsidRPr="007C4FB4" w:rsidRDefault="00FF02CC" w:rsidP="007C4FB4">
      <w:pPr>
        <w:spacing w:beforeLines="50" w:before="156" w:afterLines="50" w:after="156"/>
        <w:jc w:val="center"/>
        <w:rPr>
          <w:rFonts w:ascii="黑体" w:eastAsia="黑体" w:hAnsi="黑体"/>
          <w:sz w:val="32"/>
          <w:szCs w:val="32"/>
        </w:rPr>
      </w:pPr>
      <w:r w:rsidRPr="007C4FB4">
        <w:rPr>
          <w:rFonts w:ascii="黑体" w:eastAsia="黑体" w:hAnsi="黑体" w:hint="eastAsia"/>
          <w:sz w:val="32"/>
          <w:szCs w:val="32"/>
        </w:rPr>
        <w:lastRenderedPageBreak/>
        <w:t>摘要</w:t>
      </w:r>
    </w:p>
    <w:p w:rsidR="006E7D16" w:rsidRPr="00D90501" w:rsidRDefault="006E7D16" w:rsidP="007C4FB4">
      <w:pPr>
        <w:spacing w:line="360" w:lineRule="auto"/>
        <w:ind w:firstLine="420"/>
        <w:rPr>
          <w:rFonts w:ascii="宋体" w:eastAsia="宋体" w:hAnsi="宋体"/>
          <w:sz w:val="24"/>
          <w:szCs w:val="24"/>
        </w:rPr>
      </w:pPr>
      <w:r w:rsidRPr="00D90501">
        <w:rPr>
          <w:rFonts w:ascii="宋体" w:eastAsia="宋体" w:hAnsi="宋体" w:hint="eastAsia"/>
          <w:sz w:val="24"/>
          <w:szCs w:val="24"/>
        </w:rPr>
        <w:t>随着科技的发展，在线支付受到越来越多的人的欢迎，支付宝与微信支付应运而生。然而，拥有同样功能的</w:t>
      </w:r>
      <w:r w:rsidR="00FF02CC" w:rsidRPr="00D90501">
        <w:rPr>
          <w:rFonts w:ascii="宋体" w:eastAsia="宋体" w:hAnsi="宋体" w:hint="eastAsia"/>
          <w:sz w:val="24"/>
          <w:szCs w:val="24"/>
        </w:rPr>
        <w:t>财付通</w:t>
      </w:r>
      <w:r w:rsidRPr="00D90501">
        <w:rPr>
          <w:rFonts w:ascii="宋体" w:eastAsia="宋体" w:hAnsi="宋体" w:hint="eastAsia"/>
          <w:sz w:val="24"/>
          <w:szCs w:val="24"/>
        </w:rPr>
        <w:t>，却始终没有进入人们的视野。事实上，</w:t>
      </w:r>
      <w:proofErr w:type="spellStart"/>
      <w:r w:rsidRPr="00D764F6">
        <w:rPr>
          <w:rFonts w:ascii="Times New Roman" w:eastAsia="宋体" w:hAnsi="Times New Roman" w:cs="Times New Roman"/>
          <w:sz w:val="24"/>
          <w:szCs w:val="24"/>
        </w:rPr>
        <w:t>qq</w:t>
      </w:r>
      <w:proofErr w:type="spellEnd"/>
      <w:r w:rsidRPr="00D90501">
        <w:rPr>
          <w:rFonts w:ascii="宋体" w:eastAsia="宋体" w:hAnsi="宋体" w:hint="eastAsia"/>
          <w:sz w:val="24"/>
          <w:szCs w:val="24"/>
        </w:rPr>
        <w:t>作为一款非常成功的社交软件，拥有大量的用户，且主要集中在</w:t>
      </w:r>
      <w:r w:rsidRPr="00D764F6">
        <w:rPr>
          <w:rFonts w:ascii="Times New Roman" w:eastAsia="宋体" w:hAnsi="Times New Roman" w:cs="Times New Roman"/>
          <w:sz w:val="24"/>
          <w:szCs w:val="24"/>
        </w:rPr>
        <w:t>80</w:t>
      </w:r>
      <w:r w:rsidRPr="00D90501">
        <w:rPr>
          <w:rFonts w:ascii="宋体" w:eastAsia="宋体" w:hAnsi="宋体" w:hint="eastAsia"/>
          <w:sz w:val="24"/>
          <w:szCs w:val="24"/>
        </w:rPr>
        <w:t>、</w:t>
      </w:r>
      <w:r w:rsidRPr="00D764F6">
        <w:rPr>
          <w:rFonts w:ascii="Times New Roman" w:eastAsia="宋体" w:hAnsi="Times New Roman" w:cs="Times New Roman"/>
          <w:sz w:val="24"/>
          <w:szCs w:val="24"/>
        </w:rPr>
        <w:t>90</w:t>
      </w:r>
      <w:r w:rsidRPr="00D90501">
        <w:rPr>
          <w:rFonts w:ascii="宋体" w:eastAsia="宋体" w:hAnsi="宋体" w:hint="eastAsia"/>
          <w:sz w:val="24"/>
          <w:szCs w:val="24"/>
        </w:rPr>
        <w:t>、</w:t>
      </w:r>
      <w:r w:rsidRPr="00D764F6">
        <w:rPr>
          <w:rFonts w:ascii="Times New Roman" w:eastAsia="宋体" w:hAnsi="Times New Roman" w:cs="Times New Roman"/>
          <w:sz w:val="24"/>
          <w:szCs w:val="24"/>
        </w:rPr>
        <w:t>00</w:t>
      </w:r>
      <w:r w:rsidRPr="00D90501">
        <w:rPr>
          <w:rFonts w:ascii="宋体" w:eastAsia="宋体" w:hAnsi="宋体" w:hint="eastAsia"/>
          <w:sz w:val="24"/>
          <w:szCs w:val="24"/>
        </w:rPr>
        <w:t>后。如果能增加人们对于</w:t>
      </w:r>
      <w:r w:rsidR="00FF02CC" w:rsidRPr="00D90501">
        <w:rPr>
          <w:rFonts w:ascii="宋体" w:eastAsia="宋体" w:hAnsi="宋体" w:hint="eastAsia"/>
          <w:sz w:val="24"/>
          <w:szCs w:val="24"/>
        </w:rPr>
        <w:t>财付通</w:t>
      </w:r>
      <w:r w:rsidRPr="00D90501">
        <w:rPr>
          <w:rFonts w:ascii="宋体" w:eastAsia="宋体" w:hAnsi="宋体" w:hint="eastAsia"/>
          <w:sz w:val="24"/>
          <w:szCs w:val="24"/>
        </w:rPr>
        <w:t>的使用量，结合其用户年龄特点，前景良好，并一定可以为腾讯增加一定的收益。本文提出一种改进方法，可以增加人们对于</w:t>
      </w:r>
      <w:r w:rsidR="00FF02CC" w:rsidRPr="00D90501">
        <w:rPr>
          <w:rFonts w:ascii="宋体" w:eastAsia="宋体" w:hAnsi="宋体" w:hint="eastAsia"/>
          <w:sz w:val="24"/>
          <w:szCs w:val="24"/>
        </w:rPr>
        <w:t>财付通</w:t>
      </w:r>
      <w:r w:rsidRPr="00D90501">
        <w:rPr>
          <w:rFonts w:ascii="宋体" w:eastAsia="宋体" w:hAnsi="宋体" w:hint="eastAsia"/>
          <w:sz w:val="24"/>
          <w:szCs w:val="24"/>
        </w:rPr>
        <w:t>支付的使用量。</w:t>
      </w:r>
    </w:p>
    <w:p w:rsidR="006E7D16" w:rsidRPr="00D90501" w:rsidRDefault="006E7D16" w:rsidP="007C4FB4">
      <w:pPr>
        <w:spacing w:line="360" w:lineRule="auto"/>
        <w:ind w:firstLine="420"/>
        <w:rPr>
          <w:rFonts w:ascii="宋体" w:eastAsia="宋体" w:hAnsi="宋体"/>
          <w:sz w:val="24"/>
          <w:szCs w:val="24"/>
        </w:rPr>
      </w:pPr>
      <w:proofErr w:type="spellStart"/>
      <w:r w:rsidRPr="00D764F6">
        <w:rPr>
          <w:rFonts w:ascii="Times New Roman" w:eastAsia="宋体" w:hAnsi="Times New Roman" w:cs="Times New Roman"/>
          <w:sz w:val="24"/>
          <w:szCs w:val="24"/>
        </w:rPr>
        <w:t>qq</w:t>
      </w:r>
      <w:proofErr w:type="spellEnd"/>
      <w:r w:rsidRPr="00D90501">
        <w:rPr>
          <w:rFonts w:ascii="宋体" w:eastAsia="宋体" w:hAnsi="宋体" w:hint="eastAsia"/>
          <w:sz w:val="24"/>
          <w:szCs w:val="24"/>
        </w:rPr>
        <w:t>具有两个特点。一是用户量大，二是延伸产品多。众所周知，腾讯旗下有数量庞大的游戏，且拥有大量的玩家。如果能将</w:t>
      </w:r>
      <w:r w:rsidR="00FF02CC" w:rsidRPr="00D90501">
        <w:rPr>
          <w:rFonts w:ascii="宋体" w:eastAsia="宋体" w:hAnsi="宋体" w:hint="eastAsia"/>
          <w:sz w:val="24"/>
          <w:szCs w:val="24"/>
        </w:rPr>
        <w:t>财付通</w:t>
      </w:r>
      <w:r w:rsidRPr="00D90501">
        <w:rPr>
          <w:rFonts w:ascii="宋体" w:eastAsia="宋体" w:hAnsi="宋体" w:hint="eastAsia"/>
          <w:sz w:val="24"/>
          <w:szCs w:val="24"/>
        </w:rPr>
        <w:t>支付与这些游戏联系起来，一定可以大大提升</w:t>
      </w:r>
      <w:r w:rsidR="00FF02CC" w:rsidRPr="00D90501">
        <w:rPr>
          <w:rFonts w:ascii="宋体" w:eastAsia="宋体" w:hAnsi="宋体" w:hint="eastAsia"/>
          <w:sz w:val="24"/>
          <w:szCs w:val="24"/>
        </w:rPr>
        <w:t>财付通</w:t>
      </w:r>
      <w:r w:rsidRPr="00D90501">
        <w:rPr>
          <w:rFonts w:ascii="宋体" w:eastAsia="宋体" w:hAnsi="宋体" w:hint="eastAsia"/>
          <w:sz w:val="24"/>
          <w:szCs w:val="24"/>
        </w:rPr>
        <w:t>的使用量。</w:t>
      </w:r>
    </w:p>
    <w:p w:rsidR="006E7D16" w:rsidRPr="00D90501" w:rsidRDefault="00FF02CC" w:rsidP="007C4FB4">
      <w:pPr>
        <w:spacing w:line="360" w:lineRule="auto"/>
        <w:ind w:firstLine="420"/>
        <w:rPr>
          <w:rFonts w:ascii="宋体" w:eastAsia="宋体" w:hAnsi="宋体"/>
          <w:sz w:val="24"/>
          <w:szCs w:val="24"/>
        </w:rPr>
      </w:pPr>
      <w:r w:rsidRPr="00D90501">
        <w:rPr>
          <w:rFonts w:ascii="宋体" w:eastAsia="宋体" w:hAnsi="宋体" w:hint="eastAsia"/>
          <w:sz w:val="24"/>
          <w:szCs w:val="24"/>
        </w:rPr>
        <w:t>财付通</w:t>
      </w:r>
      <w:r w:rsidR="006E7D16" w:rsidRPr="00D90501">
        <w:rPr>
          <w:rFonts w:ascii="宋体" w:eastAsia="宋体" w:hAnsi="宋体" w:hint="eastAsia"/>
          <w:sz w:val="24"/>
          <w:szCs w:val="24"/>
        </w:rPr>
        <w:t>与微信、支付宝等一样，可以绑定银行卡，所以在支付金额上不会受到太大的限制。由此，腾讯可以在其旗下的游戏推出该项活动，即玩家在选择为游戏充值时，如果选择</w:t>
      </w:r>
      <w:r w:rsidRPr="00D90501">
        <w:rPr>
          <w:rFonts w:ascii="宋体" w:eastAsia="宋体" w:hAnsi="宋体" w:hint="eastAsia"/>
          <w:sz w:val="24"/>
          <w:szCs w:val="24"/>
        </w:rPr>
        <w:t>财付通</w:t>
      </w:r>
      <w:r w:rsidR="006E7D16" w:rsidRPr="00D90501">
        <w:rPr>
          <w:rFonts w:ascii="宋体" w:eastAsia="宋体" w:hAnsi="宋体" w:hint="eastAsia"/>
          <w:sz w:val="24"/>
          <w:szCs w:val="24"/>
        </w:rPr>
        <w:t>支付，便可获得游戏中一定的奖励，比如道具或者经验值。同时，如果有人在游戏外选择用</w:t>
      </w:r>
      <w:r w:rsidRPr="00D90501">
        <w:rPr>
          <w:rFonts w:ascii="宋体" w:eastAsia="宋体" w:hAnsi="宋体" w:hint="eastAsia"/>
          <w:sz w:val="24"/>
          <w:szCs w:val="24"/>
        </w:rPr>
        <w:t>财付通</w:t>
      </w:r>
      <w:r w:rsidR="006E7D16" w:rsidRPr="00D90501">
        <w:rPr>
          <w:rFonts w:ascii="宋体" w:eastAsia="宋体" w:hAnsi="宋体" w:hint="eastAsia"/>
          <w:sz w:val="24"/>
          <w:szCs w:val="24"/>
        </w:rPr>
        <w:t>支付，比如</w:t>
      </w:r>
      <w:r w:rsidR="00E16B55" w:rsidRPr="00D90501">
        <w:rPr>
          <w:rFonts w:ascii="宋体" w:eastAsia="宋体" w:hAnsi="宋体" w:hint="eastAsia"/>
          <w:sz w:val="24"/>
          <w:szCs w:val="24"/>
        </w:rPr>
        <w:t>饮食</w:t>
      </w:r>
      <w:r w:rsidR="006E7D16" w:rsidRPr="00D90501">
        <w:rPr>
          <w:rFonts w:ascii="宋体" w:eastAsia="宋体" w:hAnsi="宋体" w:hint="eastAsia"/>
          <w:sz w:val="24"/>
          <w:szCs w:val="24"/>
        </w:rPr>
        <w:t>、打车等消费行为，腾讯同样可以随机给予某些热门游戏的相应道具、经验值等作为奖励。</w:t>
      </w:r>
    </w:p>
    <w:p w:rsidR="006E7D16" w:rsidRPr="00D90501" w:rsidRDefault="002B3E76" w:rsidP="007C4FB4">
      <w:pPr>
        <w:spacing w:line="360" w:lineRule="auto"/>
        <w:ind w:firstLine="420"/>
        <w:rPr>
          <w:rFonts w:ascii="宋体" w:eastAsia="宋体" w:hAnsi="宋体"/>
          <w:sz w:val="24"/>
          <w:szCs w:val="24"/>
        </w:rPr>
      </w:pPr>
      <w:r w:rsidRPr="00D90501">
        <w:rPr>
          <w:rFonts w:ascii="宋体" w:eastAsia="宋体" w:hAnsi="宋体" w:hint="eastAsia"/>
          <w:sz w:val="24"/>
          <w:szCs w:val="24"/>
        </w:rPr>
        <w:t>短期来看，赠送游戏道具等举措会对腾讯经济上造成一定损失，</w:t>
      </w:r>
      <w:r w:rsidR="006E7D16" w:rsidRPr="00D90501">
        <w:rPr>
          <w:rFonts w:ascii="宋体" w:eastAsia="宋体" w:hAnsi="宋体" w:hint="eastAsia"/>
          <w:sz w:val="24"/>
          <w:szCs w:val="24"/>
        </w:rPr>
        <w:t>但长远来看，该项活动不但可以大大提升</w:t>
      </w:r>
      <w:r w:rsidR="00FF02CC" w:rsidRPr="00D90501">
        <w:rPr>
          <w:rFonts w:ascii="宋体" w:eastAsia="宋体" w:hAnsi="宋体" w:hint="eastAsia"/>
          <w:sz w:val="24"/>
          <w:szCs w:val="24"/>
        </w:rPr>
        <w:t>财付通</w:t>
      </w:r>
      <w:r w:rsidR="006E7D16" w:rsidRPr="00D90501">
        <w:rPr>
          <w:rFonts w:ascii="宋体" w:eastAsia="宋体" w:hAnsi="宋体" w:hint="eastAsia"/>
          <w:sz w:val="24"/>
          <w:szCs w:val="24"/>
        </w:rPr>
        <w:t>的使用</w:t>
      </w:r>
      <w:r w:rsidRPr="00D90501">
        <w:rPr>
          <w:rFonts w:ascii="宋体" w:eastAsia="宋体" w:hAnsi="宋体" w:hint="eastAsia"/>
          <w:sz w:val="24"/>
          <w:szCs w:val="24"/>
        </w:rPr>
        <w:t>量，更可以增加腾讯游戏的玩家。</w:t>
      </w:r>
      <w:r w:rsidR="006E7D16" w:rsidRPr="00D90501">
        <w:rPr>
          <w:rFonts w:ascii="宋体" w:eastAsia="宋体" w:hAnsi="宋体" w:hint="eastAsia"/>
          <w:sz w:val="24"/>
          <w:szCs w:val="24"/>
        </w:rPr>
        <w:t>随着</w:t>
      </w:r>
      <w:r w:rsidR="00FF02CC" w:rsidRPr="00D90501">
        <w:rPr>
          <w:rFonts w:ascii="宋体" w:eastAsia="宋体" w:hAnsi="宋体" w:hint="eastAsia"/>
          <w:sz w:val="24"/>
          <w:szCs w:val="24"/>
        </w:rPr>
        <w:t>财付通</w:t>
      </w:r>
      <w:r w:rsidR="006E7D16" w:rsidRPr="00D90501">
        <w:rPr>
          <w:rFonts w:ascii="宋体" w:eastAsia="宋体" w:hAnsi="宋体" w:hint="eastAsia"/>
          <w:sz w:val="24"/>
          <w:szCs w:val="24"/>
        </w:rPr>
        <w:t>使用量的增加，相应理财产品收入、广告收入</w:t>
      </w:r>
      <w:r w:rsidR="004629ED" w:rsidRPr="00D90501">
        <w:rPr>
          <w:rFonts w:ascii="宋体" w:eastAsia="宋体" w:hAnsi="宋体" w:hint="eastAsia"/>
          <w:sz w:val="24"/>
          <w:szCs w:val="24"/>
        </w:rPr>
        <w:t>、银行合作</w:t>
      </w:r>
      <w:r w:rsidR="00A95796" w:rsidRPr="00D90501">
        <w:rPr>
          <w:rFonts w:ascii="宋体" w:eastAsia="宋体" w:hAnsi="宋体" w:hint="eastAsia"/>
          <w:sz w:val="24"/>
          <w:szCs w:val="24"/>
        </w:rPr>
        <w:t>等也会随之增加，</w:t>
      </w:r>
      <w:r w:rsidRPr="00D90501">
        <w:rPr>
          <w:rFonts w:ascii="宋体" w:eastAsia="宋体" w:hAnsi="宋体" w:hint="eastAsia"/>
          <w:sz w:val="24"/>
          <w:szCs w:val="24"/>
        </w:rPr>
        <w:t>可弥补之前造成的</w:t>
      </w:r>
      <w:r w:rsidR="006E7D16" w:rsidRPr="00D90501">
        <w:rPr>
          <w:rFonts w:ascii="宋体" w:eastAsia="宋体" w:hAnsi="宋体" w:hint="eastAsia"/>
          <w:sz w:val="24"/>
          <w:szCs w:val="24"/>
        </w:rPr>
        <w:t>经济损失。</w:t>
      </w:r>
    </w:p>
    <w:p w:rsidR="00A95796" w:rsidRPr="00347CF9" w:rsidRDefault="00A95796" w:rsidP="007C4FB4">
      <w:pPr>
        <w:spacing w:beforeLines="50" w:before="156" w:afterLines="50" w:after="156"/>
        <w:jc w:val="center"/>
        <w:rPr>
          <w:rFonts w:ascii="Times New Roman" w:eastAsia="黑体" w:hAnsi="Times New Roman" w:cs="Times New Roman"/>
          <w:sz w:val="32"/>
          <w:szCs w:val="32"/>
        </w:rPr>
      </w:pPr>
      <w:r w:rsidRPr="00347CF9">
        <w:rPr>
          <w:rFonts w:ascii="Times New Roman" w:eastAsia="黑体" w:hAnsi="Times New Roman" w:cs="Times New Roman"/>
          <w:sz w:val="32"/>
          <w:szCs w:val="32"/>
        </w:rPr>
        <w:t>Abstract</w:t>
      </w:r>
    </w:p>
    <w:p w:rsidR="00A95796" w:rsidRPr="0045699D" w:rsidRDefault="00A95796" w:rsidP="00C32056">
      <w:pPr>
        <w:spacing w:line="360" w:lineRule="auto"/>
        <w:ind w:firstLine="420"/>
        <w:rPr>
          <w:rFonts w:ascii="Times New Roman" w:hAnsi="Times New Roman" w:cs="Times New Roman"/>
          <w:sz w:val="24"/>
          <w:szCs w:val="24"/>
        </w:rPr>
      </w:pPr>
      <w:r w:rsidRPr="0045699D">
        <w:rPr>
          <w:rFonts w:ascii="Times New Roman" w:hAnsi="Times New Roman" w:cs="Times New Roman"/>
          <w:sz w:val="24"/>
          <w:szCs w:val="24"/>
        </w:rPr>
        <w:t xml:space="preserve">With the development of science and technology, online payment is becoming more and more popular, </w:t>
      </w:r>
      <w:proofErr w:type="spellStart"/>
      <w:r w:rsidRPr="0045699D">
        <w:rPr>
          <w:rFonts w:ascii="Times New Roman" w:hAnsi="Times New Roman" w:cs="Times New Roman"/>
          <w:sz w:val="24"/>
          <w:szCs w:val="24"/>
        </w:rPr>
        <w:t>Alipay</w:t>
      </w:r>
      <w:proofErr w:type="spellEnd"/>
      <w:r w:rsidRPr="0045699D">
        <w:rPr>
          <w:rFonts w:ascii="Times New Roman" w:hAnsi="Times New Roman" w:cs="Times New Roman"/>
          <w:sz w:val="24"/>
          <w:szCs w:val="24"/>
        </w:rPr>
        <w:t xml:space="preserve"> and WeChat payment came into being. However, with the same function of money paid through, but has not entered the people's vision. In fact, QQ as a very successful social software, has a large number of users, and mainly concentrated in 80, 90, 00. If you can increase the amount of money paid through the use of the user's age characteristics, combined with its good prospects, and must be able to increase the amount of revenue for </w:t>
      </w:r>
      <w:proofErr w:type="spellStart"/>
      <w:r w:rsidRPr="0045699D">
        <w:rPr>
          <w:rFonts w:ascii="Times New Roman" w:hAnsi="Times New Roman" w:cs="Times New Roman"/>
          <w:sz w:val="24"/>
          <w:szCs w:val="24"/>
        </w:rPr>
        <w:t>Tencent</w:t>
      </w:r>
      <w:proofErr w:type="spellEnd"/>
      <w:r w:rsidRPr="0045699D">
        <w:rPr>
          <w:rFonts w:ascii="Times New Roman" w:hAnsi="Times New Roman" w:cs="Times New Roman"/>
          <w:sz w:val="24"/>
          <w:szCs w:val="24"/>
        </w:rPr>
        <w:t xml:space="preserve">. In this paper, an improved method is proposed, which can increase the amount of money paid by people.           </w:t>
      </w:r>
    </w:p>
    <w:p w:rsidR="00A95796" w:rsidRPr="0045699D" w:rsidRDefault="00A95796" w:rsidP="00C32056">
      <w:pPr>
        <w:spacing w:line="360" w:lineRule="auto"/>
        <w:ind w:firstLine="420"/>
        <w:rPr>
          <w:rFonts w:ascii="Times New Roman" w:hAnsi="Times New Roman" w:cs="Times New Roman"/>
          <w:sz w:val="24"/>
          <w:szCs w:val="24"/>
        </w:rPr>
      </w:pPr>
      <w:r w:rsidRPr="0045699D">
        <w:rPr>
          <w:rFonts w:ascii="Times New Roman" w:hAnsi="Times New Roman" w:cs="Times New Roman"/>
          <w:sz w:val="24"/>
          <w:szCs w:val="24"/>
        </w:rPr>
        <w:lastRenderedPageBreak/>
        <w:t xml:space="preserve">QQ has two characteristics. First, a large amount of users, two is to extend the product more. As we all know, </w:t>
      </w:r>
      <w:proofErr w:type="spellStart"/>
      <w:r w:rsidRPr="0045699D">
        <w:rPr>
          <w:rFonts w:ascii="Times New Roman" w:hAnsi="Times New Roman" w:cs="Times New Roman"/>
          <w:sz w:val="24"/>
          <w:szCs w:val="24"/>
        </w:rPr>
        <w:t>Tencent</w:t>
      </w:r>
      <w:proofErr w:type="spellEnd"/>
      <w:r w:rsidRPr="0045699D">
        <w:rPr>
          <w:rFonts w:ascii="Times New Roman" w:hAnsi="Times New Roman" w:cs="Times New Roman"/>
          <w:sz w:val="24"/>
          <w:szCs w:val="24"/>
        </w:rPr>
        <w:t xml:space="preserve"> has a large number of games, and has a large number of players. If you can pay the money to pay these links with the game, you can greatly enhance the amount of money paid through the use of.           </w:t>
      </w:r>
    </w:p>
    <w:p w:rsidR="00A95796" w:rsidRPr="0045699D" w:rsidRDefault="00A95796" w:rsidP="00C32056">
      <w:pPr>
        <w:spacing w:line="360" w:lineRule="auto"/>
        <w:rPr>
          <w:rFonts w:ascii="Times New Roman" w:hAnsi="Times New Roman" w:cs="Times New Roman"/>
          <w:sz w:val="24"/>
          <w:szCs w:val="24"/>
        </w:rPr>
      </w:pPr>
      <w:proofErr w:type="spellStart"/>
      <w:r w:rsidRPr="0045699D">
        <w:rPr>
          <w:rFonts w:ascii="Times New Roman" w:hAnsi="Times New Roman" w:cs="Times New Roman"/>
          <w:sz w:val="24"/>
          <w:szCs w:val="24"/>
        </w:rPr>
        <w:t>Caifutong</w:t>
      </w:r>
      <w:proofErr w:type="spellEnd"/>
      <w:r w:rsidRPr="0045699D">
        <w:rPr>
          <w:rFonts w:ascii="Times New Roman" w:hAnsi="Times New Roman" w:cs="Times New Roman"/>
          <w:sz w:val="24"/>
          <w:szCs w:val="24"/>
        </w:rPr>
        <w:t xml:space="preserve"> and WeChat, </w:t>
      </w:r>
      <w:proofErr w:type="spellStart"/>
      <w:r w:rsidRPr="0045699D">
        <w:rPr>
          <w:rFonts w:ascii="Times New Roman" w:hAnsi="Times New Roman" w:cs="Times New Roman"/>
          <w:sz w:val="24"/>
          <w:szCs w:val="24"/>
        </w:rPr>
        <w:t>Alipay</w:t>
      </w:r>
      <w:proofErr w:type="spellEnd"/>
      <w:r w:rsidRPr="0045699D">
        <w:rPr>
          <w:rFonts w:ascii="Times New Roman" w:hAnsi="Times New Roman" w:cs="Times New Roman"/>
          <w:sz w:val="24"/>
          <w:szCs w:val="24"/>
        </w:rPr>
        <w:t xml:space="preserve"> and so on, can bind bank card, so the payment amount will not be too limited. Thus, the </w:t>
      </w:r>
      <w:proofErr w:type="spellStart"/>
      <w:r w:rsidRPr="0045699D">
        <w:rPr>
          <w:rFonts w:ascii="Times New Roman" w:hAnsi="Times New Roman" w:cs="Times New Roman"/>
          <w:sz w:val="24"/>
          <w:szCs w:val="24"/>
        </w:rPr>
        <w:t>Tencent</w:t>
      </w:r>
      <w:proofErr w:type="spellEnd"/>
      <w:r w:rsidRPr="0045699D">
        <w:rPr>
          <w:rFonts w:ascii="Times New Roman" w:hAnsi="Times New Roman" w:cs="Times New Roman"/>
          <w:sz w:val="24"/>
          <w:szCs w:val="24"/>
        </w:rPr>
        <w:t xml:space="preserve"> can in its games to launch the activities, namely in the game player options for the game recharge, if you choose </w:t>
      </w:r>
      <w:proofErr w:type="spellStart"/>
      <w:r w:rsidRPr="0045699D">
        <w:rPr>
          <w:rFonts w:ascii="Times New Roman" w:hAnsi="Times New Roman" w:cs="Times New Roman"/>
          <w:sz w:val="24"/>
          <w:szCs w:val="24"/>
        </w:rPr>
        <w:t>caifutong</w:t>
      </w:r>
      <w:proofErr w:type="spellEnd"/>
      <w:r w:rsidRPr="0045699D">
        <w:rPr>
          <w:rFonts w:ascii="Times New Roman" w:hAnsi="Times New Roman" w:cs="Times New Roman"/>
          <w:sz w:val="24"/>
          <w:szCs w:val="24"/>
        </w:rPr>
        <w:t xml:space="preserve"> payment, you can get a reward in the game, such as props or experience. At the same time, if someone chooses to pay the money through the game, such as diet, taxi and other consumer behavior, </w:t>
      </w:r>
      <w:proofErr w:type="spellStart"/>
      <w:r w:rsidRPr="0045699D">
        <w:rPr>
          <w:rFonts w:ascii="Times New Roman" w:hAnsi="Times New Roman" w:cs="Times New Roman"/>
          <w:sz w:val="24"/>
          <w:szCs w:val="24"/>
        </w:rPr>
        <w:t>Tencent</w:t>
      </w:r>
      <w:proofErr w:type="spellEnd"/>
      <w:r w:rsidRPr="0045699D">
        <w:rPr>
          <w:rFonts w:ascii="Times New Roman" w:hAnsi="Times New Roman" w:cs="Times New Roman"/>
          <w:sz w:val="24"/>
          <w:szCs w:val="24"/>
        </w:rPr>
        <w:t xml:space="preserve"> can also be given to some of the popular game props, experience value as a reward.</w:t>
      </w:r>
    </w:p>
    <w:p w:rsidR="00A95796" w:rsidRPr="0045699D" w:rsidRDefault="00A95796" w:rsidP="00C32056">
      <w:pPr>
        <w:spacing w:line="360" w:lineRule="auto"/>
        <w:ind w:firstLine="420"/>
        <w:rPr>
          <w:rFonts w:ascii="Times New Roman" w:hAnsi="Times New Roman" w:cs="Times New Roman"/>
          <w:sz w:val="24"/>
          <w:szCs w:val="24"/>
        </w:rPr>
      </w:pPr>
      <w:r w:rsidRPr="0045699D">
        <w:rPr>
          <w:rFonts w:ascii="Times New Roman" w:hAnsi="Times New Roman" w:cs="Times New Roman"/>
          <w:sz w:val="24"/>
          <w:szCs w:val="24"/>
        </w:rPr>
        <w:t xml:space="preserve">The short term, giving the game props and other initiatives will cause some loss of </w:t>
      </w:r>
      <w:proofErr w:type="spellStart"/>
      <w:r w:rsidRPr="0045699D">
        <w:rPr>
          <w:rFonts w:ascii="Times New Roman" w:hAnsi="Times New Roman" w:cs="Times New Roman"/>
          <w:sz w:val="24"/>
          <w:szCs w:val="24"/>
        </w:rPr>
        <w:t>Tencent</w:t>
      </w:r>
      <w:proofErr w:type="spellEnd"/>
      <w:r w:rsidRPr="0045699D">
        <w:rPr>
          <w:rFonts w:ascii="Times New Roman" w:hAnsi="Times New Roman" w:cs="Times New Roman"/>
          <w:sz w:val="24"/>
          <w:szCs w:val="24"/>
        </w:rPr>
        <w:t xml:space="preserve"> on the economy, but in the long run, this activity can not only greatly enhance the usage of </w:t>
      </w:r>
      <w:proofErr w:type="spellStart"/>
      <w:r w:rsidRPr="0045699D">
        <w:rPr>
          <w:rFonts w:ascii="Times New Roman" w:hAnsi="Times New Roman" w:cs="Times New Roman"/>
          <w:sz w:val="24"/>
          <w:szCs w:val="24"/>
        </w:rPr>
        <w:t>caifutong</w:t>
      </w:r>
      <w:proofErr w:type="spellEnd"/>
      <w:r w:rsidRPr="0045699D">
        <w:rPr>
          <w:rFonts w:ascii="Times New Roman" w:hAnsi="Times New Roman" w:cs="Times New Roman"/>
          <w:sz w:val="24"/>
          <w:szCs w:val="24"/>
        </w:rPr>
        <w:t xml:space="preserve">, </w:t>
      </w:r>
      <w:proofErr w:type="spellStart"/>
      <w:r w:rsidRPr="0045699D">
        <w:rPr>
          <w:rFonts w:ascii="Times New Roman" w:hAnsi="Times New Roman" w:cs="Times New Roman"/>
          <w:sz w:val="24"/>
          <w:szCs w:val="24"/>
        </w:rPr>
        <w:t>Tencent</w:t>
      </w:r>
      <w:proofErr w:type="spellEnd"/>
      <w:r w:rsidRPr="0045699D">
        <w:rPr>
          <w:rFonts w:ascii="Times New Roman" w:hAnsi="Times New Roman" w:cs="Times New Roman"/>
          <w:sz w:val="24"/>
          <w:szCs w:val="24"/>
        </w:rPr>
        <w:t xml:space="preserve"> may increase the game player. With the increase in the amount of money to pay through the use of the corresponding financial products revenue, advertising revenue, bank cooperation will also increase, can make up for the economic losses caused by.</w:t>
      </w:r>
    </w:p>
    <w:p w:rsidR="00C32056" w:rsidRDefault="00C32056" w:rsidP="00C32056">
      <w:pPr>
        <w:spacing w:line="360" w:lineRule="auto"/>
        <w:rPr>
          <w:rFonts w:ascii="黑体" w:eastAsia="黑体" w:hAnsi="黑体" w:cs="Times New Roman"/>
          <w:sz w:val="28"/>
          <w:szCs w:val="28"/>
        </w:rPr>
      </w:pPr>
    </w:p>
    <w:p w:rsidR="00C32056" w:rsidRPr="00C32056" w:rsidRDefault="00C32056" w:rsidP="00C32056">
      <w:pPr>
        <w:spacing w:line="360" w:lineRule="auto"/>
        <w:rPr>
          <w:rFonts w:ascii="宋体" w:eastAsia="宋体" w:hAnsi="宋体" w:cs="Times New Roman"/>
          <w:sz w:val="24"/>
          <w:szCs w:val="24"/>
        </w:rPr>
      </w:pPr>
      <w:r w:rsidRPr="00C32056">
        <w:rPr>
          <w:rFonts w:ascii="黑体" w:eastAsia="黑体" w:hAnsi="黑体" w:cs="Times New Roman" w:hint="eastAsia"/>
          <w:sz w:val="28"/>
          <w:szCs w:val="28"/>
        </w:rPr>
        <w:t>关键词</w:t>
      </w:r>
      <w:r>
        <w:rPr>
          <w:rFonts w:ascii="黑体" w:eastAsia="黑体" w:hAnsi="黑体" w:cs="Times New Roman" w:hint="eastAsia"/>
          <w:sz w:val="28"/>
          <w:szCs w:val="28"/>
        </w:rPr>
        <w:t>：</w:t>
      </w:r>
      <w:r>
        <w:rPr>
          <w:rFonts w:ascii="宋体" w:eastAsia="宋体" w:hAnsi="宋体" w:cs="Times New Roman" w:hint="eastAsia"/>
          <w:sz w:val="24"/>
          <w:szCs w:val="24"/>
        </w:rPr>
        <w:t>腾讯、网络支付平台、网络游戏、</w:t>
      </w:r>
    </w:p>
    <w:p w:rsidR="00A95796" w:rsidRPr="00C32056" w:rsidRDefault="00C32056" w:rsidP="00C32056">
      <w:pPr>
        <w:spacing w:line="360" w:lineRule="auto"/>
        <w:rPr>
          <w:rFonts w:ascii="Times New Roman" w:eastAsia="宋体" w:hAnsi="Times New Roman" w:cs="Times New Roman"/>
          <w:sz w:val="24"/>
          <w:szCs w:val="24"/>
        </w:rPr>
      </w:pPr>
      <w:r w:rsidRPr="00F3422B">
        <w:rPr>
          <w:rFonts w:ascii="Times New Roman" w:eastAsia="黑体" w:hAnsi="Times New Roman" w:cs="Times New Roman"/>
          <w:sz w:val="28"/>
          <w:szCs w:val="28"/>
        </w:rPr>
        <w:t>Key words</w:t>
      </w:r>
      <w:r w:rsidRPr="00C32056">
        <w:rPr>
          <w:rFonts w:ascii="黑体" w:eastAsia="黑体" w:hAnsi="黑体" w:cs="Times New Roman" w:hint="eastAsia"/>
          <w:sz w:val="28"/>
          <w:szCs w:val="28"/>
        </w:rPr>
        <w:t>：</w:t>
      </w:r>
      <w:proofErr w:type="spellStart"/>
      <w:r w:rsidRPr="00C32056">
        <w:rPr>
          <w:rFonts w:ascii="Times New Roman" w:eastAsia="宋体" w:hAnsi="Times New Roman" w:cs="Times New Roman"/>
          <w:color w:val="000000" w:themeColor="text1"/>
          <w:sz w:val="24"/>
          <w:szCs w:val="24"/>
        </w:rPr>
        <w:t>Tencent</w:t>
      </w:r>
      <w:proofErr w:type="spellEnd"/>
      <w:r w:rsidRPr="00C32056">
        <w:rPr>
          <w:rFonts w:ascii="Times New Roman" w:eastAsia="宋体" w:hAnsi="Times New Roman" w:cs="Times New Roman"/>
          <w:color w:val="000000" w:themeColor="text1"/>
          <w:sz w:val="24"/>
          <w:szCs w:val="24"/>
        </w:rPr>
        <w:t>、</w:t>
      </w:r>
      <w:r w:rsidRPr="00C32056">
        <w:rPr>
          <w:rFonts w:ascii="Times New Roman" w:hAnsi="Times New Roman" w:cs="Times New Roman"/>
          <w:color w:val="000000" w:themeColor="text1"/>
          <w:sz w:val="24"/>
          <w:szCs w:val="24"/>
        </w:rPr>
        <w:t>Network payment platform</w:t>
      </w:r>
      <w:r w:rsidRPr="00C32056">
        <w:rPr>
          <w:rFonts w:ascii="Times New Roman" w:hAnsi="Times New Roman" w:cs="Times New Roman"/>
          <w:color w:val="000000" w:themeColor="text1"/>
          <w:sz w:val="24"/>
          <w:szCs w:val="24"/>
        </w:rPr>
        <w:t>、</w:t>
      </w:r>
      <w:proofErr w:type="spellStart"/>
      <w:r w:rsidRPr="00C32056">
        <w:rPr>
          <w:rFonts w:ascii="Times New Roman" w:hAnsi="Times New Roman" w:cs="Times New Roman"/>
          <w:color w:val="000000" w:themeColor="text1"/>
          <w:sz w:val="24"/>
          <w:szCs w:val="24"/>
        </w:rPr>
        <w:t>netgames</w:t>
      </w:r>
      <w:proofErr w:type="spellEnd"/>
    </w:p>
    <w:p w:rsidR="00C32056" w:rsidRDefault="00C32056" w:rsidP="00A274A5">
      <w:pPr>
        <w:spacing w:line="360" w:lineRule="auto"/>
        <w:rPr>
          <w:rFonts w:ascii="Times New Roman" w:hAnsi="Times New Roman" w:cs="Times New Roman"/>
        </w:rPr>
      </w:pPr>
    </w:p>
    <w:p w:rsidR="00C32056" w:rsidRDefault="00C32056" w:rsidP="00A274A5">
      <w:pPr>
        <w:spacing w:line="360" w:lineRule="auto"/>
        <w:rPr>
          <w:rFonts w:ascii="Times New Roman" w:hAnsi="Times New Roman" w:cs="Times New Roman"/>
        </w:rPr>
      </w:pPr>
    </w:p>
    <w:p w:rsidR="00C32056" w:rsidRDefault="00C32056" w:rsidP="00A274A5">
      <w:pPr>
        <w:spacing w:line="360" w:lineRule="auto"/>
        <w:rPr>
          <w:rFonts w:ascii="Times New Roman" w:hAnsi="Times New Roman" w:cs="Times New Roman"/>
        </w:rPr>
      </w:pPr>
    </w:p>
    <w:p w:rsidR="00C32056" w:rsidRDefault="00C32056" w:rsidP="00A274A5">
      <w:pPr>
        <w:spacing w:line="360" w:lineRule="auto"/>
        <w:rPr>
          <w:rFonts w:ascii="Times New Roman" w:hAnsi="Times New Roman" w:cs="Times New Roman"/>
        </w:rPr>
      </w:pPr>
    </w:p>
    <w:p w:rsidR="00C32056" w:rsidRDefault="00C32056" w:rsidP="00A274A5">
      <w:pPr>
        <w:spacing w:line="360" w:lineRule="auto"/>
        <w:rPr>
          <w:rFonts w:ascii="Times New Roman" w:hAnsi="Times New Roman" w:cs="Times New Roman"/>
        </w:rPr>
      </w:pPr>
    </w:p>
    <w:p w:rsidR="00C32056" w:rsidRDefault="00C32056" w:rsidP="00A274A5">
      <w:pPr>
        <w:spacing w:line="360" w:lineRule="auto"/>
        <w:rPr>
          <w:rFonts w:ascii="Times New Roman" w:hAnsi="Times New Roman" w:cs="Times New Roman"/>
        </w:rPr>
      </w:pPr>
    </w:p>
    <w:p w:rsidR="00C32056" w:rsidRDefault="00C32056" w:rsidP="00A274A5">
      <w:pPr>
        <w:spacing w:line="360" w:lineRule="auto"/>
        <w:rPr>
          <w:rFonts w:ascii="Times New Roman" w:hAnsi="Times New Roman" w:cs="Times New Roman"/>
        </w:rPr>
      </w:pPr>
    </w:p>
    <w:p w:rsidR="00C32056" w:rsidRDefault="00C32056" w:rsidP="00A274A5">
      <w:pPr>
        <w:spacing w:line="360" w:lineRule="auto"/>
        <w:rPr>
          <w:rFonts w:ascii="Times New Roman" w:hAnsi="Times New Roman" w:cs="Times New Roman"/>
        </w:rPr>
      </w:pPr>
    </w:p>
    <w:p w:rsidR="00C32056" w:rsidRDefault="00C32056" w:rsidP="00A274A5">
      <w:pPr>
        <w:spacing w:line="360" w:lineRule="auto"/>
        <w:rPr>
          <w:rFonts w:ascii="Times New Roman" w:hAnsi="Times New Roman" w:cs="Times New Roman"/>
        </w:rPr>
      </w:pPr>
    </w:p>
    <w:p w:rsidR="00840FA3" w:rsidRPr="00C32056" w:rsidRDefault="00840FA3" w:rsidP="00A274A5">
      <w:pPr>
        <w:spacing w:line="360" w:lineRule="auto"/>
        <w:rPr>
          <w:rFonts w:ascii="Times New Roman" w:hAnsi="Times New Roman" w:cs="Times New Roman"/>
        </w:rPr>
      </w:pPr>
    </w:p>
    <w:sdt>
      <w:sdtPr>
        <w:rPr>
          <w:lang w:val="zh-CN"/>
        </w:rPr>
        <w:id w:val="-1217207067"/>
        <w:docPartObj>
          <w:docPartGallery w:val="Table of Contents"/>
          <w:docPartUnique/>
        </w:docPartObj>
      </w:sdtPr>
      <w:sdtEndPr>
        <w:rPr>
          <w:b/>
          <w:bCs/>
          <w:sz w:val="24"/>
          <w:szCs w:val="24"/>
        </w:rPr>
      </w:sdtEndPr>
      <w:sdtContent>
        <w:p w:rsidR="00682141" w:rsidRPr="00937986" w:rsidRDefault="00682141" w:rsidP="00937986">
          <w:pPr>
            <w:spacing w:beforeLines="50" w:before="156" w:afterLines="50" w:after="156"/>
            <w:jc w:val="center"/>
            <w:rPr>
              <w:sz w:val="32"/>
              <w:szCs w:val="32"/>
              <w:lang w:val="zh-CN"/>
            </w:rPr>
          </w:pPr>
          <w:r w:rsidRPr="00937986">
            <w:rPr>
              <w:rFonts w:ascii="黑体" w:eastAsia="黑体" w:hAnsi="黑体"/>
              <w:color w:val="000000" w:themeColor="text1"/>
              <w:sz w:val="32"/>
              <w:szCs w:val="32"/>
              <w:lang w:val="zh-CN"/>
            </w:rPr>
            <w:t>目录</w:t>
          </w:r>
        </w:p>
        <w:p w:rsidR="00682141" w:rsidRPr="00840FA3" w:rsidRDefault="00682141" w:rsidP="00840FA3">
          <w:pPr>
            <w:pStyle w:val="11"/>
            <w:tabs>
              <w:tab w:val="right" w:leader="dot" w:pos="8296"/>
            </w:tabs>
            <w:spacing w:line="360" w:lineRule="auto"/>
            <w:rPr>
              <w:rFonts w:ascii="宋体" w:eastAsia="宋体" w:hAnsi="宋体"/>
              <w:noProof/>
              <w:sz w:val="24"/>
              <w:szCs w:val="24"/>
            </w:rPr>
          </w:pPr>
          <w:r w:rsidRPr="00682141">
            <w:rPr>
              <w:sz w:val="24"/>
              <w:szCs w:val="24"/>
            </w:rPr>
            <w:fldChar w:fldCharType="begin"/>
          </w:r>
          <w:r w:rsidRPr="00682141">
            <w:rPr>
              <w:sz w:val="24"/>
              <w:szCs w:val="24"/>
            </w:rPr>
            <w:instrText xml:space="preserve"> TOC \o "1-3" \h \z \u </w:instrText>
          </w:r>
          <w:r w:rsidRPr="00682141">
            <w:rPr>
              <w:sz w:val="24"/>
              <w:szCs w:val="24"/>
            </w:rPr>
            <w:fldChar w:fldCharType="separate"/>
          </w:r>
          <w:hyperlink w:anchor="_Toc475985005" w:history="1">
            <w:r w:rsidRPr="00840FA3">
              <w:rPr>
                <w:rStyle w:val="aa"/>
                <w:rFonts w:ascii="宋体" w:eastAsia="宋体" w:hAnsi="宋体"/>
                <w:noProof/>
                <w:sz w:val="24"/>
                <w:szCs w:val="24"/>
              </w:rPr>
              <w:t>第一章 引言</w:t>
            </w:r>
            <w:r w:rsidRPr="00840FA3">
              <w:rPr>
                <w:rFonts w:ascii="宋体" w:eastAsia="宋体" w:hAnsi="宋体"/>
                <w:noProof/>
                <w:webHidden/>
                <w:sz w:val="24"/>
                <w:szCs w:val="24"/>
              </w:rPr>
              <w:tab/>
            </w:r>
            <w:r w:rsidRPr="00840FA3">
              <w:rPr>
                <w:rFonts w:ascii="宋体" w:eastAsia="宋体" w:hAnsi="宋体"/>
                <w:noProof/>
                <w:webHidden/>
                <w:sz w:val="24"/>
                <w:szCs w:val="24"/>
              </w:rPr>
              <w:fldChar w:fldCharType="begin"/>
            </w:r>
            <w:r w:rsidRPr="00840FA3">
              <w:rPr>
                <w:rFonts w:ascii="宋体" w:eastAsia="宋体" w:hAnsi="宋体"/>
                <w:noProof/>
                <w:webHidden/>
                <w:sz w:val="24"/>
                <w:szCs w:val="24"/>
              </w:rPr>
              <w:instrText xml:space="preserve"> PAGEREF _Toc475985005 \h </w:instrText>
            </w:r>
            <w:r w:rsidRPr="00840FA3">
              <w:rPr>
                <w:rFonts w:ascii="宋体" w:eastAsia="宋体" w:hAnsi="宋体"/>
                <w:noProof/>
                <w:webHidden/>
                <w:sz w:val="24"/>
                <w:szCs w:val="24"/>
              </w:rPr>
            </w:r>
            <w:r w:rsidRPr="00840FA3">
              <w:rPr>
                <w:rFonts w:ascii="宋体" w:eastAsia="宋体" w:hAnsi="宋体"/>
                <w:noProof/>
                <w:webHidden/>
                <w:sz w:val="24"/>
                <w:szCs w:val="24"/>
              </w:rPr>
              <w:fldChar w:fldCharType="separate"/>
            </w:r>
            <w:r w:rsidR="00843BF7">
              <w:rPr>
                <w:rFonts w:ascii="宋体" w:eastAsia="宋体" w:hAnsi="宋体"/>
                <w:noProof/>
                <w:webHidden/>
                <w:sz w:val="24"/>
                <w:szCs w:val="24"/>
              </w:rPr>
              <w:t>1</w:t>
            </w:r>
            <w:r w:rsidRPr="00840FA3">
              <w:rPr>
                <w:rFonts w:ascii="宋体" w:eastAsia="宋体" w:hAnsi="宋体"/>
                <w:noProof/>
                <w:webHidden/>
                <w:sz w:val="24"/>
                <w:szCs w:val="24"/>
              </w:rPr>
              <w:fldChar w:fldCharType="end"/>
            </w:r>
          </w:hyperlink>
        </w:p>
        <w:p w:rsidR="00682141" w:rsidRPr="00840FA3" w:rsidRDefault="0070757E" w:rsidP="00840FA3">
          <w:pPr>
            <w:pStyle w:val="11"/>
            <w:tabs>
              <w:tab w:val="right" w:leader="dot" w:pos="8296"/>
            </w:tabs>
            <w:spacing w:line="360" w:lineRule="auto"/>
            <w:rPr>
              <w:rFonts w:ascii="宋体" w:eastAsia="宋体" w:hAnsi="宋体"/>
              <w:noProof/>
              <w:sz w:val="24"/>
              <w:szCs w:val="24"/>
            </w:rPr>
          </w:pPr>
          <w:hyperlink w:anchor="_Toc475985006" w:history="1">
            <w:r w:rsidR="00682141" w:rsidRPr="00840FA3">
              <w:rPr>
                <w:rStyle w:val="aa"/>
                <w:rFonts w:ascii="宋体" w:eastAsia="宋体" w:hAnsi="宋体"/>
                <w:noProof/>
                <w:sz w:val="24"/>
                <w:szCs w:val="24"/>
              </w:rPr>
              <w:t>第二章  国内外研究现状</w:t>
            </w:r>
            <w:r w:rsidR="00682141" w:rsidRPr="00840FA3">
              <w:rPr>
                <w:rFonts w:ascii="宋体" w:eastAsia="宋体" w:hAnsi="宋体"/>
                <w:noProof/>
                <w:webHidden/>
                <w:sz w:val="24"/>
                <w:szCs w:val="24"/>
              </w:rPr>
              <w:tab/>
            </w:r>
            <w:r w:rsidR="00682141" w:rsidRPr="00840FA3">
              <w:rPr>
                <w:rFonts w:ascii="宋体" w:eastAsia="宋体" w:hAnsi="宋体"/>
                <w:noProof/>
                <w:webHidden/>
                <w:sz w:val="24"/>
                <w:szCs w:val="24"/>
              </w:rPr>
              <w:fldChar w:fldCharType="begin"/>
            </w:r>
            <w:r w:rsidR="00682141" w:rsidRPr="00840FA3">
              <w:rPr>
                <w:rFonts w:ascii="宋体" w:eastAsia="宋体" w:hAnsi="宋体"/>
                <w:noProof/>
                <w:webHidden/>
                <w:sz w:val="24"/>
                <w:szCs w:val="24"/>
              </w:rPr>
              <w:instrText xml:space="preserve"> PAGEREF _Toc475985006 \h </w:instrText>
            </w:r>
            <w:r w:rsidR="00682141" w:rsidRPr="00840FA3">
              <w:rPr>
                <w:rFonts w:ascii="宋体" w:eastAsia="宋体" w:hAnsi="宋体"/>
                <w:noProof/>
                <w:webHidden/>
                <w:sz w:val="24"/>
                <w:szCs w:val="24"/>
              </w:rPr>
            </w:r>
            <w:r w:rsidR="00682141" w:rsidRPr="00840FA3">
              <w:rPr>
                <w:rFonts w:ascii="宋体" w:eastAsia="宋体" w:hAnsi="宋体"/>
                <w:noProof/>
                <w:webHidden/>
                <w:sz w:val="24"/>
                <w:szCs w:val="24"/>
              </w:rPr>
              <w:fldChar w:fldCharType="separate"/>
            </w:r>
            <w:r w:rsidR="00843BF7">
              <w:rPr>
                <w:rFonts w:ascii="宋体" w:eastAsia="宋体" w:hAnsi="宋体"/>
                <w:noProof/>
                <w:webHidden/>
                <w:sz w:val="24"/>
                <w:szCs w:val="24"/>
              </w:rPr>
              <w:t>1</w:t>
            </w:r>
            <w:r w:rsidR="00682141" w:rsidRPr="00840FA3">
              <w:rPr>
                <w:rFonts w:ascii="宋体" w:eastAsia="宋体" w:hAnsi="宋体"/>
                <w:noProof/>
                <w:webHidden/>
                <w:sz w:val="24"/>
                <w:szCs w:val="24"/>
              </w:rPr>
              <w:fldChar w:fldCharType="end"/>
            </w:r>
          </w:hyperlink>
        </w:p>
        <w:p w:rsidR="00682141" w:rsidRPr="00840FA3" w:rsidRDefault="0070757E" w:rsidP="00840FA3">
          <w:pPr>
            <w:pStyle w:val="21"/>
            <w:tabs>
              <w:tab w:val="right" w:leader="dot" w:pos="8296"/>
            </w:tabs>
            <w:spacing w:line="360" w:lineRule="auto"/>
            <w:rPr>
              <w:rFonts w:ascii="宋体" w:eastAsia="宋体" w:hAnsi="宋体"/>
              <w:noProof/>
              <w:sz w:val="24"/>
              <w:szCs w:val="24"/>
            </w:rPr>
          </w:pPr>
          <w:hyperlink w:anchor="_Toc475985007" w:history="1">
            <w:r w:rsidR="00682141" w:rsidRPr="00840FA3">
              <w:rPr>
                <w:rStyle w:val="aa"/>
                <w:rFonts w:ascii="宋体" w:eastAsia="宋体" w:hAnsi="宋体" w:cs="Times New Roman"/>
                <w:noProof/>
                <w:sz w:val="24"/>
                <w:szCs w:val="24"/>
              </w:rPr>
              <w:t>2.1</w:t>
            </w:r>
            <w:r w:rsidR="00682141" w:rsidRPr="00840FA3">
              <w:rPr>
                <w:rStyle w:val="aa"/>
                <w:rFonts w:ascii="宋体" w:eastAsia="宋体" w:hAnsi="宋体"/>
                <w:noProof/>
                <w:sz w:val="24"/>
                <w:szCs w:val="24"/>
              </w:rPr>
              <w:t xml:space="preserve"> 国外研究现状</w:t>
            </w:r>
            <w:r w:rsidR="00682141" w:rsidRPr="00840FA3">
              <w:rPr>
                <w:rFonts w:ascii="宋体" w:eastAsia="宋体" w:hAnsi="宋体"/>
                <w:noProof/>
                <w:webHidden/>
                <w:sz w:val="24"/>
                <w:szCs w:val="24"/>
              </w:rPr>
              <w:tab/>
            </w:r>
            <w:r w:rsidR="00682141" w:rsidRPr="00840FA3">
              <w:rPr>
                <w:rFonts w:ascii="宋体" w:eastAsia="宋体" w:hAnsi="宋体"/>
                <w:noProof/>
                <w:webHidden/>
                <w:sz w:val="24"/>
                <w:szCs w:val="24"/>
              </w:rPr>
              <w:fldChar w:fldCharType="begin"/>
            </w:r>
            <w:r w:rsidR="00682141" w:rsidRPr="00840FA3">
              <w:rPr>
                <w:rFonts w:ascii="宋体" w:eastAsia="宋体" w:hAnsi="宋体"/>
                <w:noProof/>
                <w:webHidden/>
                <w:sz w:val="24"/>
                <w:szCs w:val="24"/>
              </w:rPr>
              <w:instrText xml:space="preserve"> PAGEREF _Toc475985007 \h </w:instrText>
            </w:r>
            <w:r w:rsidR="00682141" w:rsidRPr="00840FA3">
              <w:rPr>
                <w:rFonts w:ascii="宋体" w:eastAsia="宋体" w:hAnsi="宋体"/>
                <w:noProof/>
                <w:webHidden/>
                <w:sz w:val="24"/>
                <w:szCs w:val="24"/>
              </w:rPr>
            </w:r>
            <w:r w:rsidR="00682141" w:rsidRPr="00840FA3">
              <w:rPr>
                <w:rFonts w:ascii="宋体" w:eastAsia="宋体" w:hAnsi="宋体"/>
                <w:noProof/>
                <w:webHidden/>
                <w:sz w:val="24"/>
                <w:szCs w:val="24"/>
              </w:rPr>
              <w:fldChar w:fldCharType="separate"/>
            </w:r>
            <w:r w:rsidR="00843BF7">
              <w:rPr>
                <w:rFonts w:ascii="宋体" w:eastAsia="宋体" w:hAnsi="宋体"/>
                <w:noProof/>
                <w:webHidden/>
                <w:sz w:val="24"/>
                <w:szCs w:val="24"/>
              </w:rPr>
              <w:t>1</w:t>
            </w:r>
            <w:r w:rsidR="00682141" w:rsidRPr="00840FA3">
              <w:rPr>
                <w:rFonts w:ascii="宋体" w:eastAsia="宋体" w:hAnsi="宋体"/>
                <w:noProof/>
                <w:webHidden/>
                <w:sz w:val="24"/>
                <w:szCs w:val="24"/>
              </w:rPr>
              <w:fldChar w:fldCharType="end"/>
            </w:r>
          </w:hyperlink>
        </w:p>
        <w:p w:rsidR="00682141" w:rsidRPr="00840FA3" w:rsidRDefault="0070757E" w:rsidP="00840FA3">
          <w:pPr>
            <w:pStyle w:val="21"/>
            <w:tabs>
              <w:tab w:val="right" w:leader="dot" w:pos="8296"/>
            </w:tabs>
            <w:spacing w:line="360" w:lineRule="auto"/>
            <w:rPr>
              <w:rFonts w:ascii="宋体" w:eastAsia="宋体" w:hAnsi="宋体"/>
              <w:noProof/>
              <w:sz w:val="24"/>
              <w:szCs w:val="24"/>
            </w:rPr>
          </w:pPr>
          <w:hyperlink w:anchor="_Toc475985008" w:history="1">
            <w:r w:rsidR="00682141" w:rsidRPr="00840FA3">
              <w:rPr>
                <w:rStyle w:val="aa"/>
                <w:rFonts w:ascii="宋体" w:eastAsia="宋体" w:hAnsi="宋体" w:cs="Times New Roman"/>
                <w:noProof/>
                <w:sz w:val="24"/>
                <w:szCs w:val="24"/>
              </w:rPr>
              <w:t>2.2</w:t>
            </w:r>
            <w:r w:rsidR="00682141" w:rsidRPr="00840FA3">
              <w:rPr>
                <w:rStyle w:val="aa"/>
                <w:rFonts w:ascii="宋体" w:eastAsia="宋体" w:hAnsi="宋体"/>
                <w:noProof/>
                <w:sz w:val="24"/>
                <w:szCs w:val="24"/>
              </w:rPr>
              <w:t xml:space="preserve"> 国内研究现状</w:t>
            </w:r>
            <w:r w:rsidR="00682141" w:rsidRPr="00840FA3">
              <w:rPr>
                <w:rFonts w:ascii="宋体" w:eastAsia="宋体" w:hAnsi="宋体"/>
                <w:noProof/>
                <w:webHidden/>
                <w:sz w:val="24"/>
                <w:szCs w:val="24"/>
              </w:rPr>
              <w:tab/>
            </w:r>
            <w:r w:rsidR="00682141" w:rsidRPr="00840FA3">
              <w:rPr>
                <w:rFonts w:ascii="宋体" w:eastAsia="宋体" w:hAnsi="宋体"/>
                <w:noProof/>
                <w:webHidden/>
                <w:sz w:val="24"/>
                <w:szCs w:val="24"/>
              </w:rPr>
              <w:fldChar w:fldCharType="begin"/>
            </w:r>
            <w:r w:rsidR="00682141" w:rsidRPr="00840FA3">
              <w:rPr>
                <w:rFonts w:ascii="宋体" w:eastAsia="宋体" w:hAnsi="宋体"/>
                <w:noProof/>
                <w:webHidden/>
                <w:sz w:val="24"/>
                <w:szCs w:val="24"/>
              </w:rPr>
              <w:instrText xml:space="preserve"> PAGEREF _Toc475985008 \h </w:instrText>
            </w:r>
            <w:r w:rsidR="00682141" w:rsidRPr="00840FA3">
              <w:rPr>
                <w:rFonts w:ascii="宋体" w:eastAsia="宋体" w:hAnsi="宋体"/>
                <w:noProof/>
                <w:webHidden/>
                <w:sz w:val="24"/>
                <w:szCs w:val="24"/>
              </w:rPr>
            </w:r>
            <w:r w:rsidR="00682141" w:rsidRPr="00840FA3">
              <w:rPr>
                <w:rFonts w:ascii="宋体" w:eastAsia="宋体" w:hAnsi="宋体"/>
                <w:noProof/>
                <w:webHidden/>
                <w:sz w:val="24"/>
                <w:szCs w:val="24"/>
              </w:rPr>
              <w:fldChar w:fldCharType="separate"/>
            </w:r>
            <w:r w:rsidR="00843BF7">
              <w:rPr>
                <w:rFonts w:ascii="宋体" w:eastAsia="宋体" w:hAnsi="宋体"/>
                <w:noProof/>
                <w:webHidden/>
                <w:sz w:val="24"/>
                <w:szCs w:val="24"/>
              </w:rPr>
              <w:t>2</w:t>
            </w:r>
            <w:r w:rsidR="00682141" w:rsidRPr="00840FA3">
              <w:rPr>
                <w:rFonts w:ascii="宋体" w:eastAsia="宋体" w:hAnsi="宋体"/>
                <w:noProof/>
                <w:webHidden/>
                <w:sz w:val="24"/>
                <w:szCs w:val="24"/>
              </w:rPr>
              <w:fldChar w:fldCharType="end"/>
            </w:r>
          </w:hyperlink>
        </w:p>
        <w:p w:rsidR="00682141" w:rsidRPr="00840FA3" w:rsidRDefault="0070757E" w:rsidP="00840FA3">
          <w:pPr>
            <w:pStyle w:val="11"/>
            <w:tabs>
              <w:tab w:val="right" w:leader="dot" w:pos="8296"/>
            </w:tabs>
            <w:spacing w:line="360" w:lineRule="auto"/>
            <w:rPr>
              <w:rFonts w:ascii="宋体" w:eastAsia="宋体" w:hAnsi="宋体"/>
              <w:noProof/>
              <w:sz w:val="24"/>
              <w:szCs w:val="24"/>
            </w:rPr>
          </w:pPr>
          <w:hyperlink w:anchor="_Toc475985009" w:history="1">
            <w:r w:rsidR="00682141" w:rsidRPr="00840FA3">
              <w:rPr>
                <w:rStyle w:val="aa"/>
                <w:rFonts w:ascii="宋体" w:eastAsia="宋体" w:hAnsi="宋体"/>
                <w:noProof/>
                <w:sz w:val="24"/>
                <w:szCs w:val="24"/>
              </w:rPr>
              <w:t>第三章  解决方案及技术实现</w:t>
            </w:r>
            <w:r w:rsidR="00682141" w:rsidRPr="00840FA3">
              <w:rPr>
                <w:rFonts w:ascii="宋体" w:eastAsia="宋体" w:hAnsi="宋体"/>
                <w:noProof/>
                <w:webHidden/>
                <w:sz w:val="24"/>
                <w:szCs w:val="24"/>
              </w:rPr>
              <w:tab/>
            </w:r>
            <w:r w:rsidR="00682141" w:rsidRPr="00840FA3">
              <w:rPr>
                <w:rFonts w:ascii="宋体" w:eastAsia="宋体" w:hAnsi="宋体"/>
                <w:noProof/>
                <w:webHidden/>
                <w:sz w:val="24"/>
                <w:szCs w:val="24"/>
              </w:rPr>
              <w:fldChar w:fldCharType="begin"/>
            </w:r>
            <w:r w:rsidR="00682141" w:rsidRPr="00840FA3">
              <w:rPr>
                <w:rFonts w:ascii="宋体" w:eastAsia="宋体" w:hAnsi="宋体"/>
                <w:noProof/>
                <w:webHidden/>
                <w:sz w:val="24"/>
                <w:szCs w:val="24"/>
              </w:rPr>
              <w:instrText xml:space="preserve"> PAGEREF _Toc475985009 \h </w:instrText>
            </w:r>
            <w:r w:rsidR="00682141" w:rsidRPr="00840FA3">
              <w:rPr>
                <w:rFonts w:ascii="宋体" w:eastAsia="宋体" w:hAnsi="宋体"/>
                <w:noProof/>
                <w:webHidden/>
                <w:sz w:val="24"/>
                <w:szCs w:val="24"/>
              </w:rPr>
            </w:r>
            <w:r w:rsidR="00682141" w:rsidRPr="00840FA3">
              <w:rPr>
                <w:rFonts w:ascii="宋体" w:eastAsia="宋体" w:hAnsi="宋体"/>
                <w:noProof/>
                <w:webHidden/>
                <w:sz w:val="24"/>
                <w:szCs w:val="24"/>
              </w:rPr>
              <w:fldChar w:fldCharType="separate"/>
            </w:r>
            <w:r w:rsidR="00843BF7">
              <w:rPr>
                <w:rFonts w:ascii="宋体" w:eastAsia="宋体" w:hAnsi="宋体"/>
                <w:noProof/>
                <w:webHidden/>
                <w:sz w:val="24"/>
                <w:szCs w:val="24"/>
              </w:rPr>
              <w:t>3</w:t>
            </w:r>
            <w:r w:rsidR="00682141" w:rsidRPr="00840FA3">
              <w:rPr>
                <w:rFonts w:ascii="宋体" w:eastAsia="宋体" w:hAnsi="宋体"/>
                <w:noProof/>
                <w:webHidden/>
                <w:sz w:val="24"/>
                <w:szCs w:val="24"/>
              </w:rPr>
              <w:fldChar w:fldCharType="end"/>
            </w:r>
          </w:hyperlink>
        </w:p>
        <w:p w:rsidR="00682141" w:rsidRPr="00840FA3" w:rsidRDefault="0070757E" w:rsidP="00840FA3">
          <w:pPr>
            <w:pStyle w:val="21"/>
            <w:tabs>
              <w:tab w:val="right" w:leader="dot" w:pos="8296"/>
            </w:tabs>
            <w:spacing w:line="360" w:lineRule="auto"/>
            <w:rPr>
              <w:rFonts w:ascii="宋体" w:eastAsia="宋体" w:hAnsi="宋体"/>
              <w:noProof/>
              <w:sz w:val="24"/>
              <w:szCs w:val="24"/>
            </w:rPr>
          </w:pPr>
          <w:hyperlink w:anchor="_Toc475985010" w:history="1">
            <w:r w:rsidR="00682141" w:rsidRPr="00840FA3">
              <w:rPr>
                <w:rStyle w:val="aa"/>
                <w:rFonts w:ascii="宋体" w:eastAsia="宋体" w:hAnsi="宋体"/>
                <w:noProof/>
                <w:sz w:val="24"/>
                <w:szCs w:val="24"/>
              </w:rPr>
              <w:t>3.1 创意产生</w:t>
            </w:r>
            <w:r w:rsidR="00682141" w:rsidRPr="00840FA3">
              <w:rPr>
                <w:rFonts w:ascii="宋体" w:eastAsia="宋体" w:hAnsi="宋体"/>
                <w:noProof/>
                <w:webHidden/>
                <w:sz w:val="24"/>
                <w:szCs w:val="24"/>
              </w:rPr>
              <w:tab/>
            </w:r>
            <w:r w:rsidR="00682141" w:rsidRPr="00840FA3">
              <w:rPr>
                <w:rFonts w:ascii="宋体" w:eastAsia="宋体" w:hAnsi="宋体"/>
                <w:noProof/>
                <w:webHidden/>
                <w:sz w:val="24"/>
                <w:szCs w:val="24"/>
              </w:rPr>
              <w:fldChar w:fldCharType="begin"/>
            </w:r>
            <w:r w:rsidR="00682141" w:rsidRPr="00840FA3">
              <w:rPr>
                <w:rFonts w:ascii="宋体" w:eastAsia="宋体" w:hAnsi="宋体"/>
                <w:noProof/>
                <w:webHidden/>
                <w:sz w:val="24"/>
                <w:szCs w:val="24"/>
              </w:rPr>
              <w:instrText xml:space="preserve"> PAGEREF _Toc475985010 \h </w:instrText>
            </w:r>
            <w:r w:rsidR="00682141" w:rsidRPr="00840FA3">
              <w:rPr>
                <w:rFonts w:ascii="宋体" w:eastAsia="宋体" w:hAnsi="宋体"/>
                <w:noProof/>
                <w:webHidden/>
                <w:sz w:val="24"/>
                <w:szCs w:val="24"/>
              </w:rPr>
            </w:r>
            <w:r w:rsidR="00682141" w:rsidRPr="00840FA3">
              <w:rPr>
                <w:rFonts w:ascii="宋体" w:eastAsia="宋体" w:hAnsi="宋体"/>
                <w:noProof/>
                <w:webHidden/>
                <w:sz w:val="24"/>
                <w:szCs w:val="24"/>
              </w:rPr>
              <w:fldChar w:fldCharType="separate"/>
            </w:r>
            <w:r w:rsidR="00843BF7">
              <w:rPr>
                <w:rFonts w:ascii="宋体" w:eastAsia="宋体" w:hAnsi="宋体"/>
                <w:noProof/>
                <w:webHidden/>
                <w:sz w:val="24"/>
                <w:szCs w:val="24"/>
              </w:rPr>
              <w:t>3</w:t>
            </w:r>
            <w:r w:rsidR="00682141" w:rsidRPr="00840FA3">
              <w:rPr>
                <w:rFonts w:ascii="宋体" w:eastAsia="宋体" w:hAnsi="宋体"/>
                <w:noProof/>
                <w:webHidden/>
                <w:sz w:val="24"/>
                <w:szCs w:val="24"/>
              </w:rPr>
              <w:fldChar w:fldCharType="end"/>
            </w:r>
          </w:hyperlink>
        </w:p>
        <w:p w:rsidR="00682141" w:rsidRPr="00840FA3" w:rsidRDefault="0070757E" w:rsidP="00840FA3">
          <w:pPr>
            <w:pStyle w:val="21"/>
            <w:tabs>
              <w:tab w:val="right" w:leader="dot" w:pos="8296"/>
            </w:tabs>
            <w:spacing w:line="360" w:lineRule="auto"/>
            <w:rPr>
              <w:rFonts w:ascii="宋体" w:eastAsia="宋体" w:hAnsi="宋体"/>
              <w:noProof/>
              <w:sz w:val="24"/>
              <w:szCs w:val="24"/>
            </w:rPr>
          </w:pPr>
          <w:hyperlink w:anchor="_Toc475985011" w:history="1">
            <w:r w:rsidR="00682141" w:rsidRPr="00840FA3">
              <w:rPr>
                <w:rStyle w:val="aa"/>
                <w:rFonts w:ascii="宋体" w:eastAsia="宋体" w:hAnsi="宋体" w:cs="Times New Roman"/>
                <w:noProof/>
                <w:sz w:val="24"/>
                <w:szCs w:val="24"/>
              </w:rPr>
              <w:t>3.2</w:t>
            </w:r>
            <w:r w:rsidR="00682141" w:rsidRPr="00840FA3">
              <w:rPr>
                <w:rStyle w:val="aa"/>
                <w:rFonts w:ascii="宋体" w:eastAsia="宋体" w:hAnsi="宋体"/>
                <w:noProof/>
                <w:sz w:val="24"/>
                <w:szCs w:val="24"/>
              </w:rPr>
              <w:t xml:space="preserve"> 解决方案</w:t>
            </w:r>
            <w:r w:rsidR="00682141" w:rsidRPr="00840FA3">
              <w:rPr>
                <w:rFonts w:ascii="宋体" w:eastAsia="宋体" w:hAnsi="宋体"/>
                <w:noProof/>
                <w:webHidden/>
                <w:sz w:val="24"/>
                <w:szCs w:val="24"/>
              </w:rPr>
              <w:tab/>
            </w:r>
            <w:r w:rsidR="00682141" w:rsidRPr="00840FA3">
              <w:rPr>
                <w:rFonts w:ascii="宋体" w:eastAsia="宋体" w:hAnsi="宋体"/>
                <w:noProof/>
                <w:webHidden/>
                <w:sz w:val="24"/>
                <w:szCs w:val="24"/>
              </w:rPr>
              <w:fldChar w:fldCharType="begin"/>
            </w:r>
            <w:r w:rsidR="00682141" w:rsidRPr="00840FA3">
              <w:rPr>
                <w:rFonts w:ascii="宋体" w:eastAsia="宋体" w:hAnsi="宋体"/>
                <w:noProof/>
                <w:webHidden/>
                <w:sz w:val="24"/>
                <w:szCs w:val="24"/>
              </w:rPr>
              <w:instrText xml:space="preserve"> PAGEREF _Toc475985011 \h </w:instrText>
            </w:r>
            <w:r w:rsidR="00682141" w:rsidRPr="00840FA3">
              <w:rPr>
                <w:rFonts w:ascii="宋体" w:eastAsia="宋体" w:hAnsi="宋体"/>
                <w:noProof/>
                <w:webHidden/>
                <w:sz w:val="24"/>
                <w:szCs w:val="24"/>
              </w:rPr>
            </w:r>
            <w:r w:rsidR="00682141" w:rsidRPr="00840FA3">
              <w:rPr>
                <w:rFonts w:ascii="宋体" w:eastAsia="宋体" w:hAnsi="宋体"/>
                <w:noProof/>
                <w:webHidden/>
                <w:sz w:val="24"/>
                <w:szCs w:val="24"/>
              </w:rPr>
              <w:fldChar w:fldCharType="separate"/>
            </w:r>
            <w:r w:rsidR="00843BF7">
              <w:rPr>
                <w:rFonts w:ascii="宋体" w:eastAsia="宋体" w:hAnsi="宋体"/>
                <w:noProof/>
                <w:webHidden/>
                <w:sz w:val="24"/>
                <w:szCs w:val="24"/>
              </w:rPr>
              <w:t>4</w:t>
            </w:r>
            <w:r w:rsidR="00682141" w:rsidRPr="00840FA3">
              <w:rPr>
                <w:rFonts w:ascii="宋体" w:eastAsia="宋体" w:hAnsi="宋体"/>
                <w:noProof/>
                <w:webHidden/>
                <w:sz w:val="24"/>
                <w:szCs w:val="24"/>
              </w:rPr>
              <w:fldChar w:fldCharType="end"/>
            </w:r>
          </w:hyperlink>
        </w:p>
        <w:p w:rsidR="00682141" w:rsidRPr="00840FA3" w:rsidRDefault="0070757E" w:rsidP="00840FA3">
          <w:pPr>
            <w:pStyle w:val="31"/>
            <w:tabs>
              <w:tab w:val="right" w:leader="dot" w:pos="8296"/>
            </w:tabs>
            <w:spacing w:line="360" w:lineRule="auto"/>
            <w:rPr>
              <w:rFonts w:ascii="宋体" w:eastAsia="宋体" w:hAnsi="宋体"/>
              <w:noProof/>
              <w:sz w:val="24"/>
              <w:szCs w:val="24"/>
            </w:rPr>
          </w:pPr>
          <w:hyperlink w:anchor="_Toc475985012" w:history="1">
            <w:r w:rsidR="00682141" w:rsidRPr="00840FA3">
              <w:rPr>
                <w:rStyle w:val="aa"/>
                <w:rFonts w:ascii="宋体" w:eastAsia="宋体" w:hAnsi="宋体" w:cs="Times New Roman"/>
                <w:noProof/>
                <w:sz w:val="24"/>
                <w:szCs w:val="24"/>
              </w:rPr>
              <w:t>3.2.1</w:t>
            </w:r>
            <w:r w:rsidR="00682141" w:rsidRPr="00840FA3">
              <w:rPr>
                <w:rStyle w:val="aa"/>
                <w:rFonts w:ascii="宋体" w:eastAsia="宋体" w:hAnsi="宋体"/>
                <w:noProof/>
                <w:sz w:val="24"/>
                <w:szCs w:val="24"/>
              </w:rPr>
              <w:t xml:space="preserve"> 现金奖励</w:t>
            </w:r>
            <w:r w:rsidR="00682141" w:rsidRPr="00840FA3">
              <w:rPr>
                <w:rFonts w:ascii="宋体" w:eastAsia="宋体" w:hAnsi="宋体"/>
                <w:noProof/>
                <w:webHidden/>
                <w:sz w:val="24"/>
                <w:szCs w:val="24"/>
              </w:rPr>
              <w:tab/>
            </w:r>
            <w:r w:rsidR="00682141" w:rsidRPr="00840FA3">
              <w:rPr>
                <w:rFonts w:ascii="宋体" w:eastAsia="宋体" w:hAnsi="宋体"/>
                <w:noProof/>
                <w:webHidden/>
                <w:sz w:val="24"/>
                <w:szCs w:val="24"/>
              </w:rPr>
              <w:fldChar w:fldCharType="begin"/>
            </w:r>
            <w:r w:rsidR="00682141" w:rsidRPr="00840FA3">
              <w:rPr>
                <w:rFonts w:ascii="宋体" w:eastAsia="宋体" w:hAnsi="宋体"/>
                <w:noProof/>
                <w:webHidden/>
                <w:sz w:val="24"/>
                <w:szCs w:val="24"/>
              </w:rPr>
              <w:instrText xml:space="preserve"> PAGEREF _Toc475985012 \h </w:instrText>
            </w:r>
            <w:r w:rsidR="00682141" w:rsidRPr="00840FA3">
              <w:rPr>
                <w:rFonts w:ascii="宋体" w:eastAsia="宋体" w:hAnsi="宋体"/>
                <w:noProof/>
                <w:webHidden/>
                <w:sz w:val="24"/>
                <w:szCs w:val="24"/>
              </w:rPr>
            </w:r>
            <w:r w:rsidR="00682141" w:rsidRPr="00840FA3">
              <w:rPr>
                <w:rFonts w:ascii="宋体" w:eastAsia="宋体" w:hAnsi="宋体"/>
                <w:noProof/>
                <w:webHidden/>
                <w:sz w:val="24"/>
                <w:szCs w:val="24"/>
              </w:rPr>
              <w:fldChar w:fldCharType="separate"/>
            </w:r>
            <w:r w:rsidR="00843BF7">
              <w:rPr>
                <w:rFonts w:ascii="宋体" w:eastAsia="宋体" w:hAnsi="宋体"/>
                <w:noProof/>
                <w:webHidden/>
                <w:sz w:val="24"/>
                <w:szCs w:val="24"/>
              </w:rPr>
              <w:t>4</w:t>
            </w:r>
            <w:r w:rsidR="00682141" w:rsidRPr="00840FA3">
              <w:rPr>
                <w:rFonts w:ascii="宋体" w:eastAsia="宋体" w:hAnsi="宋体"/>
                <w:noProof/>
                <w:webHidden/>
                <w:sz w:val="24"/>
                <w:szCs w:val="24"/>
              </w:rPr>
              <w:fldChar w:fldCharType="end"/>
            </w:r>
          </w:hyperlink>
        </w:p>
        <w:p w:rsidR="00682141" w:rsidRPr="00840FA3" w:rsidRDefault="0070757E" w:rsidP="00840FA3">
          <w:pPr>
            <w:pStyle w:val="31"/>
            <w:tabs>
              <w:tab w:val="right" w:leader="dot" w:pos="8296"/>
            </w:tabs>
            <w:spacing w:line="360" w:lineRule="auto"/>
            <w:rPr>
              <w:rFonts w:ascii="宋体" w:eastAsia="宋体" w:hAnsi="宋体"/>
              <w:noProof/>
              <w:sz w:val="24"/>
              <w:szCs w:val="24"/>
            </w:rPr>
          </w:pPr>
          <w:hyperlink w:anchor="_Toc475985013" w:history="1">
            <w:r w:rsidR="00682141" w:rsidRPr="00840FA3">
              <w:rPr>
                <w:rStyle w:val="aa"/>
                <w:rFonts w:ascii="宋体" w:eastAsia="宋体" w:hAnsi="宋体" w:cs="Times New Roman"/>
                <w:noProof/>
                <w:sz w:val="24"/>
                <w:szCs w:val="24"/>
              </w:rPr>
              <w:t>3.2.2</w:t>
            </w:r>
            <w:r w:rsidR="00682141" w:rsidRPr="00840FA3">
              <w:rPr>
                <w:rStyle w:val="aa"/>
                <w:rFonts w:ascii="宋体" w:eastAsia="宋体" w:hAnsi="宋体"/>
                <w:noProof/>
                <w:sz w:val="24"/>
                <w:szCs w:val="24"/>
              </w:rPr>
              <w:t xml:space="preserve"> 道具奖励</w:t>
            </w:r>
            <w:r w:rsidR="00682141" w:rsidRPr="00840FA3">
              <w:rPr>
                <w:rFonts w:ascii="宋体" w:eastAsia="宋体" w:hAnsi="宋体"/>
                <w:noProof/>
                <w:webHidden/>
                <w:sz w:val="24"/>
                <w:szCs w:val="24"/>
              </w:rPr>
              <w:tab/>
            </w:r>
            <w:r w:rsidR="00682141" w:rsidRPr="00840FA3">
              <w:rPr>
                <w:rFonts w:ascii="宋体" w:eastAsia="宋体" w:hAnsi="宋体"/>
                <w:noProof/>
                <w:webHidden/>
                <w:sz w:val="24"/>
                <w:szCs w:val="24"/>
              </w:rPr>
              <w:fldChar w:fldCharType="begin"/>
            </w:r>
            <w:r w:rsidR="00682141" w:rsidRPr="00840FA3">
              <w:rPr>
                <w:rFonts w:ascii="宋体" w:eastAsia="宋体" w:hAnsi="宋体"/>
                <w:noProof/>
                <w:webHidden/>
                <w:sz w:val="24"/>
                <w:szCs w:val="24"/>
              </w:rPr>
              <w:instrText xml:space="preserve"> PAGEREF _Toc475985013 \h </w:instrText>
            </w:r>
            <w:r w:rsidR="00682141" w:rsidRPr="00840FA3">
              <w:rPr>
                <w:rFonts w:ascii="宋体" w:eastAsia="宋体" w:hAnsi="宋体"/>
                <w:noProof/>
                <w:webHidden/>
                <w:sz w:val="24"/>
                <w:szCs w:val="24"/>
              </w:rPr>
            </w:r>
            <w:r w:rsidR="00682141" w:rsidRPr="00840FA3">
              <w:rPr>
                <w:rFonts w:ascii="宋体" w:eastAsia="宋体" w:hAnsi="宋体"/>
                <w:noProof/>
                <w:webHidden/>
                <w:sz w:val="24"/>
                <w:szCs w:val="24"/>
              </w:rPr>
              <w:fldChar w:fldCharType="separate"/>
            </w:r>
            <w:r w:rsidR="00843BF7">
              <w:rPr>
                <w:rFonts w:ascii="宋体" w:eastAsia="宋体" w:hAnsi="宋体"/>
                <w:noProof/>
                <w:webHidden/>
                <w:sz w:val="24"/>
                <w:szCs w:val="24"/>
              </w:rPr>
              <w:t>4</w:t>
            </w:r>
            <w:r w:rsidR="00682141" w:rsidRPr="00840FA3">
              <w:rPr>
                <w:rFonts w:ascii="宋体" w:eastAsia="宋体" w:hAnsi="宋体"/>
                <w:noProof/>
                <w:webHidden/>
                <w:sz w:val="24"/>
                <w:szCs w:val="24"/>
              </w:rPr>
              <w:fldChar w:fldCharType="end"/>
            </w:r>
          </w:hyperlink>
        </w:p>
        <w:p w:rsidR="00682141" w:rsidRPr="00840FA3" w:rsidRDefault="0070757E" w:rsidP="00840FA3">
          <w:pPr>
            <w:pStyle w:val="31"/>
            <w:tabs>
              <w:tab w:val="right" w:leader="dot" w:pos="8296"/>
            </w:tabs>
            <w:spacing w:line="360" w:lineRule="auto"/>
            <w:rPr>
              <w:rFonts w:ascii="宋体" w:eastAsia="宋体" w:hAnsi="宋体"/>
              <w:noProof/>
              <w:sz w:val="24"/>
              <w:szCs w:val="24"/>
            </w:rPr>
          </w:pPr>
          <w:hyperlink w:anchor="_Toc475985014" w:history="1">
            <w:r w:rsidR="00682141" w:rsidRPr="00840FA3">
              <w:rPr>
                <w:rStyle w:val="aa"/>
                <w:rFonts w:ascii="宋体" w:eastAsia="宋体" w:hAnsi="宋体"/>
                <w:noProof/>
                <w:sz w:val="24"/>
                <w:szCs w:val="24"/>
              </w:rPr>
              <w:t xml:space="preserve">3.2.3 </w:t>
            </w:r>
            <w:r w:rsidR="00682141" w:rsidRPr="00840FA3">
              <w:rPr>
                <w:rStyle w:val="aa"/>
                <w:rFonts w:ascii="宋体" w:eastAsia="宋体" w:hAnsi="宋体" w:cs="Arial"/>
                <w:noProof/>
                <w:sz w:val="24"/>
                <w:szCs w:val="24"/>
              </w:rPr>
              <w:t>额外奖励</w:t>
            </w:r>
            <w:r w:rsidR="00682141" w:rsidRPr="00840FA3">
              <w:rPr>
                <w:rFonts w:ascii="宋体" w:eastAsia="宋体" w:hAnsi="宋体"/>
                <w:noProof/>
                <w:webHidden/>
                <w:sz w:val="24"/>
                <w:szCs w:val="24"/>
              </w:rPr>
              <w:tab/>
            </w:r>
            <w:r w:rsidR="00682141" w:rsidRPr="00840FA3">
              <w:rPr>
                <w:rFonts w:ascii="宋体" w:eastAsia="宋体" w:hAnsi="宋体"/>
                <w:noProof/>
                <w:webHidden/>
                <w:sz w:val="24"/>
                <w:szCs w:val="24"/>
              </w:rPr>
              <w:fldChar w:fldCharType="begin"/>
            </w:r>
            <w:r w:rsidR="00682141" w:rsidRPr="00840FA3">
              <w:rPr>
                <w:rFonts w:ascii="宋体" w:eastAsia="宋体" w:hAnsi="宋体"/>
                <w:noProof/>
                <w:webHidden/>
                <w:sz w:val="24"/>
                <w:szCs w:val="24"/>
              </w:rPr>
              <w:instrText xml:space="preserve"> PAGEREF _Toc475985014 \h </w:instrText>
            </w:r>
            <w:r w:rsidR="00682141" w:rsidRPr="00840FA3">
              <w:rPr>
                <w:rFonts w:ascii="宋体" w:eastAsia="宋体" w:hAnsi="宋体"/>
                <w:noProof/>
                <w:webHidden/>
                <w:sz w:val="24"/>
                <w:szCs w:val="24"/>
              </w:rPr>
            </w:r>
            <w:r w:rsidR="00682141" w:rsidRPr="00840FA3">
              <w:rPr>
                <w:rFonts w:ascii="宋体" w:eastAsia="宋体" w:hAnsi="宋体"/>
                <w:noProof/>
                <w:webHidden/>
                <w:sz w:val="24"/>
                <w:szCs w:val="24"/>
              </w:rPr>
              <w:fldChar w:fldCharType="separate"/>
            </w:r>
            <w:r w:rsidR="00843BF7">
              <w:rPr>
                <w:rFonts w:ascii="宋体" w:eastAsia="宋体" w:hAnsi="宋体"/>
                <w:noProof/>
                <w:webHidden/>
                <w:sz w:val="24"/>
                <w:szCs w:val="24"/>
              </w:rPr>
              <w:t>4</w:t>
            </w:r>
            <w:r w:rsidR="00682141" w:rsidRPr="00840FA3">
              <w:rPr>
                <w:rFonts w:ascii="宋体" w:eastAsia="宋体" w:hAnsi="宋体"/>
                <w:noProof/>
                <w:webHidden/>
                <w:sz w:val="24"/>
                <w:szCs w:val="24"/>
              </w:rPr>
              <w:fldChar w:fldCharType="end"/>
            </w:r>
          </w:hyperlink>
        </w:p>
        <w:p w:rsidR="00682141" w:rsidRPr="00840FA3" w:rsidRDefault="0070757E" w:rsidP="00840FA3">
          <w:pPr>
            <w:pStyle w:val="21"/>
            <w:tabs>
              <w:tab w:val="right" w:leader="dot" w:pos="8296"/>
            </w:tabs>
            <w:spacing w:line="360" w:lineRule="auto"/>
            <w:rPr>
              <w:rFonts w:ascii="宋体" w:eastAsia="宋体" w:hAnsi="宋体"/>
              <w:noProof/>
              <w:sz w:val="24"/>
              <w:szCs w:val="24"/>
            </w:rPr>
          </w:pPr>
          <w:hyperlink w:anchor="_Toc475985015" w:history="1">
            <w:r w:rsidR="00682141" w:rsidRPr="00840FA3">
              <w:rPr>
                <w:rStyle w:val="aa"/>
                <w:rFonts w:ascii="宋体" w:eastAsia="宋体" w:hAnsi="宋体" w:cs="Times New Roman"/>
                <w:noProof/>
                <w:sz w:val="24"/>
                <w:szCs w:val="24"/>
              </w:rPr>
              <w:t xml:space="preserve">3.3 </w:t>
            </w:r>
            <w:r w:rsidR="00682141" w:rsidRPr="00840FA3">
              <w:rPr>
                <w:rStyle w:val="aa"/>
                <w:rFonts w:ascii="宋体" w:eastAsia="宋体" w:hAnsi="宋体"/>
                <w:noProof/>
                <w:sz w:val="24"/>
                <w:szCs w:val="24"/>
              </w:rPr>
              <w:t>技术实现</w:t>
            </w:r>
            <w:r w:rsidR="00682141" w:rsidRPr="00840FA3">
              <w:rPr>
                <w:rFonts w:ascii="宋体" w:eastAsia="宋体" w:hAnsi="宋体"/>
                <w:noProof/>
                <w:webHidden/>
                <w:sz w:val="24"/>
                <w:szCs w:val="24"/>
              </w:rPr>
              <w:tab/>
            </w:r>
            <w:r w:rsidR="00682141" w:rsidRPr="00840FA3">
              <w:rPr>
                <w:rFonts w:ascii="宋体" w:eastAsia="宋体" w:hAnsi="宋体"/>
                <w:noProof/>
                <w:webHidden/>
                <w:sz w:val="24"/>
                <w:szCs w:val="24"/>
              </w:rPr>
              <w:fldChar w:fldCharType="begin"/>
            </w:r>
            <w:r w:rsidR="00682141" w:rsidRPr="00840FA3">
              <w:rPr>
                <w:rFonts w:ascii="宋体" w:eastAsia="宋体" w:hAnsi="宋体"/>
                <w:noProof/>
                <w:webHidden/>
                <w:sz w:val="24"/>
                <w:szCs w:val="24"/>
              </w:rPr>
              <w:instrText xml:space="preserve"> PAGEREF _Toc475985015 \h </w:instrText>
            </w:r>
            <w:r w:rsidR="00682141" w:rsidRPr="00840FA3">
              <w:rPr>
                <w:rFonts w:ascii="宋体" w:eastAsia="宋体" w:hAnsi="宋体"/>
                <w:noProof/>
                <w:webHidden/>
                <w:sz w:val="24"/>
                <w:szCs w:val="24"/>
              </w:rPr>
            </w:r>
            <w:r w:rsidR="00682141" w:rsidRPr="00840FA3">
              <w:rPr>
                <w:rFonts w:ascii="宋体" w:eastAsia="宋体" w:hAnsi="宋体"/>
                <w:noProof/>
                <w:webHidden/>
                <w:sz w:val="24"/>
                <w:szCs w:val="24"/>
              </w:rPr>
              <w:fldChar w:fldCharType="separate"/>
            </w:r>
            <w:r w:rsidR="00843BF7">
              <w:rPr>
                <w:rFonts w:ascii="宋体" w:eastAsia="宋体" w:hAnsi="宋体"/>
                <w:noProof/>
                <w:webHidden/>
                <w:sz w:val="24"/>
                <w:szCs w:val="24"/>
              </w:rPr>
              <w:t>5</w:t>
            </w:r>
            <w:r w:rsidR="00682141" w:rsidRPr="00840FA3">
              <w:rPr>
                <w:rFonts w:ascii="宋体" w:eastAsia="宋体" w:hAnsi="宋体"/>
                <w:noProof/>
                <w:webHidden/>
                <w:sz w:val="24"/>
                <w:szCs w:val="24"/>
              </w:rPr>
              <w:fldChar w:fldCharType="end"/>
            </w:r>
          </w:hyperlink>
        </w:p>
        <w:p w:rsidR="00682141" w:rsidRPr="00840FA3" w:rsidRDefault="0070757E" w:rsidP="00840FA3">
          <w:pPr>
            <w:pStyle w:val="11"/>
            <w:tabs>
              <w:tab w:val="right" w:leader="dot" w:pos="8296"/>
            </w:tabs>
            <w:spacing w:line="360" w:lineRule="auto"/>
            <w:rPr>
              <w:rFonts w:ascii="宋体" w:eastAsia="宋体" w:hAnsi="宋体"/>
              <w:noProof/>
              <w:sz w:val="24"/>
              <w:szCs w:val="24"/>
            </w:rPr>
          </w:pPr>
          <w:hyperlink w:anchor="_Toc475985016" w:history="1">
            <w:r w:rsidR="00682141" w:rsidRPr="00840FA3">
              <w:rPr>
                <w:rStyle w:val="aa"/>
                <w:rFonts w:ascii="宋体" w:eastAsia="宋体" w:hAnsi="宋体"/>
                <w:noProof/>
                <w:sz w:val="24"/>
                <w:szCs w:val="24"/>
              </w:rPr>
              <w:t>第四章 预计难点</w:t>
            </w:r>
            <w:r w:rsidR="00682141" w:rsidRPr="00840FA3">
              <w:rPr>
                <w:rFonts w:ascii="宋体" w:eastAsia="宋体" w:hAnsi="宋体"/>
                <w:noProof/>
                <w:webHidden/>
                <w:sz w:val="24"/>
                <w:szCs w:val="24"/>
              </w:rPr>
              <w:tab/>
            </w:r>
            <w:r w:rsidR="00682141" w:rsidRPr="00840FA3">
              <w:rPr>
                <w:rFonts w:ascii="宋体" w:eastAsia="宋体" w:hAnsi="宋体"/>
                <w:noProof/>
                <w:webHidden/>
                <w:sz w:val="24"/>
                <w:szCs w:val="24"/>
              </w:rPr>
              <w:fldChar w:fldCharType="begin"/>
            </w:r>
            <w:r w:rsidR="00682141" w:rsidRPr="00840FA3">
              <w:rPr>
                <w:rFonts w:ascii="宋体" w:eastAsia="宋体" w:hAnsi="宋体"/>
                <w:noProof/>
                <w:webHidden/>
                <w:sz w:val="24"/>
                <w:szCs w:val="24"/>
              </w:rPr>
              <w:instrText xml:space="preserve"> PAGEREF _Toc475985016 \h </w:instrText>
            </w:r>
            <w:r w:rsidR="00682141" w:rsidRPr="00840FA3">
              <w:rPr>
                <w:rFonts w:ascii="宋体" w:eastAsia="宋体" w:hAnsi="宋体"/>
                <w:noProof/>
                <w:webHidden/>
                <w:sz w:val="24"/>
                <w:szCs w:val="24"/>
              </w:rPr>
            </w:r>
            <w:r w:rsidR="00682141" w:rsidRPr="00840FA3">
              <w:rPr>
                <w:rFonts w:ascii="宋体" w:eastAsia="宋体" w:hAnsi="宋体"/>
                <w:noProof/>
                <w:webHidden/>
                <w:sz w:val="24"/>
                <w:szCs w:val="24"/>
              </w:rPr>
              <w:fldChar w:fldCharType="separate"/>
            </w:r>
            <w:r w:rsidR="00843BF7">
              <w:rPr>
                <w:rFonts w:ascii="宋体" w:eastAsia="宋体" w:hAnsi="宋体"/>
                <w:noProof/>
                <w:webHidden/>
                <w:sz w:val="24"/>
                <w:szCs w:val="24"/>
              </w:rPr>
              <w:t>7</w:t>
            </w:r>
            <w:r w:rsidR="00682141" w:rsidRPr="00840FA3">
              <w:rPr>
                <w:rFonts w:ascii="宋体" w:eastAsia="宋体" w:hAnsi="宋体"/>
                <w:noProof/>
                <w:webHidden/>
                <w:sz w:val="24"/>
                <w:szCs w:val="24"/>
              </w:rPr>
              <w:fldChar w:fldCharType="end"/>
            </w:r>
          </w:hyperlink>
        </w:p>
        <w:p w:rsidR="00682141" w:rsidRPr="00840FA3" w:rsidRDefault="0070757E" w:rsidP="00840FA3">
          <w:pPr>
            <w:pStyle w:val="11"/>
            <w:tabs>
              <w:tab w:val="right" w:leader="dot" w:pos="8296"/>
            </w:tabs>
            <w:spacing w:line="360" w:lineRule="auto"/>
            <w:rPr>
              <w:rFonts w:ascii="宋体" w:eastAsia="宋体" w:hAnsi="宋体"/>
              <w:noProof/>
              <w:sz w:val="24"/>
              <w:szCs w:val="24"/>
            </w:rPr>
          </w:pPr>
          <w:hyperlink w:anchor="_Toc475985017" w:history="1">
            <w:r w:rsidR="00682141" w:rsidRPr="00840FA3">
              <w:rPr>
                <w:rStyle w:val="aa"/>
                <w:rFonts w:ascii="宋体" w:eastAsia="宋体" w:hAnsi="宋体"/>
                <w:noProof/>
                <w:sz w:val="24"/>
                <w:szCs w:val="24"/>
              </w:rPr>
              <w:t>第五章 结论</w:t>
            </w:r>
            <w:r w:rsidR="00682141" w:rsidRPr="00840FA3">
              <w:rPr>
                <w:rFonts w:ascii="宋体" w:eastAsia="宋体" w:hAnsi="宋体"/>
                <w:noProof/>
                <w:webHidden/>
                <w:sz w:val="24"/>
                <w:szCs w:val="24"/>
              </w:rPr>
              <w:tab/>
            </w:r>
            <w:r w:rsidR="00682141" w:rsidRPr="00840FA3">
              <w:rPr>
                <w:rFonts w:ascii="宋体" w:eastAsia="宋体" w:hAnsi="宋体"/>
                <w:noProof/>
                <w:webHidden/>
                <w:sz w:val="24"/>
                <w:szCs w:val="24"/>
              </w:rPr>
              <w:fldChar w:fldCharType="begin"/>
            </w:r>
            <w:r w:rsidR="00682141" w:rsidRPr="00840FA3">
              <w:rPr>
                <w:rFonts w:ascii="宋体" w:eastAsia="宋体" w:hAnsi="宋体"/>
                <w:noProof/>
                <w:webHidden/>
                <w:sz w:val="24"/>
                <w:szCs w:val="24"/>
              </w:rPr>
              <w:instrText xml:space="preserve"> PAGEREF _Toc475985017 \h </w:instrText>
            </w:r>
            <w:r w:rsidR="00682141" w:rsidRPr="00840FA3">
              <w:rPr>
                <w:rFonts w:ascii="宋体" w:eastAsia="宋体" w:hAnsi="宋体"/>
                <w:noProof/>
                <w:webHidden/>
                <w:sz w:val="24"/>
                <w:szCs w:val="24"/>
              </w:rPr>
            </w:r>
            <w:r w:rsidR="00682141" w:rsidRPr="00840FA3">
              <w:rPr>
                <w:rFonts w:ascii="宋体" w:eastAsia="宋体" w:hAnsi="宋体"/>
                <w:noProof/>
                <w:webHidden/>
                <w:sz w:val="24"/>
                <w:szCs w:val="24"/>
              </w:rPr>
              <w:fldChar w:fldCharType="separate"/>
            </w:r>
            <w:r w:rsidR="00843BF7">
              <w:rPr>
                <w:rFonts w:ascii="宋体" w:eastAsia="宋体" w:hAnsi="宋体"/>
                <w:noProof/>
                <w:webHidden/>
                <w:sz w:val="24"/>
                <w:szCs w:val="24"/>
              </w:rPr>
              <w:t>7</w:t>
            </w:r>
            <w:r w:rsidR="00682141" w:rsidRPr="00840FA3">
              <w:rPr>
                <w:rFonts w:ascii="宋体" w:eastAsia="宋体" w:hAnsi="宋体"/>
                <w:noProof/>
                <w:webHidden/>
                <w:sz w:val="24"/>
                <w:szCs w:val="24"/>
              </w:rPr>
              <w:fldChar w:fldCharType="end"/>
            </w:r>
          </w:hyperlink>
        </w:p>
        <w:p w:rsidR="00682141" w:rsidRPr="00682141" w:rsidRDefault="0070757E" w:rsidP="00840FA3">
          <w:pPr>
            <w:pStyle w:val="11"/>
            <w:tabs>
              <w:tab w:val="right" w:leader="dot" w:pos="8296"/>
            </w:tabs>
            <w:spacing w:line="360" w:lineRule="auto"/>
            <w:rPr>
              <w:noProof/>
              <w:sz w:val="24"/>
              <w:szCs w:val="24"/>
            </w:rPr>
          </w:pPr>
          <w:hyperlink w:anchor="_Toc475985018" w:history="1">
            <w:r w:rsidR="00682141" w:rsidRPr="00840FA3">
              <w:rPr>
                <w:rStyle w:val="aa"/>
                <w:rFonts w:ascii="宋体" w:eastAsia="宋体" w:hAnsi="宋体"/>
                <w:noProof/>
                <w:sz w:val="24"/>
                <w:szCs w:val="24"/>
              </w:rPr>
              <w:t>参考文献</w:t>
            </w:r>
            <w:r w:rsidR="00682141" w:rsidRPr="00840FA3">
              <w:rPr>
                <w:rFonts w:ascii="宋体" w:eastAsia="宋体" w:hAnsi="宋体"/>
                <w:noProof/>
                <w:webHidden/>
                <w:sz w:val="24"/>
                <w:szCs w:val="24"/>
              </w:rPr>
              <w:tab/>
            </w:r>
            <w:r w:rsidR="00682141" w:rsidRPr="00840FA3">
              <w:rPr>
                <w:rFonts w:ascii="宋体" w:eastAsia="宋体" w:hAnsi="宋体"/>
                <w:noProof/>
                <w:webHidden/>
                <w:sz w:val="24"/>
                <w:szCs w:val="24"/>
              </w:rPr>
              <w:fldChar w:fldCharType="begin"/>
            </w:r>
            <w:r w:rsidR="00682141" w:rsidRPr="00840FA3">
              <w:rPr>
                <w:rFonts w:ascii="宋体" w:eastAsia="宋体" w:hAnsi="宋体"/>
                <w:noProof/>
                <w:webHidden/>
                <w:sz w:val="24"/>
                <w:szCs w:val="24"/>
              </w:rPr>
              <w:instrText xml:space="preserve"> PAGEREF _Toc475985018 \h </w:instrText>
            </w:r>
            <w:r w:rsidR="00682141" w:rsidRPr="00840FA3">
              <w:rPr>
                <w:rFonts w:ascii="宋体" w:eastAsia="宋体" w:hAnsi="宋体"/>
                <w:noProof/>
                <w:webHidden/>
                <w:sz w:val="24"/>
                <w:szCs w:val="24"/>
              </w:rPr>
            </w:r>
            <w:r w:rsidR="00682141" w:rsidRPr="00840FA3">
              <w:rPr>
                <w:rFonts w:ascii="宋体" w:eastAsia="宋体" w:hAnsi="宋体"/>
                <w:noProof/>
                <w:webHidden/>
                <w:sz w:val="24"/>
                <w:szCs w:val="24"/>
              </w:rPr>
              <w:fldChar w:fldCharType="separate"/>
            </w:r>
            <w:r w:rsidR="00843BF7">
              <w:rPr>
                <w:rFonts w:ascii="宋体" w:eastAsia="宋体" w:hAnsi="宋体"/>
                <w:noProof/>
                <w:webHidden/>
                <w:sz w:val="24"/>
                <w:szCs w:val="24"/>
              </w:rPr>
              <w:t>7</w:t>
            </w:r>
            <w:r w:rsidR="00682141" w:rsidRPr="00840FA3">
              <w:rPr>
                <w:rFonts w:ascii="宋体" w:eastAsia="宋体" w:hAnsi="宋体"/>
                <w:noProof/>
                <w:webHidden/>
                <w:sz w:val="24"/>
                <w:szCs w:val="24"/>
              </w:rPr>
              <w:fldChar w:fldCharType="end"/>
            </w:r>
          </w:hyperlink>
        </w:p>
        <w:p w:rsidR="00682141" w:rsidRPr="00682141" w:rsidRDefault="00682141" w:rsidP="00682141">
          <w:pPr>
            <w:rPr>
              <w:sz w:val="24"/>
              <w:szCs w:val="24"/>
            </w:rPr>
          </w:pPr>
          <w:r w:rsidRPr="00682141">
            <w:rPr>
              <w:b/>
              <w:bCs/>
              <w:sz w:val="24"/>
              <w:szCs w:val="24"/>
              <w:lang w:val="zh-CN"/>
            </w:rPr>
            <w:fldChar w:fldCharType="end"/>
          </w:r>
        </w:p>
      </w:sdtContent>
    </w:sdt>
    <w:p w:rsidR="00A274A5" w:rsidRDefault="00A274A5" w:rsidP="00A274A5">
      <w:pPr>
        <w:spacing w:beforeLines="50" w:before="156" w:afterLines="50" w:after="156"/>
        <w:rPr>
          <w:rFonts w:ascii="黑体" w:eastAsia="黑体" w:hAnsi="黑体"/>
          <w:sz w:val="32"/>
          <w:szCs w:val="32"/>
        </w:rPr>
      </w:pPr>
    </w:p>
    <w:p w:rsidR="0089073D" w:rsidRDefault="0089073D" w:rsidP="00D764F6">
      <w:pPr>
        <w:spacing w:beforeLines="50" w:before="156" w:afterLines="50" w:after="156"/>
        <w:rPr>
          <w:rFonts w:ascii="黑体" w:eastAsia="黑体" w:hAnsi="黑体"/>
          <w:sz w:val="32"/>
          <w:szCs w:val="32"/>
        </w:rPr>
      </w:pPr>
    </w:p>
    <w:p w:rsidR="0089073D" w:rsidRDefault="0089073D" w:rsidP="00D764F6">
      <w:pPr>
        <w:spacing w:beforeLines="50" w:before="156" w:afterLines="50" w:after="156"/>
        <w:rPr>
          <w:rFonts w:ascii="黑体" w:eastAsia="黑体" w:hAnsi="黑体"/>
          <w:sz w:val="32"/>
          <w:szCs w:val="32"/>
        </w:rPr>
      </w:pPr>
    </w:p>
    <w:p w:rsidR="00682141" w:rsidRDefault="00682141" w:rsidP="00D764F6">
      <w:pPr>
        <w:spacing w:beforeLines="50" w:before="156" w:afterLines="50" w:after="156"/>
        <w:rPr>
          <w:rFonts w:ascii="黑体" w:eastAsia="黑体" w:hAnsi="黑体"/>
          <w:sz w:val="32"/>
          <w:szCs w:val="32"/>
        </w:rPr>
      </w:pPr>
    </w:p>
    <w:p w:rsidR="00682141" w:rsidRDefault="00682141">
      <w:pPr>
        <w:widowControl/>
        <w:jc w:val="left"/>
        <w:rPr>
          <w:rFonts w:ascii="黑体" w:eastAsia="黑体" w:hAnsi="黑体"/>
          <w:sz w:val="32"/>
          <w:szCs w:val="32"/>
        </w:rPr>
      </w:pPr>
    </w:p>
    <w:p w:rsidR="00A274A5" w:rsidRDefault="00A274A5" w:rsidP="00363B11">
      <w:pPr>
        <w:spacing w:beforeLines="50" w:before="156" w:afterLines="50" w:after="156"/>
        <w:jc w:val="center"/>
        <w:rPr>
          <w:rFonts w:ascii="黑体" w:eastAsia="黑体" w:hAnsi="黑体"/>
          <w:sz w:val="32"/>
          <w:szCs w:val="32"/>
        </w:rPr>
        <w:sectPr w:rsidR="00A274A5" w:rsidSect="00A274A5">
          <w:footerReference w:type="default" r:id="rId15"/>
          <w:pgSz w:w="11906" w:h="16838"/>
          <w:pgMar w:top="1440" w:right="1800" w:bottom="1440" w:left="1800" w:header="851" w:footer="992" w:gutter="0"/>
          <w:pgNumType w:fmt="lowerRoman" w:start="1"/>
          <w:cols w:space="425"/>
          <w:docGrid w:type="lines" w:linePitch="312"/>
        </w:sectPr>
      </w:pPr>
    </w:p>
    <w:p w:rsidR="000C4043" w:rsidRPr="00937986" w:rsidRDefault="009F3F07" w:rsidP="00937986">
      <w:pPr>
        <w:spacing w:beforeLines="50" w:before="156" w:afterLines="50" w:after="156"/>
        <w:jc w:val="center"/>
        <w:rPr>
          <w:rFonts w:ascii="黑体" w:eastAsia="黑体" w:hAnsi="黑体"/>
          <w:b/>
          <w:sz w:val="32"/>
          <w:szCs w:val="32"/>
        </w:rPr>
      </w:pPr>
      <w:bookmarkStart w:id="1" w:name="_Toc475985005"/>
      <w:r w:rsidRPr="00937986">
        <w:rPr>
          <w:rFonts w:ascii="黑体" w:eastAsia="黑体" w:hAnsi="黑体" w:hint="eastAsia"/>
          <w:sz w:val="32"/>
          <w:szCs w:val="32"/>
        </w:rPr>
        <w:lastRenderedPageBreak/>
        <w:t xml:space="preserve">第一章 </w:t>
      </w:r>
      <w:r w:rsidR="00FF02CC" w:rsidRPr="00937986">
        <w:rPr>
          <w:rFonts w:ascii="黑体" w:eastAsia="黑体" w:hAnsi="黑体" w:hint="eastAsia"/>
          <w:sz w:val="32"/>
          <w:szCs w:val="32"/>
        </w:rPr>
        <w:t>引言</w:t>
      </w:r>
      <w:bookmarkEnd w:id="1"/>
    </w:p>
    <w:p w:rsidR="00FF02CC" w:rsidRPr="00D90501" w:rsidRDefault="00FF02CC" w:rsidP="007C4FB4">
      <w:pPr>
        <w:spacing w:line="360" w:lineRule="auto"/>
        <w:ind w:firstLine="420"/>
        <w:rPr>
          <w:rFonts w:ascii="宋体" w:eastAsia="宋体" w:hAnsi="宋体"/>
          <w:sz w:val="24"/>
          <w:szCs w:val="24"/>
        </w:rPr>
      </w:pPr>
      <w:r w:rsidRPr="00D90501">
        <w:rPr>
          <w:rFonts w:ascii="宋体" w:eastAsia="宋体" w:hAnsi="宋体" w:hint="eastAsia"/>
          <w:sz w:val="24"/>
          <w:szCs w:val="24"/>
        </w:rPr>
        <w:t>随着互联网技术的不断发展，在线支付成为人们普遍使用的一种付款方式。国际上使用比较多的有</w:t>
      </w:r>
      <w:proofErr w:type="spellStart"/>
      <w:r w:rsidRPr="00347CF9">
        <w:rPr>
          <w:rFonts w:ascii="Times New Roman" w:eastAsia="宋体" w:hAnsi="Times New Roman" w:cs="Times New Roman"/>
          <w:sz w:val="24"/>
          <w:szCs w:val="24"/>
        </w:rPr>
        <w:t>Paypal</w:t>
      </w:r>
      <w:proofErr w:type="spellEnd"/>
      <w:r w:rsidRPr="00D90501">
        <w:rPr>
          <w:rFonts w:ascii="宋体" w:eastAsia="宋体" w:hAnsi="宋体" w:hint="eastAsia"/>
          <w:sz w:val="24"/>
          <w:szCs w:val="24"/>
        </w:rPr>
        <w:t>、</w:t>
      </w:r>
      <w:r w:rsidRPr="00347CF9">
        <w:rPr>
          <w:rFonts w:ascii="Times New Roman" w:eastAsia="宋体" w:hAnsi="Times New Roman" w:cs="Times New Roman"/>
          <w:sz w:val="24"/>
          <w:szCs w:val="24"/>
        </w:rPr>
        <w:t>Escrow</w:t>
      </w:r>
      <w:r w:rsidRPr="00D90501">
        <w:rPr>
          <w:rFonts w:ascii="宋体" w:eastAsia="宋体" w:hAnsi="宋体" w:hint="eastAsia"/>
          <w:sz w:val="24"/>
          <w:szCs w:val="24"/>
        </w:rPr>
        <w:t>，国内有人们熟知的微信支付、支付宝支付。然而，腾讯旗下的拥有同样在线支付功能的财付通，却不为人们所经常使用。本文提出一种有效的方法，可以大幅度提升财付通的使用率</w:t>
      </w:r>
    </w:p>
    <w:p w:rsidR="00101414" w:rsidRDefault="00101414" w:rsidP="00FF02CC">
      <w:pPr>
        <w:jc w:val="center"/>
      </w:pPr>
    </w:p>
    <w:p w:rsidR="00FF02CC" w:rsidRPr="00937986" w:rsidRDefault="009F3F07" w:rsidP="00937986">
      <w:pPr>
        <w:spacing w:beforeLines="50" w:before="156" w:afterLines="50" w:after="156"/>
        <w:jc w:val="center"/>
        <w:rPr>
          <w:rFonts w:ascii="黑体" w:eastAsia="黑体" w:hAnsi="黑体"/>
          <w:b/>
          <w:sz w:val="32"/>
          <w:szCs w:val="32"/>
        </w:rPr>
      </w:pPr>
      <w:bookmarkStart w:id="2" w:name="_Toc475985006"/>
      <w:r w:rsidRPr="00937986">
        <w:rPr>
          <w:rFonts w:ascii="黑体" w:eastAsia="黑体" w:hAnsi="黑体" w:hint="eastAsia"/>
          <w:sz w:val="32"/>
          <w:szCs w:val="32"/>
        </w:rPr>
        <w:t xml:space="preserve">第二章  </w:t>
      </w:r>
      <w:r w:rsidR="00E16B55" w:rsidRPr="00937986">
        <w:rPr>
          <w:rFonts w:ascii="黑体" w:eastAsia="黑体" w:hAnsi="黑体" w:hint="eastAsia"/>
          <w:sz w:val="32"/>
          <w:szCs w:val="32"/>
        </w:rPr>
        <w:t>国内外研究现状</w:t>
      </w:r>
      <w:bookmarkEnd w:id="2"/>
    </w:p>
    <w:p w:rsidR="00E16B55" w:rsidRPr="00937986" w:rsidRDefault="0045699D" w:rsidP="00937986">
      <w:pPr>
        <w:spacing w:beforeLines="50" w:before="156" w:afterLines="50" w:after="156"/>
        <w:rPr>
          <w:rFonts w:ascii="黑体" w:eastAsia="黑体" w:hAnsi="黑体"/>
          <w:b/>
          <w:sz w:val="28"/>
          <w:szCs w:val="28"/>
        </w:rPr>
      </w:pPr>
      <w:bookmarkStart w:id="3" w:name="_Toc475985007"/>
      <w:r w:rsidRPr="00937986">
        <w:rPr>
          <w:rFonts w:ascii="Times New Roman" w:eastAsia="黑体" w:hAnsi="Times New Roman" w:cs="Times New Roman"/>
          <w:sz w:val="28"/>
          <w:szCs w:val="28"/>
        </w:rPr>
        <w:t>2.1</w:t>
      </w:r>
      <w:r w:rsidRPr="00937986">
        <w:rPr>
          <w:rFonts w:ascii="黑体" w:eastAsia="黑体" w:hAnsi="黑体"/>
          <w:sz w:val="28"/>
          <w:szCs w:val="28"/>
        </w:rPr>
        <w:t xml:space="preserve"> </w:t>
      </w:r>
      <w:r w:rsidR="00E16B55" w:rsidRPr="00937986">
        <w:rPr>
          <w:rFonts w:ascii="黑体" w:eastAsia="黑体" w:hAnsi="黑体" w:hint="eastAsia"/>
          <w:sz w:val="28"/>
          <w:szCs w:val="28"/>
        </w:rPr>
        <w:t>国外研究现状</w:t>
      </w:r>
      <w:bookmarkEnd w:id="3"/>
    </w:p>
    <w:p w:rsidR="0050063E" w:rsidRPr="00D90501" w:rsidRDefault="00FF02CC" w:rsidP="007C4FB4">
      <w:pPr>
        <w:spacing w:line="360" w:lineRule="auto"/>
        <w:ind w:firstLine="420"/>
        <w:rPr>
          <w:rFonts w:ascii="宋体" w:eastAsia="宋体" w:hAnsi="宋体"/>
          <w:sz w:val="24"/>
          <w:szCs w:val="24"/>
        </w:rPr>
      </w:pPr>
      <w:r w:rsidRPr="00D90501">
        <w:rPr>
          <w:rFonts w:ascii="宋体" w:eastAsia="宋体" w:hAnsi="宋体" w:hint="eastAsia"/>
          <w:sz w:val="24"/>
          <w:szCs w:val="24"/>
        </w:rPr>
        <w:t>在线支付，国际上最有名的</w:t>
      </w:r>
      <w:r w:rsidR="00191642" w:rsidRPr="00D90501">
        <w:rPr>
          <w:rFonts w:ascii="宋体" w:eastAsia="宋体" w:hAnsi="宋体" w:hint="eastAsia"/>
          <w:sz w:val="24"/>
          <w:szCs w:val="24"/>
        </w:rPr>
        <w:t>应该是美国</w:t>
      </w:r>
      <w:r w:rsidR="00191642" w:rsidRPr="00347CF9">
        <w:rPr>
          <w:rFonts w:ascii="Times New Roman" w:eastAsia="宋体" w:hAnsi="Times New Roman" w:cs="Times New Roman"/>
          <w:sz w:val="24"/>
          <w:szCs w:val="24"/>
        </w:rPr>
        <w:t>eBay</w:t>
      </w:r>
      <w:r w:rsidR="00191642" w:rsidRPr="00D90501">
        <w:rPr>
          <w:rFonts w:ascii="宋体" w:eastAsia="宋体" w:hAnsi="宋体" w:hint="eastAsia"/>
          <w:sz w:val="24"/>
          <w:szCs w:val="24"/>
        </w:rPr>
        <w:t>公司的全资子公司</w:t>
      </w:r>
      <w:r w:rsidR="00191642" w:rsidRPr="00347CF9">
        <w:rPr>
          <w:rFonts w:ascii="Times New Roman" w:eastAsia="宋体" w:hAnsi="Times New Roman" w:cs="Times New Roman"/>
          <w:sz w:val="24"/>
          <w:szCs w:val="24"/>
        </w:rPr>
        <w:t>PayPal</w:t>
      </w:r>
      <w:r w:rsidR="00191642" w:rsidRPr="00D90501">
        <w:rPr>
          <w:rFonts w:ascii="宋体" w:eastAsia="宋体" w:hAnsi="宋体" w:hint="eastAsia"/>
          <w:sz w:val="24"/>
          <w:szCs w:val="24"/>
        </w:rPr>
        <w:t>。其允许</w:t>
      </w:r>
      <w:r w:rsidR="00191642" w:rsidRPr="00D90501">
        <w:rPr>
          <w:rFonts w:ascii="宋体" w:eastAsia="宋体" w:hAnsi="宋体" w:cs="Arial"/>
          <w:color w:val="333333"/>
          <w:sz w:val="24"/>
          <w:szCs w:val="24"/>
        </w:rPr>
        <w:t>在使用电子邮件来标识身份的用户之间转移资金</w:t>
      </w:r>
      <w:r w:rsidR="00191642" w:rsidRPr="00D90501">
        <w:rPr>
          <w:rFonts w:ascii="宋体" w:eastAsia="宋体" w:hAnsi="宋体" w:cs="Arial" w:hint="eastAsia"/>
          <w:color w:val="333333"/>
          <w:sz w:val="24"/>
          <w:szCs w:val="24"/>
        </w:rPr>
        <w:t>，从而有效取代了传统转账方式， 大大提升了资金流动的效率与安全性。</w:t>
      </w:r>
      <w:r w:rsidR="00220C90" w:rsidRPr="00347CF9">
        <w:rPr>
          <w:rFonts w:ascii="Times New Roman" w:eastAsia="宋体" w:hAnsi="Times New Roman" w:cs="Times New Roman"/>
          <w:color w:val="333333"/>
          <w:sz w:val="24"/>
          <w:szCs w:val="24"/>
        </w:rPr>
        <w:t>PayPal</w:t>
      </w:r>
      <w:r w:rsidR="00220C90" w:rsidRPr="00D90501">
        <w:rPr>
          <w:rFonts w:ascii="宋体" w:eastAsia="宋体" w:hAnsi="宋体" w:cs="Arial" w:hint="eastAsia"/>
          <w:color w:val="333333"/>
          <w:sz w:val="24"/>
          <w:szCs w:val="24"/>
        </w:rPr>
        <w:t>利用其</w:t>
      </w:r>
      <w:r w:rsidR="0050063E" w:rsidRPr="00D90501">
        <w:rPr>
          <w:rFonts w:ascii="宋体" w:eastAsia="宋体" w:hAnsi="宋体" w:cs="Arial" w:hint="eastAsia"/>
          <w:color w:val="333333"/>
          <w:sz w:val="24"/>
          <w:szCs w:val="24"/>
        </w:rPr>
        <w:t>独特的优势，使得其在全球</w:t>
      </w:r>
      <w:r w:rsidR="0050063E" w:rsidRPr="00347CF9">
        <w:rPr>
          <w:rFonts w:ascii="Times New Roman" w:eastAsia="宋体" w:hAnsi="Times New Roman" w:cs="Times New Roman"/>
          <w:color w:val="333333"/>
          <w:sz w:val="24"/>
          <w:szCs w:val="24"/>
        </w:rPr>
        <w:t>190</w:t>
      </w:r>
      <w:r w:rsidR="0050063E" w:rsidRPr="00D90501">
        <w:rPr>
          <w:rFonts w:ascii="宋体" w:eastAsia="宋体" w:hAnsi="宋体" w:cs="Arial" w:hint="eastAsia"/>
          <w:color w:val="333333"/>
          <w:sz w:val="24"/>
          <w:szCs w:val="24"/>
        </w:rPr>
        <w:t>个国家与地区被使用，拥有</w:t>
      </w:r>
      <w:r w:rsidR="0050063E" w:rsidRPr="00347CF9">
        <w:rPr>
          <w:rFonts w:ascii="Times New Roman" w:eastAsia="宋体" w:hAnsi="Times New Roman" w:cs="Times New Roman"/>
          <w:color w:val="333333"/>
          <w:sz w:val="24"/>
          <w:szCs w:val="24"/>
        </w:rPr>
        <w:t>2.2</w:t>
      </w:r>
      <w:r w:rsidR="0050063E" w:rsidRPr="00D90501">
        <w:rPr>
          <w:rFonts w:ascii="宋体" w:eastAsia="宋体" w:hAnsi="宋体" w:cs="Arial" w:hint="eastAsia"/>
          <w:color w:val="333333"/>
          <w:sz w:val="24"/>
          <w:szCs w:val="24"/>
        </w:rPr>
        <w:t>亿用户，并已实现</w:t>
      </w:r>
      <w:r w:rsidR="0050063E" w:rsidRPr="00347CF9">
        <w:rPr>
          <w:rFonts w:ascii="Times New Roman" w:eastAsia="宋体" w:hAnsi="Times New Roman" w:cs="Times New Roman"/>
          <w:color w:val="333333"/>
          <w:sz w:val="24"/>
          <w:szCs w:val="24"/>
        </w:rPr>
        <w:t>24</w:t>
      </w:r>
      <w:r w:rsidR="0050063E" w:rsidRPr="00D90501">
        <w:rPr>
          <w:rFonts w:ascii="宋体" w:eastAsia="宋体" w:hAnsi="宋体" w:cs="Arial" w:hint="eastAsia"/>
          <w:color w:val="333333"/>
          <w:sz w:val="24"/>
          <w:szCs w:val="24"/>
        </w:rPr>
        <w:t>种外币间的交易。首先PayPal具有很强的品牌效应，由此吸引了许多海内外的用户。同时，</w:t>
      </w:r>
      <w:r w:rsidR="0050063E" w:rsidRPr="00347CF9">
        <w:rPr>
          <w:rFonts w:ascii="Times New Roman" w:eastAsia="宋体" w:hAnsi="Times New Roman" w:cs="Times New Roman"/>
          <w:color w:val="333333"/>
          <w:sz w:val="24"/>
          <w:szCs w:val="24"/>
        </w:rPr>
        <w:t>PayPal</w:t>
      </w:r>
      <w:r w:rsidR="0050063E" w:rsidRPr="00D90501">
        <w:rPr>
          <w:rFonts w:ascii="宋体" w:eastAsia="宋体" w:hAnsi="宋体" w:cs="Arial" w:hint="eastAsia"/>
          <w:color w:val="333333"/>
          <w:sz w:val="24"/>
          <w:szCs w:val="24"/>
        </w:rPr>
        <w:t>资金周转速度十分快，拥有即时支付、即时到账的特点。</w:t>
      </w:r>
      <w:r w:rsidR="0050063E" w:rsidRPr="00347CF9">
        <w:rPr>
          <w:rFonts w:ascii="Times New Roman" w:eastAsia="宋体" w:hAnsi="Times New Roman" w:cs="Times New Roman"/>
          <w:color w:val="333333"/>
          <w:sz w:val="24"/>
          <w:szCs w:val="24"/>
        </w:rPr>
        <w:t>PayPal</w:t>
      </w:r>
      <w:r w:rsidR="0050063E" w:rsidRPr="00D90501">
        <w:rPr>
          <w:rFonts w:ascii="宋体" w:eastAsia="宋体" w:hAnsi="宋体" w:cs="Arial" w:hint="eastAsia"/>
          <w:color w:val="333333"/>
          <w:sz w:val="24"/>
          <w:szCs w:val="24"/>
        </w:rPr>
        <w:t>很高的安全性，同样为其用户所青睐。</w:t>
      </w:r>
      <w:r w:rsidR="0050063E" w:rsidRPr="00347CF9">
        <w:rPr>
          <w:rFonts w:ascii="Times New Roman" w:eastAsia="宋体" w:hAnsi="Times New Roman" w:cs="Times New Roman"/>
          <w:color w:val="333333"/>
          <w:sz w:val="24"/>
          <w:szCs w:val="24"/>
        </w:rPr>
        <w:t>PayPal</w:t>
      </w:r>
      <w:r w:rsidR="0050063E" w:rsidRPr="00D90501">
        <w:rPr>
          <w:rFonts w:ascii="宋体" w:eastAsia="宋体" w:hAnsi="宋体" w:cs="Arial" w:hint="eastAsia"/>
          <w:color w:val="333333"/>
          <w:sz w:val="24"/>
          <w:szCs w:val="24"/>
        </w:rPr>
        <w:t>拥有十分完善的安全保障体系，损失率为业界最低，仅有</w:t>
      </w:r>
      <w:r w:rsidR="0050063E" w:rsidRPr="00347CF9">
        <w:rPr>
          <w:rFonts w:ascii="Times New Roman" w:eastAsia="宋体" w:hAnsi="Times New Roman" w:cs="Times New Roman"/>
          <w:color w:val="333333"/>
          <w:sz w:val="24"/>
          <w:szCs w:val="24"/>
        </w:rPr>
        <w:t>0.27%</w:t>
      </w:r>
      <w:r w:rsidR="0050063E" w:rsidRPr="00D90501">
        <w:rPr>
          <w:rFonts w:ascii="宋体" w:eastAsia="宋体" w:hAnsi="宋体" w:cs="Arial" w:hint="eastAsia"/>
          <w:color w:val="333333"/>
          <w:sz w:val="24"/>
          <w:szCs w:val="24"/>
        </w:rPr>
        <w:t>。其次，</w:t>
      </w:r>
      <w:r w:rsidR="0050063E" w:rsidRPr="00347CF9">
        <w:rPr>
          <w:rFonts w:ascii="Times New Roman" w:eastAsia="宋体" w:hAnsi="Times New Roman" w:cs="Times New Roman"/>
          <w:color w:val="333333"/>
          <w:sz w:val="24"/>
          <w:szCs w:val="24"/>
        </w:rPr>
        <w:t>PayPal</w:t>
      </w:r>
      <w:r w:rsidR="0050063E" w:rsidRPr="00D90501">
        <w:rPr>
          <w:rFonts w:ascii="宋体" w:eastAsia="宋体" w:hAnsi="宋体" w:cs="Arial" w:hint="eastAsia"/>
          <w:color w:val="333333"/>
          <w:sz w:val="24"/>
          <w:szCs w:val="24"/>
        </w:rPr>
        <w:t>的使用成本很低，没有注册费用及年费，手续费也只有传统收款方式的二分之一。正是因为</w:t>
      </w:r>
      <w:r w:rsidR="0050063E" w:rsidRPr="00347CF9">
        <w:rPr>
          <w:rFonts w:ascii="Times New Roman" w:eastAsia="宋体" w:hAnsi="Times New Roman" w:cs="Times New Roman"/>
          <w:color w:val="333333"/>
          <w:sz w:val="24"/>
          <w:szCs w:val="24"/>
        </w:rPr>
        <w:t>PayPal</w:t>
      </w:r>
      <w:r w:rsidR="0050063E" w:rsidRPr="00D90501">
        <w:rPr>
          <w:rFonts w:ascii="宋体" w:eastAsia="宋体" w:hAnsi="宋体" w:cs="Arial" w:hint="eastAsia"/>
          <w:color w:val="333333"/>
          <w:sz w:val="24"/>
          <w:szCs w:val="24"/>
        </w:rPr>
        <w:t>较为成熟的运营体系，使得其成为国际贸易中最常用的支付工具。</w:t>
      </w:r>
    </w:p>
    <w:p w:rsidR="00C25BF9" w:rsidRDefault="00C25BF9" w:rsidP="00E82A52">
      <w:pPr>
        <w:ind w:firstLine="420"/>
        <w:jc w:val="center"/>
        <w:rPr>
          <w:rFonts w:ascii="Arial" w:hAnsi="Arial" w:cs="Arial"/>
          <w:color w:val="333333"/>
          <w:szCs w:val="21"/>
        </w:rPr>
      </w:pPr>
      <w:r>
        <w:rPr>
          <w:noProof/>
          <w:color w:val="000000"/>
          <w:sz w:val="18"/>
          <w:szCs w:val="18"/>
        </w:rPr>
        <w:drawing>
          <wp:inline distT="0" distB="0" distL="0" distR="0" wp14:anchorId="6B32E4BA" wp14:editId="65919996">
            <wp:extent cx="2080260" cy="2080260"/>
            <wp:effectExtent l="0" t="0" r="0" b="0"/>
            <wp:docPr id="4" name="currentImg" descr="https://timgsa.baidu.com/timg?image&amp;quality=80&amp;size=b9999_10000&amp;sec=1487434770767&amp;di=cb0edb46ba1b0d3a47a841b23661a7b3&amp;imgtype=0&amp;src=http%3A%2F%2F2pos.com%2Fi%2Fimages%2Fpaypal%25282%2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descr="https://timgsa.baidu.com/timg?image&amp;quality=80&amp;size=b9999_10000&amp;sec=1487434770767&amp;di=cb0edb46ba1b0d3a47a841b23661a7b3&amp;imgtype=0&amp;src=http%3A%2F%2F2pos.com%2Fi%2Fimages%2Fpaypal%25282%252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0260" cy="2080260"/>
                    </a:xfrm>
                    <a:prstGeom prst="rect">
                      <a:avLst/>
                    </a:prstGeom>
                    <a:noFill/>
                    <a:ln>
                      <a:noFill/>
                    </a:ln>
                  </pic:spPr>
                </pic:pic>
              </a:graphicData>
            </a:graphic>
          </wp:inline>
        </w:drawing>
      </w:r>
    </w:p>
    <w:p w:rsidR="0089073D" w:rsidRPr="0089073D" w:rsidRDefault="0089073D" w:rsidP="00E82A52">
      <w:pPr>
        <w:ind w:firstLine="420"/>
        <w:jc w:val="center"/>
        <w:rPr>
          <w:rFonts w:ascii="宋体" w:eastAsia="宋体" w:hAnsi="宋体" w:cs="Arial"/>
          <w:b/>
          <w:color w:val="333333"/>
          <w:szCs w:val="21"/>
        </w:rPr>
      </w:pPr>
      <w:r w:rsidRPr="0089073D">
        <w:rPr>
          <w:rFonts w:ascii="宋体" w:eastAsia="宋体" w:hAnsi="宋体" w:cs="Arial" w:hint="eastAsia"/>
          <w:b/>
          <w:color w:val="333333"/>
          <w:szCs w:val="21"/>
        </w:rPr>
        <w:t xml:space="preserve">图一  </w:t>
      </w:r>
      <w:proofErr w:type="spellStart"/>
      <w:r w:rsidRPr="007907C4">
        <w:rPr>
          <w:rFonts w:ascii="Times New Roman" w:eastAsia="宋体" w:hAnsi="Times New Roman" w:cs="Times New Roman"/>
          <w:b/>
          <w:color w:val="333333"/>
          <w:szCs w:val="21"/>
        </w:rPr>
        <w:t>paypal</w:t>
      </w:r>
      <w:proofErr w:type="spellEnd"/>
    </w:p>
    <w:p w:rsidR="002321F1" w:rsidRDefault="002321F1" w:rsidP="007C4FB4">
      <w:pPr>
        <w:spacing w:beforeLines="50" w:before="156" w:afterLines="50" w:after="156"/>
        <w:rPr>
          <w:rFonts w:ascii="黑体" w:eastAsia="黑体" w:hAnsi="黑体" w:cs="Arial"/>
          <w:color w:val="333333"/>
          <w:sz w:val="28"/>
          <w:szCs w:val="28"/>
        </w:rPr>
      </w:pPr>
    </w:p>
    <w:p w:rsidR="00E16B55" w:rsidRPr="00937986" w:rsidRDefault="00E16B55" w:rsidP="00937986">
      <w:pPr>
        <w:spacing w:beforeLines="50" w:before="156" w:afterLines="50" w:after="156"/>
        <w:rPr>
          <w:rFonts w:ascii="黑体" w:eastAsia="黑体" w:hAnsi="黑体"/>
          <w:sz w:val="28"/>
          <w:szCs w:val="28"/>
        </w:rPr>
      </w:pPr>
      <w:bookmarkStart w:id="4" w:name="_Toc475985008"/>
      <w:r w:rsidRPr="00937986">
        <w:rPr>
          <w:rFonts w:ascii="Times New Roman" w:eastAsia="黑体" w:hAnsi="Times New Roman" w:cs="Times New Roman"/>
          <w:sz w:val="28"/>
          <w:szCs w:val="28"/>
        </w:rPr>
        <w:lastRenderedPageBreak/>
        <w:t>2.2</w:t>
      </w:r>
      <w:r w:rsidRPr="00937986">
        <w:rPr>
          <w:rFonts w:ascii="黑体" w:eastAsia="黑体" w:hAnsi="黑体"/>
          <w:sz w:val="28"/>
          <w:szCs w:val="28"/>
        </w:rPr>
        <w:t xml:space="preserve"> </w:t>
      </w:r>
      <w:r w:rsidRPr="00937986">
        <w:rPr>
          <w:rFonts w:ascii="黑体" w:eastAsia="黑体" w:hAnsi="黑体" w:hint="eastAsia"/>
          <w:sz w:val="28"/>
          <w:szCs w:val="28"/>
        </w:rPr>
        <w:t>国内研究现状</w:t>
      </w:r>
      <w:bookmarkEnd w:id="4"/>
    </w:p>
    <w:p w:rsidR="00B75C09" w:rsidRPr="00D90501" w:rsidRDefault="00E16B55" w:rsidP="007C4FB4">
      <w:pPr>
        <w:spacing w:line="360" w:lineRule="auto"/>
        <w:ind w:firstLine="420"/>
        <w:rPr>
          <w:rFonts w:ascii="宋体" w:eastAsia="宋体" w:hAnsi="宋体" w:cs="Arial"/>
          <w:color w:val="333333"/>
          <w:sz w:val="24"/>
          <w:szCs w:val="24"/>
        </w:rPr>
      </w:pPr>
      <w:r w:rsidRPr="00D90501">
        <w:rPr>
          <w:rFonts w:ascii="宋体" w:eastAsia="宋体" w:hAnsi="宋体" w:cs="Arial" w:hint="eastAsia"/>
          <w:color w:val="333333"/>
          <w:sz w:val="24"/>
          <w:szCs w:val="24"/>
        </w:rPr>
        <w:t>在</w:t>
      </w:r>
      <w:r w:rsidR="0050063E" w:rsidRPr="00D90501">
        <w:rPr>
          <w:rFonts w:ascii="宋体" w:eastAsia="宋体" w:hAnsi="宋体" w:cs="Arial" w:hint="eastAsia"/>
          <w:color w:val="333333"/>
          <w:sz w:val="24"/>
          <w:szCs w:val="24"/>
        </w:rPr>
        <w:t>国内，人们更常使用的应该是微信、支付宝以及财付通。</w:t>
      </w:r>
    </w:p>
    <w:p w:rsidR="00FF02CC" w:rsidRPr="00D90501" w:rsidRDefault="0050063E" w:rsidP="007C4FB4">
      <w:pPr>
        <w:spacing w:line="360" w:lineRule="auto"/>
        <w:ind w:firstLine="420"/>
        <w:rPr>
          <w:rFonts w:ascii="宋体" w:eastAsia="宋体" w:hAnsi="宋体" w:cs="Arial"/>
          <w:color w:val="333333"/>
          <w:sz w:val="24"/>
          <w:szCs w:val="24"/>
        </w:rPr>
      </w:pPr>
      <w:r w:rsidRPr="00D90501">
        <w:rPr>
          <w:rFonts w:ascii="宋体" w:eastAsia="宋体" w:hAnsi="宋体" w:cs="Arial" w:hint="eastAsia"/>
          <w:color w:val="333333"/>
          <w:sz w:val="24"/>
          <w:szCs w:val="24"/>
        </w:rPr>
        <w:t>微信作为一款社交软件，拥有大量的用户。随后，微信通过“抢红包”等活动，以及与</w:t>
      </w:r>
      <w:r w:rsidR="00B75C09" w:rsidRPr="00D90501">
        <w:rPr>
          <w:rFonts w:ascii="宋体" w:eastAsia="宋体" w:hAnsi="宋体" w:cs="Arial" w:hint="eastAsia"/>
          <w:color w:val="333333"/>
          <w:sz w:val="24"/>
          <w:szCs w:val="24"/>
        </w:rPr>
        <w:t>诸多银行与商家合作，使得微信在短时间内积累了大量绑定银行卡的用户，并使微信支付成为很多人消费常用的在线支付工具。微信与</w:t>
      </w:r>
      <w:r w:rsidR="00B75C09" w:rsidRPr="007907C4">
        <w:rPr>
          <w:rFonts w:ascii="Times New Roman" w:eastAsia="宋体" w:hAnsi="Times New Roman" w:cs="Times New Roman"/>
          <w:color w:val="333333"/>
          <w:sz w:val="24"/>
          <w:szCs w:val="24"/>
        </w:rPr>
        <w:t>PayPal</w:t>
      </w:r>
      <w:r w:rsidR="00B75C09" w:rsidRPr="00D90501">
        <w:rPr>
          <w:rFonts w:ascii="宋体" w:eastAsia="宋体" w:hAnsi="宋体" w:cs="Arial" w:hint="eastAsia"/>
          <w:color w:val="333333"/>
          <w:sz w:val="24"/>
          <w:szCs w:val="24"/>
        </w:rPr>
        <w:t>一样，拥有安全、快捷、高效的特点，实现了多种支付方式，包括</w:t>
      </w:r>
      <w:r w:rsidR="007907C4" w:rsidRPr="007907C4">
        <w:rPr>
          <w:rFonts w:ascii="宋体" w:eastAsia="宋体" w:hAnsi="宋体" w:hint="eastAsia"/>
          <w:sz w:val="24"/>
          <w:szCs w:val="24"/>
        </w:rPr>
        <w:t>刷卡</w:t>
      </w:r>
      <w:r w:rsidR="00B75C09" w:rsidRPr="00D90501">
        <w:rPr>
          <w:rFonts w:ascii="宋体" w:eastAsia="宋体" w:hAnsi="宋体" w:cs="Arial"/>
          <w:color w:val="333333"/>
          <w:sz w:val="24"/>
          <w:szCs w:val="24"/>
        </w:rPr>
        <w:t>支付、</w:t>
      </w:r>
      <w:r w:rsidR="007907C4">
        <w:rPr>
          <w:rFonts w:ascii="宋体" w:eastAsia="宋体" w:hAnsi="宋体" w:cs="Arial" w:hint="eastAsia"/>
          <w:color w:val="333333"/>
          <w:sz w:val="24"/>
          <w:szCs w:val="24"/>
        </w:rPr>
        <w:t>扫码支付</w:t>
      </w:r>
      <w:r w:rsidR="00B75C09" w:rsidRPr="00D90501">
        <w:rPr>
          <w:rFonts w:ascii="宋体" w:eastAsia="宋体" w:hAnsi="宋体" w:cs="Arial"/>
          <w:color w:val="333333"/>
          <w:sz w:val="24"/>
          <w:szCs w:val="24"/>
        </w:rPr>
        <w:t>、公众号支付、</w:t>
      </w:r>
      <w:r w:rsidR="007907C4" w:rsidRPr="007907C4">
        <w:rPr>
          <w:rFonts w:ascii="Times New Roman" w:hAnsi="Times New Roman" w:cs="Times New Roman"/>
          <w:sz w:val="24"/>
          <w:szCs w:val="24"/>
        </w:rPr>
        <w:t>APP</w:t>
      </w:r>
      <w:r w:rsidR="007907C4" w:rsidRPr="007907C4">
        <w:rPr>
          <w:rFonts w:ascii="宋体" w:eastAsia="宋体" w:hAnsi="宋体" w:hint="eastAsia"/>
          <w:sz w:val="24"/>
          <w:szCs w:val="24"/>
        </w:rPr>
        <w:t>支付</w:t>
      </w:r>
      <w:r w:rsidR="00B75C09" w:rsidRPr="00D90501">
        <w:rPr>
          <w:rFonts w:ascii="宋体" w:eastAsia="宋体" w:hAnsi="宋体" w:cs="Arial"/>
          <w:color w:val="333333"/>
          <w:sz w:val="24"/>
          <w:szCs w:val="24"/>
        </w:rPr>
        <w:t>，</w:t>
      </w:r>
      <w:r w:rsidR="00B75C09" w:rsidRPr="00D90501">
        <w:rPr>
          <w:rFonts w:ascii="宋体" w:eastAsia="宋体" w:hAnsi="宋体" w:cs="Arial" w:hint="eastAsia"/>
          <w:color w:val="333333"/>
          <w:sz w:val="24"/>
          <w:szCs w:val="24"/>
        </w:rPr>
        <w:t>并推出了一系列优惠活动，从而获得了更多用户的欢迎。腾讯手机管家推出的“手机管家软件锁”独创了“微信加密”功能，进一步提升了微信支付的安全性。</w:t>
      </w:r>
    </w:p>
    <w:p w:rsidR="00B75C09" w:rsidRPr="00D90501" w:rsidRDefault="00B75C09" w:rsidP="007C4FB4">
      <w:pPr>
        <w:spacing w:line="360" w:lineRule="auto"/>
        <w:ind w:firstLine="420"/>
        <w:rPr>
          <w:rFonts w:ascii="宋体" w:eastAsia="宋体" w:hAnsi="宋体" w:cs="Arial"/>
          <w:color w:val="333333"/>
          <w:sz w:val="24"/>
          <w:szCs w:val="24"/>
        </w:rPr>
      </w:pPr>
      <w:r w:rsidRPr="00D90501">
        <w:rPr>
          <w:rFonts w:ascii="宋体" w:eastAsia="宋体" w:hAnsi="宋体" w:cs="Arial" w:hint="eastAsia"/>
          <w:color w:val="333333"/>
          <w:sz w:val="24"/>
          <w:szCs w:val="24"/>
        </w:rPr>
        <w:t>支付宝除了拥有与微信相同的支付功能外，还拥有一定的理财服务，在支付领域上包含网络支付、转账、手机充值、水煤电缴费等多个方面。</w:t>
      </w:r>
      <w:r w:rsidRPr="007907C4">
        <w:rPr>
          <w:rFonts w:ascii="Times New Roman" w:eastAsia="宋体" w:hAnsi="Times New Roman" w:cs="Times New Roman"/>
          <w:color w:val="333333"/>
          <w:sz w:val="24"/>
          <w:szCs w:val="24"/>
        </w:rPr>
        <w:t>2016</w:t>
      </w:r>
      <w:r w:rsidRPr="00D90501">
        <w:rPr>
          <w:rFonts w:ascii="宋体" w:eastAsia="宋体" w:hAnsi="宋体" w:cs="Arial" w:hint="eastAsia"/>
          <w:color w:val="333333"/>
          <w:sz w:val="24"/>
          <w:szCs w:val="24"/>
        </w:rPr>
        <w:t>年</w:t>
      </w:r>
      <w:r w:rsidRPr="007907C4">
        <w:rPr>
          <w:rFonts w:ascii="Times New Roman" w:eastAsia="宋体" w:hAnsi="Times New Roman" w:cs="Times New Roman"/>
          <w:color w:val="333333"/>
          <w:sz w:val="24"/>
          <w:szCs w:val="24"/>
        </w:rPr>
        <w:t>5</w:t>
      </w:r>
      <w:r w:rsidRPr="00D90501">
        <w:rPr>
          <w:rFonts w:ascii="宋体" w:eastAsia="宋体" w:hAnsi="宋体" w:cs="Arial" w:hint="eastAsia"/>
          <w:color w:val="333333"/>
          <w:sz w:val="24"/>
          <w:szCs w:val="24"/>
        </w:rPr>
        <w:t>月，支付宝推出医保移动支付平台，进一步扩大其</w:t>
      </w:r>
      <w:r w:rsidR="00173ED1" w:rsidRPr="00D90501">
        <w:rPr>
          <w:rFonts w:ascii="宋体" w:eastAsia="宋体" w:hAnsi="宋体" w:cs="Arial" w:hint="eastAsia"/>
          <w:color w:val="333333"/>
          <w:sz w:val="24"/>
          <w:szCs w:val="24"/>
        </w:rPr>
        <w:t>服务领域。同年</w:t>
      </w:r>
      <w:r w:rsidR="00173ED1" w:rsidRPr="00D111FC">
        <w:rPr>
          <w:rFonts w:ascii="Times New Roman" w:eastAsia="宋体" w:hAnsi="Times New Roman" w:cs="Times New Roman"/>
          <w:color w:val="333333"/>
          <w:sz w:val="24"/>
          <w:szCs w:val="24"/>
        </w:rPr>
        <w:t>1</w:t>
      </w:r>
      <w:r w:rsidR="00173ED1" w:rsidRPr="00D90501">
        <w:rPr>
          <w:rFonts w:ascii="宋体" w:eastAsia="宋体" w:hAnsi="宋体" w:cs="Arial" w:hint="eastAsia"/>
          <w:color w:val="333333"/>
          <w:sz w:val="24"/>
          <w:szCs w:val="24"/>
        </w:rPr>
        <w:t>1月与苹果公司合作，入驻</w:t>
      </w:r>
      <w:r w:rsidR="00173ED1" w:rsidRPr="007907C4">
        <w:rPr>
          <w:rFonts w:ascii="Times New Roman" w:eastAsia="宋体" w:hAnsi="Times New Roman" w:cs="Times New Roman"/>
          <w:color w:val="333333"/>
          <w:sz w:val="24"/>
          <w:szCs w:val="24"/>
        </w:rPr>
        <w:t>APP Store</w:t>
      </w:r>
      <w:r w:rsidR="00173ED1" w:rsidRPr="00D90501">
        <w:rPr>
          <w:rFonts w:ascii="宋体" w:eastAsia="宋体" w:hAnsi="宋体" w:cs="Arial" w:hint="eastAsia"/>
          <w:color w:val="333333"/>
          <w:sz w:val="24"/>
          <w:szCs w:val="24"/>
        </w:rPr>
        <w:t>，使得中国大陆用户能够使用支付宝购买</w:t>
      </w:r>
      <w:r w:rsidR="00173ED1" w:rsidRPr="007907C4">
        <w:rPr>
          <w:rFonts w:ascii="Times New Roman" w:eastAsia="宋体" w:hAnsi="Times New Roman" w:cs="Times New Roman"/>
          <w:color w:val="333333"/>
          <w:sz w:val="24"/>
          <w:szCs w:val="24"/>
        </w:rPr>
        <w:t>APP Store</w:t>
      </w:r>
      <w:r w:rsidR="00173ED1" w:rsidRPr="00D90501">
        <w:rPr>
          <w:rFonts w:ascii="宋体" w:eastAsia="宋体" w:hAnsi="宋体" w:cs="Arial" w:hint="eastAsia"/>
          <w:color w:val="333333"/>
          <w:sz w:val="24"/>
          <w:szCs w:val="24"/>
        </w:rPr>
        <w:t>中的应用。支付宝是淘宝购物的一种主要支付方式，而淘宝作为中国最主要的网上购物网站，为支付宝吸引了大量的用户。支付宝</w:t>
      </w:r>
      <w:r w:rsidR="00173ED1" w:rsidRPr="007907C4">
        <w:rPr>
          <w:rFonts w:ascii="Times New Roman" w:eastAsia="宋体" w:hAnsi="Times New Roman" w:cs="Times New Roman"/>
          <w:color w:val="333333"/>
          <w:sz w:val="24"/>
          <w:szCs w:val="24"/>
        </w:rPr>
        <w:t>2017</w:t>
      </w:r>
      <w:r w:rsidR="00173ED1" w:rsidRPr="00D90501">
        <w:rPr>
          <w:rFonts w:ascii="宋体" w:eastAsia="宋体" w:hAnsi="宋体" w:cs="Arial" w:hint="eastAsia"/>
          <w:color w:val="333333"/>
          <w:sz w:val="24"/>
          <w:szCs w:val="24"/>
        </w:rPr>
        <w:t>年推出“集福”活动，使得支付宝所拥有的社交功能进一步得以应用，用户数量进一步得到提升。</w:t>
      </w:r>
    </w:p>
    <w:p w:rsidR="00173ED1" w:rsidRPr="00D90501" w:rsidRDefault="00173ED1" w:rsidP="007C4FB4">
      <w:pPr>
        <w:spacing w:line="360" w:lineRule="auto"/>
        <w:ind w:firstLine="420"/>
        <w:rPr>
          <w:rFonts w:ascii="宋体" w:eastAsia="宋体" w:hAnsi="宋体" w:cs="Arial"/>
          <w:color w:val="333333"/>
          <w:sz w:val="24"/>
          <w:szCs w:val="24"/>
        </w:rPr>
      </w:pPr>
      <w:r w:rsidRPr="00D90501">
        <w:rPr>
          <w:rFonts w:ascii="宋体" w:eastAsia="宋体" w:hAnsi="宋体" w:cs="Arial" w:hint="eastAsia"/>
          <w:color w:val="333333"/>
          <w:sz w:val="24"/>
          <w:szCs w:val="24"/>
        </w:rPr>
        <w:t>财付通是腾讯公司推出的在线支付平台，拥有与支付宝和微信一样的支付功能，安全性与效率上也毫不逊色。财付通可实现在包括“拍拍网”在内的</w:t>
      </w:r>
      <w:r w:rsidRPr="007907C4">
        <w:rPr>
          <w:rFonts w:ascii="Times New Roman" w:eastAsia="宋体" w:hAnsi="Times New Roman" w:cs="Times New Roman"/>
          <w:color w:val="333333"/>
          <w:sz w:val="24"/>
          <w:szCs w:val="24"/>
        </w:rPr>
        <w:t>20</w:t>
      </w:r>
      <w:r w:rsidRPr="00D90501">
        <w:rPr>
          <w:rFonts w:ascii="宋体" w:eastAsia="宋体" w:hAnsi="宋体" w:cs="Arial" w:hint="eastAsia"/>
          <w:color w:val="333333"/>
          <w:sz w:val="24"/>
          <w:szCs w:val="24"/>
        </w:rPr>
        <w:t>多万家购物网站上进行支付。财付通与“拍拍网”与腾讯</w:t>
      </w:r>
      <w:r w:rsidRPr="007907C4">
        <w:rPr>
          <w:rFonts w:ascii="Times New Roman" w:eastAsia="宋体" w:hAnsi="Times New Roman" w:cs="Times New Roman"/>
          <w:color w:val="333333"/>
          <w:sz w:val="24"/>
          <w:szCs w:val="24"/>
        </w:rPr>
        <w:t>QQ</w:t>
      </w:r>
      <w:r w:rsidRPr="00D90501">
        <w:rPr>
          <w:rFonts w:ascii="宋体" w:eastAsia="宋体" w:hAnsi="宋体" w:cs="Arial" w:hint="eastAsia"/>
          <w:color w:val="333333"/>
          <w:sz w:val="24"/>
          <w:szCs w:val="24"/>
        </w:rPr>
        <w:t>有着很好的融合，从而促进了财付通的发展。而购物网站中，“拍拍网”交易额始终无法与“淘宝网”相抗衡，财付通的使用量也自然没有支付宝高，在交易额上始终</w:t>
      </w:r>
      <w:r w:rsidR="00A7668F" w:rsidRPr="00D90501">
        <w:rPr>
          <w:rFonts w:ascii="宋体" w:eastAsia="宋体" w:hAnsi="宋体" w:cs="Arial" w:hint="eastAsia"/>
          <w:color w:val="333333"/>
          <w:sz w:val="24"/>
          <w:szCs w:val="24"/>
        </w:rPr>
        <w:t>略逊于支付宝，排名第二。</w:t>
      </w:r>
    </w:p>
    <w:p w:rsidR="006C20E1" w:rsidRDefault="006C20E1" w:rsidP="007C4FB4">
      <w:pPr>
        <w:spacing w:line="360" w:lineRule="auto"/>
        <w:ind w:firstLine="420"/>
        <w:rPr>
          <w:rFonts w:ascii="宋体" w:eastAsia="宋体" w:hAnsi="宋体" w:cs="Arial"/>
          <w:color w:val="333333"/>
          <w:sz w:val="24"/>
          <w:szCs w:val="24"/>
        </w:rPr>
      </w:pPr>
      <w:r w:rsidRPr="00D90501">
        <w:rPr>
          <w:rFonts w:ascii="宋体" w:eastAsia="宋体" w:hAnsi="宋体" w:cs="Arial" w:hint="eastAsia"/>
          <w:color w:val="333333"/>
          <w:sz w:val="24"/>
          <w:szCs w:val="24"/>
        </w:rPr>
        <w:t>以上可以看出，国内外在线支付都在走向成熟，并各自利用了自己的优势或者巧妙的经营手法进行着激烈的竞争，在此基础上，财付通作为腾讯旗下的在线支付平台，除了与“拍拍网”进行了有效的合作外，似乎并没有与腾讯旗下其他产品产生良好的共鸣。</w:t>
      </w:r>
    </w:p>
    <w:p w:rsidR="002805CE" w:rsidRPr="002805CE" w:rsidRDefault="002805CE" w:rsidP="007C4FB4">
      <w:pPr>
        <w:spacing w:line="360" w:lineRule="auto"/>
        <w:ind w:firstLine="420"/>
        <w:rPr>
          <w:rFonts w:ascii="宋体" w:eastAsia="宋体" w:hAnsi="宋体" w:cs="Arial"/>
          <w:color w:val="333333"/>
          <w:sz w:val="24"/>
          <w:szCs w:val="24"/>
        </w:rPr>
      </w:pPr>
    </w:p>
    <w:p w:rsidR="00C25BF9" w:rsidRDefault="00C25BF9" w:rsidP="0050063E">
      <w:pPr>
        <w:ind w:firstLine="420"/>
        <w:rPr>
          <w:noProof/>
          <w:color w:val="000000"/>
          <w:sz w:val="18"/>
          <w:szCs w:val="18"/>
        </w:rPr>
      </w:pPr>
      <w:r>
        <w:rPr>
          <w:noProof/>
          <w:color w:val="000000"/>
          <w:sz w:val="18"/>
          <w:szCs w:val="18"/>
        </w:rPr>
        <w:lastRenderedPageBreak/>
        <w:drawing>
          <wp:inline distT="0" distB="0" distL="0" distR="0" wp14:anchorId="6CF8B5B6" wp14:editId="4D537C20">
            <wp:extent cx="1766072" cy="1691640"/>
            <wp:effectExtent l="0" t="0" r="5715" b="3810"/>
            <wp:docPr id="6" name="currentImg" descr="https://timgsa.baidu.com/timg?image&amp;quality=80&amp;size=b9999_10000&amp;sec=1487434814382&amp;di=5c49a667a48357a717856092117f2ae3&amp;imgtype=0&amp;src=http%3A%2F%2Fupload.chinaz.com%2F2012%2F0918%2F13479583466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descr="https://timgsa.baidu.com/timg?image&amp;quality=80&amp;size=b9999_10000&amp;sec=1487434814382&amp;di=5c49a667a48357a717856092117f2ae3&amp;imgtype=0&amp;src=http%3A%2F%2Fupload.chinaz.com%2F2012%2F0918%2F134795834666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72267" cy="1697574"/>
                    </a:xfrm>
                    <a:prstGeom prst="rect">
                      <a:avLst/>
                    </a:prstGeom>
                    <a:noFill/>
                    <a:ln>
                      <a:noFill/>
                    </a:ln>
                  </pic:spPr>
                </pic:pic>
              </a:graphicData>
            </a:graphic>
          </wp:inline>
        </w:drawing>
      </w:r>
      <w:r>
        <w:rPr>
          <w:noProof/>
          <w:color w:val="000000"/>
          <w:sz w:val="18"/>
          <w:szCs w:val="18"/>
        </w:rPr>
        <w:drawing>
          <wp:inline distT="0" distB="0" distL="0" distR="0" wp14:anchorId="21A9B782" wp14:editId="40747CBB">
            <wp:extent cx="1524000" cy="1524000"/>
            <wp:effectExtent l="0" t="0" r="0" b="0"/>
            <wp:docPr id="7" name="currentImg" descr="https://timgsa.baidu.com/timg?image&amp;quality=80&amp;size=b10000_10000&amp;sec=1487424769&amp;di=6e7ede1c76c5279a11fad20a616b6683&amp;src=http://www.cnfzflw.com/company/skin/homepage_3/images/zhifub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descr="https://timgsa.baidu.com/timg?image&amp;quality=80&amp;size=b10000_10000&amp;sec=1487424769&amp;di=6e7ede1c76c5279a11fad20a616b6683&amp;src=http://www.cnfzflw.com/company/skin/homepage_3/images/zhifubao.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rsidR="00E82A52" w:rsidRPr="00E82A52">
        <w:rPr>
          <w:noProof/>
          <w:color w:val="000000"/>
          <w:sz w:val="18"/>
          <w:szCs w:val="18"/>
        </w:rPr>
        <w:t xml:space="preserve"> </w:t>
      </w:r>
      <w:r w:rsidR="00E82A52">
        <w:rPr>
          <w:noProof/>
          <w:color w:val="000000"/>
          <w:sz w:val="18"/>
          <w:szCs w:val="18"/>
        </w:rPr>
        <w:t xml:space="preserve"> </w:t>
      </w:r>
      <w:r w:rsidR="00E82A52">
        <w:rPr>
          <w:noProof/>
          <w:color w:val="000000"/>
          <w:sz w:val="18"/>
          <w:szCs w:val="18"/>
        </w:rPr>
        <w:drawing>
          <wp:inline distT="0" distB="0" distL="0" distR="0" wp14:anchorId="61814F8C" wp14:editId="1A674A3A">
            <wp:extent cx="1584960" cy="1584960"/>
            <wp:effectExtent l="0" t="0" r="0" b="0"/>
            <wp:docPr id="2" name="图片 2" descr="https://ss1.bdstatic.com/70cFvXSh_Q1YnxGkpoWK1HF6hhy/it/u=3867764823,256438673&amp;fm=23&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s1.bdstatic.com/70cFvXSh_Q1YnxGkpoWK1HF6hhy/it/u=3867764823,256438673&amp;fm=23&amp;gp=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84960" cy="1584960"/>
                    </a:xfrm>
                    <a:prstGeom prst="rect">
                      <a:avLst/>
                    </a:prstGeom>
                    <a:noFill/>
                    <a:ln>
                      <a:noFill/>
                    </a:ln>
                  </pic:spPr>
                </pic:pic>
              </a:graphicData>
            </a:graphic>
          </wp:inline>
        </w:drawing>
      </w:r>
    </w:p>
    <w:p w:rsidR="0089073D" w:rsidRPr="0089073D" w:rsidRDefault="0089073D" w:rsidP="0050063E">
      <w:pPr>
        <w:ind w:firstLine="420"/>
        <w:rPr>
          <w:rFonts w:ascii="宋体" w:eastAsia="宋体" w:hAnsi="宋体" w:cs="Arial"/>
          <w:b/>
          <w:color w:val="333333"/>
          <w:szCs w:val="21"/>
        </w:rPr>
      </w:pPr>
      <w:r>
        <w:rPr>
          <w:noProof/>
          <w:color w:val="000000"/>
          <w:sz w:val="18"/>
          <w:szCs w:val="18"/>
        </w:rPr>
        <w:tab/>
      </w:r>
      <w:r>
        <w:rPr>
          <w:noProof/>
          <w:color w:val="000000"/>
          <w:sz w:val="18"/>
          <w:szCs w:val="18"/>
        </w:rPr>
        <w:tab/>
      </w:r>
      <w:r w:rsidR="002321F1">
        <w:rPr>
          <w:noProof/>
          <w:color w:val="000000"/>
          <w:sz w:val="18"/>
          <w:szCs w:val="18"/>
        </w:rPr>
        <w:t xml:space="preserve"> </w:t>
      </w:r>
      <w:r w:rsidRPr="0089073D">
        <w:rPr>
          <w:rFonts w:ascii="宋体" w:eastAsia="宋体" w:hAnsi="宋体" w:hint="eastAsia"/>
          <w:b/>
          <w:noProof/>
          <w:color w:val="000000"/>
          <w:szCs w:val="21"/>
        </w:rPr>
        <w:t>图二</w:t>
      </w:r>
      <w:r w:rsidR="002321F1">
        <w:rPr>
          <w:rFonts w:ascii="宋体" w:eastAsia="宋体" w:hAnsi="宋体" w:hint="eastAsia"/>
          <w:b/>
          <w:noProof/>
          <w:color w:val="000000"/>
          <w:szCs w:val="21"/>
        </w:rPr>
        <w:t xml:space="preserve">  </w:t>
      </w:r>
      <w:r w:rsidRPr="0089073D">
        <w:rPr>
          <w:rFonts w:ascii="宋体" w:eastAsia="宋体" w:hAnsi="宋体" w:hint="eastAsia"/>
          <w:b/>
          <w:noProof/>
          <w:color w:val="000000"/>
          <w:szCs w:val="21"/>
        </w:rPr>
        <w:t>微信</w:t>
      </w:r>
      <w:r w:rsidR="002321F1">
        <w:rPr>
          <w:rFonts w:ascii="宋体" w:eastAsia="宋体" w:hAnsi="宋体"/>
          <w:b/>
          <w:noProof/>
          <w:color w:val="000000"/>
          <w:szCs w:val="21"/>
        </w:rPr>
        <w:tab/>
      </w:r>
      <w:r w:rsidR="002321F1">
        <w:rPr>
          <w:rFonts w:ascii="宋体" w:eastAsia="宋体" w:hAnsi="宋体"/>
          <w:b/>
          <w:noProof/>
          <w:color w:val="000000"/>
          <w:szCs w:val="21"/>
        </w:rPr>
        <w:tab/>
      </w:r>
      <w:r w:rsidR="002321F1">
        <w:rPr>
          <w:rFonts w:ascii="宋体" w:eastAsia="宋体" w:hAnsi="宋体"/>
          <w:b/>
          <w:noProof/>
          <w:color w:val="000000"/>
          <w:szCs w:val="21"/>
        </w:rPr>
        <w:tab/>
      </w:r>
      <w:r w:rsidR="002321F1">
        <w:rPr>
          <w:rFonts w:ascii="宋体" w:eastAsia="宋体" w:hAnsi="宋体"/>
          <w:b/>
          <w:noProof/>
          <w:color w:val="000000"/>
          <w:szCs w:val="21"/>
        </w:rPr>
        <w:tab/>
        <w:t xml:space="preserve"> </w:t>
      </w:r>
      <w:r w:rsidR="002321F1">
        <w:rPr>
          <w:rFonts w:ascii="宋体" w:eastAsia="宋体" w:hAnsi="宋体" w:hint="eastAsia"/>
          <w:b/>
          <w:noProof/>
          <w:color w:val="000000"/>
          <w:szCs w:val="21"/>
        </w:rPr>
        <w:t>图三  支付宝</w:t>
      </w:r>
      <w:r w:rsidR="002321F1">
        <w:rPr>
          <w:rFonts w:ascii="宋体" w:eastAsia="宋体" w:hAnsi="宋体"/>
          <w:b/>
          <w:noProof/>
          <w:color w:val="000000"/>
          <w:szCs w:val="21"/>
        </w:rPr>
        <w:tab/>
        <w:t xml:space="preserve">          </w:t>
      </w:r>
      <w:r w:rsidR="002321F1">
        <w:rPr>
          <w:rFonts w:ascii="宋体" w:eastAsia="宋体" w:hAnsi="宋体" w:hint="eastAsia"/>
          <w:b/>
          <w:noProof/>
          <w:color w:val="000000"/>
          <w:szCs w:val="21"/>
        </w:rPr>
        <w:t>图四  财付通</w:t>
      </w:r>
    </w:p>
    <w:p w:rsidR="00101414" w:rsidRDefault="00101414" w:rsidP="00101414">
      <w:pPr>
        <w:jc w:val="center"/>
        <w:rPr>
          <w:rFonts w:ascii="Arial" w:hAnsi="Arial" w:cs="Arial"/>
          <w:color w:val="333333"/>
          <w:szCs w:val="21"/>
        </w:rPr>
      </w:pPr>
    </w:p>
    <w:p w:rsidR="009F3F07" w:rsidRDefault="009F3F07" w:rsidP="00101414">
      <w:pPr>
        <w:jc w:val="center"/>
        <w:rPr>
          <w:rFonts w:ascii="Arial" w:hAnsi="Arial" w:cs="Arial"/>
          <w:color w:val="333333"/>
          <w:szCs w:val="21"/>
        </w:rPr>
      </w:pPr>
    </w:p>
    <w:p w:rsidR="00462544" w:rsidRPr="00937986" w:rsidRDefault="009F3F07" w:rsidP="00937986">
      <w:pPr>
        <w:spacing w:beforeLines="50" w:before="156" w:afterLines="50" w:after="156"/>
        <w:jc w:val="center"/>
        <w:rPr>
          <w:rFonts w:ascii="黑体" w:eastAsia="黑体" w:hAnsi="黑体"/>
          <w:b/>
          <w:sz w:val="32"/>
          <w:szCs w:val="32"/>
        </w:rPr>
      </w:pPr>
      <w:bookmarkStart w:id="5" w:name="_Toc475985009"/>
      <w:r w:rsidRPr="00937986">
        <w:rPr>
          <w:rFonts w:ascii="黑体" w:eastAsia="黑体" w:hAnsi="黑体" w:hint="eastAsia"/>
          <w:sz w:val="32"/>
          <w:szCs w:val="32"/>
        </w:rPr>
        <w:t xml:space="preserve">第三章  </w:t>
      </w:r>
      <w:r w:rsidR="001C2E67" w:rsidRPr="00937986">
        <w:rPr>
          <w:rFonts w:ascii="黑体" w:eastAsia="黑体" w:hAnsi="黑体" w:hint="eastAsia"/>
          <w:sz w:val="32"/>
          <w:szCs w:val="32"/>
        </w:rPr>
        <w:t>解决方案</w:t>
      </w:r>
      <w:r w:rsidR="00101414" w:rsidRPr="00937986">
        <w:rPr>
          <w:rFonts w:ascii="黑体" w:eastAsia="黑体" w:hAnsi="黑体" w:hint="eastAsia"/>
          <w:sz w:val="32"/>
          <w:szCs w:val="32"/>
        </w:rPr>
        <w:t>及技术实现</w:t>
      </w:r>
      <w:bookmarkEnd w:id="5"/>
    </w:p>
    <w:p w:rsidR="001C2E67" w:rsidRPr="00937986" w:rsidRDefault="001C2E67" w:rsidP="00937986">
      <w:pPr>
        <w:spacing w:beforeLines="50" w:before="156" w:afterLines="50" w:after="156"/>
        <w:rPr>
          <w:rFonts w:ascii="黑体" w:eastAsia="黑体" w:hAnsi="黑体"/>
          <w:b/>
          <w:sz w:val="28"/>
          <w:szCs w:val="28"/>
        </w:rPr>
      </w:pPr>
      <w:bookmarkStart w:id="6" w:name="_Toc475985010"/>
      <w:r w:rsidRPr="00937986">
        <w:rPr>
          <w:rFonts w:ascii="Times New Roman" w:eastAsia="黑体" w:hAnsi="Times New Roman" w:cs="Times New Roman"/>
          <w:sz w:val="28"/>
          <w:szCs w:val="28"/>
        </w:rPr>
        <w:t>3.1</w:t>
      </w:r>
      <w:r w:rsidRPr="00937986">
        <w:rPr>
          <w:rFonts w:ascii="黑体" w:eastAsia="黑体" w:hAnsi="黑体"/>
          <w:sz w:val="28"/>
          <w:szCs w:val="28"/>
        </w:rPr>
        <w:t xml:space="preserve"> </w:t>
      </w:r>
      <w:r w:rsidR="0089073D" w:rsidRPr="00937986">
        <w:rPr>
          <w:rFonts w:ascii="黑体" w:eastAsia="黑体" w:hAnsi="黑体" w:hint="eastAsia"/>
          <w:sz w:val="28"/>
          <w:szCs w:val="28"/>
        </w:rPr>
        <w:t>创意</w:t>
      </w:r>
      <w:r w:rsidRPr="00937986">
        <w:rPr>
          <w:rFonts w:ascii="黑体" w:eastAsia="黑体" w:hAnsi="黑体" w:hint="eastAsia"/>
          <w:sz w:val="28"/>
          <w:szCs w:val="28"/>
        </w:rPr>
        <w:t>产生</w:t>
      </w:r>
      <w:bookmarkEnd w:id="6"/>
    </w:p>
    <w:p w:rsidR="00E82A52" w:rsidRPr="00D90501" w:rsidRDefault="00101414" w:rsidP="007C4FB4">
      <w:pPr>
        <w:spacing w:line="360" w:lineRule="auto"/>
        <w:ind w:firstLine="420"/>
        <w:rPr>
          <w:rFonts w:ascii="宋体" w:eastAsia="宋体" w:hAnsi="宋体" w:cs="Arial"/>
          <w:color w:val="333333"/>
          <w:sz w:val="24"/>
          <w:szCs w:val="24"/>
        </w:rPr>
      </w:pPr>
      <w:r w:rsidRPr="00D90501">
        <w:rPr>
          <w:rFonts w:ascii="宋体" w:eastAsia="宋体" w:hAnsi="宋体" w:cs="Arial" w:hint="eastAsia"/>
          <w:color w:val="333333"/>
          <w:sz w:val="24"/>
          <w:szCs w:val="24"/>
        </w:rPr>
        <w:t>腾讯起初作为一款即时通讯软件出现，随后发展迅速，并逐渐涉及多种领域。其中具有代表性的就是网络游戏。腾讯游戏是腾讯四大网络平台之一，</w:t>
      </w:r>
      <w:r w:rsidRPr="00D90501">
        <w:rPr>
          <w:rFonts w:ascii="宋体" w:eastAsia="宋体" w:hAnsi="宋体" w:cs="Arial"/>
          <w:color w:val="333333"/>
          <w:sz w:val="24"/>
          <w:szCs w:val="24"/>
        </w:rPr>
        <w:t>采取自主研发、代理合作、联合运营三者结合的方式</w:t>
      </w:r>
      <w:r w:rsidRPr="00D90501">
        <w:rPr>
          <w:rFonts w:ascii="宋体" w:eastAsia="宋体" w:hAnsi="宋体" w:cs="Arial" w:hint="eastAsia"/>
          <w:color w:val="333333"/>
          <w:sz w:val="24"/>
          <w:szCs w:val="24"/>
        </w:rPr>
        <w:t>，在多个游戏领域都取得了非常辉煌的成就。起初有包括“</w:t>
      </w:r>
      <w:r w:rsidRPr="007907C4">
        <w:rPr>
          <w:rFonts w:ascii="Times New Roman" w:eastAsia="宋体" w:hAnsi="Times New Roman" w:cs="Times New Roman"/>
          <w:color w:val="333333"/>
          <w:sz w:val="24"/>
          <w:szCs w:val="24"/>
        </w:rPr>
        <w:t>QQ</w:t>
      </w:r>
      <w:r w:rsidRPr="00D90501">
        <w:rPr>
          <w:rFonts w:ascii="宋体" w:eastAsia="宋体" w:hAnsi="宋体" w:cs="Arial" w:hint="eastAsia"/>
          <w:color w:val="333333"/>
          <w:sz w:val="24"/>
          <w:szCs w:val="24"/>
        </w:rPr>
        <w:t>堂”、“</w:t>
      </w:r>
      <w:r w:rsidRPr="007907C4">
        <w:rPr>
          <w:rFonts w:ascii="Times New Roman" w:eastAsia="宋体" w:hAnsi="Times New Roman" w:cs="Times New Roman"/>
          <w:color w:val="333333"/>
          <w:sz w:val="24"/>
          <w:szCs w:val="24"/>
        </w:rPr>
        <w:t>QQ</w:t>
      </w:r>
      <w:r w:rsidRPr="00D90501">
        <w:rPr>
          <w:rFonts w:ascii="宋体" w:eastAsia="宋体" w:hAnsi="宋体" w:cs="Arial" w:hint="eastAsia"/>
          <w:color w:val="333333"/>
          <w:sz w:val="24"/>
          <w:szCs w:val="24"/>
        </w:rPr>
        <w:t>炫舞”、“</w:t>
      </w:r>
      <w:r w:rsidRPr="007907C4">
        <w:rPr>
          <w:rFonts w:ascii="Times New Roman" w:eastAsia="宋体" w:hAnsi="Times New Roman" w:cs="Times New Roman"/>
          <w:color w:val="333333"/>
          <w:sz w:val="24"/>
          <w:szCs w:val="24"/>
        </w:rPr>
        <w:t>QQ</w:t>
      </w:r>
      <w:r w:rsidRPr="00D90501">
        <w:rPr>
          <w:rFonts w:ascii="宋体" w:eastAsia="宋体" w:hAnsi="宋体" w:cs="Arial" w:hint="eastAsia"/>
          <w:color w:val="333333"/>
          <w:sz w:val="24"/>
          <w:szCs w:val="24"/>
        </w:rPr>
        <w:t>音速”、“</w:t>
      </w:r>
      <w:r w:rsidRPr="007907C4">
        <w:rPr>
          <w:rFonts w:ascii="Times New Roman" w:eastAsia="宋体" w:hAnsi="Times New Roman" w:cs="Times New Roman"/>
          <w:color w:val="333333"/>
          <w:sz w:val="24"/>
          <w:szCs w:val="24"/>
        </w:rPr>
        <w:t>QQ</w:t>
      </w:r>
      <w:r w:rsidRPr="00D90501">
        <w:rPr>
          <w:rFonts w:ascii="宋体" w:eastAsia="宋体" w:hAnsi="宋体" w:cs="Arial" w:hint="eastAsia"/>
          <w:color w:val="333333"/>
          <w:sz w:val="24"/>
          <w:szCs w:val="24"/>
        </w:rPr>
        <w:t>飞车”等风靡一时的游戏，成为一代人的回忆。随后“</w:t>
      </w:r>
      <w:r w:rsidRPr="007907C4">
        <w:rPr>
          <w:rFonts w:ascii="Times New Roman" w:eastAsia="宋体" w:hAnsi="Times New Roman" w:cs="Times New Roman"/>
          <w:color w:val="333333"/>
          <w:sz w:val="24"/>
          <w:szCs w:val="24"/>
        </w:rPr>
        <w:t>Cross Fire</w:t>
      </w:r>
      <w:r w:rsidRPr="00D90501">
        <w:rPr>
          <w:rFonts w:ascii="宋体" w:eastAsia="宋体" w:hAnsi="宋体" w:cs="Arial" w:hint="eastAsia"/>
          <w:color w:val="333333"/>
          <w:sz w:val="24"/>
          <w:szCs w:val="24"/>
        </w:rPr>
        <w:t>”和“地下城与勇士”问世，同时在线人数超过三百万。腾讯游戏</w:t>
      </w:r>
      <w:r w:rsidR="0029167E" w:rsidRPr="00D90501">
        <w:rPr>
          <w:rFonts w:ascii="宋体" w:eastAsia="宋体" w:hAnsi="宋体" w:cs="Arial" w:hint="eastAsia"/>
          <w:color w:val="333333"/>
          <w:sz w:val="24"/>
          <w:szCs w:val="24"/>
        </w:rPr>
        <w:t>进一步扩大发展趋势，包括“剑灵”在内的一系列大型游戏逐渐进入人们的视野。休闲平台、角色扮演、竞技游戏、网页游戏、手机游戏，腾讯在多种</w:t>
      </w:r>
      <w:r w:rsidR="000D1583" w:rsidRPr="00D90501">
        <w:rPr>
          <w:rFonts w:ascii="宋体" w:eastAsia="宋体" w:hAnsi="宋体" w:cs="Arial" w:hint="eastAsia"/>
          <w:color w:val="333333"/>
          <w:sz w:val="24"/>
          <w:szCs w:val="24"/>
        </w:rPr>
        <w:t>游戏</w:t>
      </w:r>
      <w:r w:rsidR="0029167E" w:rsidRPr="00D90501">
        <w:rPr>
          <w:rFonts w:ascii="宋体" w:eastAsia="宋体" w:hAnsi="宋体" w:cs="Arial" w:hint="eastAsia"/>
          <w:color w:val="333333"/>
          <w:sz w:val="24"/>
          <w:szCs w:val="24"/>
        </w:rPr>
        <w:t>领域都渐渐站稳了脚，在原本拥有大量</w:t>
      </w:r>
      <w:r w:rsidR="0029167E" w:rsidRPr="007907C4">
        <w:rPr>
          <w:rFonts w:ascii="Times New Roman" w:eastAsia="宋体" w:hAnsi="Times New Roman" w:cs="Times New Roman"/>
          <w:color w:val="333333"/>
          <w:sz w:val="24"/>
          <w:szCs w:val="24"/>
        </w:rPr>
        <w:t>QQ</w:t>
      </w:r>
      <w:r w:rsidR="0029167E" w:rsidRPr="00D90501">
        <w:rPr>
          <w:rFonts w:ascii="宋体" w:eastAsia="宋体" w:hAnsi="宋体" w:cs="Arial" w:hint="eastAsia"/>
          <w:color w:val="333333"/>
          <w:sz w:val="24"/>
          <w:szCs w:val="24"/>
        </w:rPr>
        <w:t>用户的基础上，收获了一大批游戏玩家。</w:t>
      </w:r>
      <w:r w:rsidR="000D1583" w:rsidRPr="00D90501">
        <w:rPr>
          <w:rFonts w:ascii="宋体" w:eastAsia="宋体" w:hAnsi="宋体" w:cs="Arial" w:hint="eastAsia"/>
          <w:color w:val="333333"/>
          <w:sz w:val="24"/>
          <w:szCs w:val="24"/>
        </w:rPr>
        <w:t>腾讯代理“英雄联盟”游戏后，玩家量进一步突飞猛增，目前每天平均在线人数已经超过了</w:t>
      </w:r>
      <w:r w:rsidR="000D1583" w:rsidRPr="007907C4">
        <w:rPr>
          <w:rFonts w:ascii="Times New Roman" w:eastAsia="宋体" w:hAnsi="Times New Roman" w:cs="Times New Roman"/>
          <w:color w:val="333333"/>
          <w:sz w:val="24"/>
          <w:szCs w:val="24"/>
        </w:rPr>
        <w:t>2700</w:t>
      </w:r>
      <w:r w:rsidR="000D1583" w:rsidRPr="00D90501">
        <w:rPr>
          <w:rFonts w:ascii="宋体" w:eastAsia="宋体" w:hAnsi="宋体" w:cs="Arial" w:hint="eastAsia"/>
          <w:color w:val="333333"/>
          <w:sz w:val="24"/>
          <w:szCs w:val="24"/>
        </w:rPr>
        <w:t>万，创造了游戏人数的历史，这一数据目前没有任何游戏可以超越。综上可以看出，腾讯游戏作为腾讯公司一衍生产品，取得了非常巨大的成功，拥有数以亿计的游戏玩家。</w:t>
      </w:r>
    </w:p>
    <w:p w:rsidR="00E82A52" w:rsidRDefault="00E82A52" w:rsidP="00E82A52">
      <w:pPr>
        <w:jc w:val="center"/>
        <w:rPr>
          <w:rFonts w:ascii="宋体" w:eastAsia="宋体" w:hAnsi="宋体" w:cs="Arial"/>
          <w:color w:val="333333"/>
          <w:sz w:val="24"/>
          <w:szCs w:val="24"/>
        </w:rPr>
      </w:pPr>
      <w:r w:rsidRPr="00D90501">
        <w:rPr>
          <w:rFonts w:ascii="宋体" w:eastAsia="宋体" w:hAnsi="宋体"/>
          <w:noProof/>
          <w:color w:val="000000"/>
          <w:sz w:val="24"/>
          <w:szCs w:val="24"/>
        </w:rPr>
        <w:lastRenderedPageBreak/>
        <w:drawing>
          <wp:inline distT="0" distB="0" distL="0" distR="0" wp14:anchorId="4D69677E" wp14:editId="55EC8B34">
            <wp:extent cx="4074406" cy="2202064"/>
            <wp:effectExtent l="0" t="0" r="2540" b="8255"/>
            <wp:docPr id="3" name="currentImg" descr="https://timgsa.baidu.com/timg?image&amp;quality=80&amp;size=b9999_10000&amp;sec=1487435057146&amp;di=015949a74090e8f12f86ef624448b3e7&amp;imgtype=0&amp;src=http%3A%2F%2Fi3.img.969g.com%2Fnews%2Fimgx2012%2F05%2F21%2F155_142456_7357b_l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descr="https://timgsa.baidu.com/timg?image&amp;quality=80&amp;size=b9999_10000&amp;sec=1487435057146&amp;di=015949a74090e8f12f86ef624448b3e7&amp;imgtype=0&amp;src=http%3A%2F%2Fi3.img.969g.com%2Fnews%2Fimgx2012%2F05%2F21%2F155_142456_7357b_li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0444" cy="2243160"/>
                    </a:xfrm>
                    <a:prstGeom prst="rect">
                      <a:avLst/>
                    </a:prstGeom>
                    <a:noFill/>
                    <a:ln>
                      <a:noFill/>
                    </a:ln>
                  </pic:spPr>
                </pic:pic>
              </a:graphicData>
            </a:graphic>
          </wp:inline>
        </w:drawing>
      </w:r>
    </w:p>
    <w:p w:rsidR="002321F1" w:rsidRDefault="002321F1" w:rsidP="00E82A52">
      <w:pPr>
        <w:jc w:val="center"/>
        <w:rPr>
          <w:rFonts w:ascii="宋体" w:eastAsia="宋体" w:hAnsi="宋体" w:cs="Arial"/>
          <w:b/>
          <w:color w:val="333333"/>
          <w:szCs w:val="21"/>
        </w:rPr>
      </w:pPr>
      <w:r w:rsidRPr="002321F1">
        <w:rPr>
          <w:rFonts w:ascii="宋体" w:eastAsia="宋体" w:hAnsi="宋体" w:cs="Arial" w:hint="eastAsia"/>
          <w:b/>
          <w:color w:val="333333"/>
          <w:szCs w:val="21"/>
        </w:rPr>
        <w:t>图五 腾讯游戏</w:t>
      </w:r>
    </w:p>
    <w:p w:rsidR="002321F1" w:rsidRPr="002321F1" w:rsidRDefault="002321F1" w:rsidP="00E82A52">
      <w:pPr>
        <w:jc w:val="center"/>
        <w:rPr>
          <w:rFonts w:ascii="宋体" w:eastAsia="宋体" w:hAnsi="宋体" w:cs="Arial"/>
          <w:b/>
          <w:color w:val="333333"/>
          <w:szCs w:val="21"/>
        </w:rPr>
      </w:pPr>
    </w:p>
    <w:p w:rsidR="00101414" w:rsidRPr="00D90501" w:rsidRDefault="0011384B" w:rsidP="007C4FB4">
      <w:pPr>
        <w:spacing w:line="360" w:lineRule="auto"/>
        <w:ind w:firstLine="420"/>
        <w:rPr>
          <w:rFonts w:ascii="宋体" w:eastAsia="宋体" w:hAnsi="宋体" w:cs="Arial"/>
          <w:color w:val="333333"/>
          <w:sz w:val="24"/>
          <w:szCs w:val="24"/>
        </w:rPr>
      </w:pPr>
      <w:r w:rsidRPr="00D90501">
        <w:rPr>
          <w:rFonts w:ascii="宋体" w:eastAsia="宋体" w:hAnsi="宋体" w:cs="Arial" w:hint="eastAsia"/>
          <w:color w:val="333333"/>
          <w:sz w:val="24"/>
          <w:szCs w:val="24"/>
        </w:rPr>
        <w:t>支付宝的成功在于</w:t>
      </w:r>
      <w:r w:rsidR="006D4DD6" w:rsidRPr="00D90501">
        <w:rPr>
          <w:rFonts w:ascii="宋体" w:eastAsia="宋体" w:hAnsi="宋体" w:cs="Arial" w:hint="eastAsia"/>
          <w:color w:val="333333"/>
          <w:sz w:val="24"/>
          <w:szCs w:val="24"/>
        </w:rPr>
        <w:t>在中国</w:t>
      </w:r>
      <w:r w:rsidRPr="00D90501">
        <w:rPr>
          <w:rFonts w:ascii="宋体" w:eastAsia="宋体" w:hAnsi="宋体" w:cs="Arial" w:hint="eastAsia"/>
          <w:color w:val="333333"/>
          <w:sz w:val="24"/>
          <w:szCs w:val="24"/>
        </w:rPr>
        <w:t>开创了先河、占领了市场</w:t>
      </w:r>
      <w:r w:rsidR="006D4DD6" w:rsidRPr="00D90501">
        <w:rPr>
          <w:rFonts w:ascii="宋体" w:eastAsia="宋体" w:hAnsi="宋体" w:cs="Arial" w:hint="eastAsia"/>
          <w:color w:val="333333"/>
          <w:sz w:val="24"/>
          <w:szCs w:val="24"/>
        </w:rPr>
        <w:t>。微信支付的成功在于大量的用户以及合理的营销手段。同时这两者还有非常高的安全性和便捷性。而对于财付通而言，可以巧妙利用腾讯游戏的大量玩家以及大量的充值金额，使得财付通的使用率大大提升。</w:t>
      </w:r>
      <w:r w:rsidR="000D1583" w:rsidRPr="00D90501">
        <w:rPr>
          <w:rFonts w:ascii="宋体" w:eastAsia="宋体" w:hAnsi="宋体" w:cs="Arial" w:hint="eastAsia"/>
          <w:color w:val="333333"/>
          <w:sz w:val="24"/>
          <w:szCs w:val="24"/>
        </w:rPr>
        <w:t>几乎所有游戏都涉及到了充值消费，</w:t>
      </w:r>
      <w:r w:rsidR="009C4B73" w:rsidRPr="00D90501">
        <w:rPr>
          <w:rFonts w:ascii="宋体" w:eastAsia="宋体" w:hAnsi="宋体" w:cs="Arial" w:hint="eastAsia"/>
          <w:color w:val="333333"/>
          <w:sz w:val="24"/>
          <w:szCs w:val="24"/>
        </w:rPr>
        <w:t>然而，在支付宝以及微信逐渐占领市场的今天，财付通并没有体现出十分大的优势，更多的人会选择使用支付宝、微信、或者网银直接进行充值，财付通便也一直不处于优势地位。</w:t>
      </w:r>
      <w:r w:rsidR="000D1583" w:rsidRPr="00D90501">
        <w:rPr>
          <w:rFonts w:ascii="宋体" w:eastAsia="宋体" w:hAnsi="宋体" w:cs="Arial" w:hint="eastAsia"/>
          <w:color w:val="333333"/>
          <w:sz w:val="24"/>
          <w:szCs w:val="24"/>
        </w:rPr>
        <w:t>我们可以</w:t>
      </w:r>
      <w:r w:rsidR="009C4B73" w:rsidRPr="00D90501">
        <w:rPr>
          <w:rFonts w:ascii="宋体" w:eastAsia="宋体" w:hAnsi="宋体" w:cs="Arial" w:hint="eastAsia"/>
          <w:color w:val="333333"/>
          <w:sz w:val="24"/>
          <w:szCs w:val="24"/>
        </w:rPr>
        <w:t>尝试</w:t>
      </w:r>
      <w:r w:rsidR="000D1583" w:rsidRPr="00D90501">
        <w:rPr>
          <w:rFonts w:ascii="宋体" w:eastAsia="宋体" w:hAnsi="宋体" w:cs="Arial" w:hint="eastAsia"/>
          <w:color w:val="333333"/>
          <w:sz w:val="24"/>
          <w:szCs w:val="24"/>
        </w:rPr>
        <w:t>将</w:t>
      </w:r>
      <w:r w:rsidR="009C4B73" w:rsidRPr="00D90501">
        <w:rPr>
          <w:rFonts w:ascii="宋体" w:eastAsia="宋体" w:hAnsi="宋体" w:cs="Arial" w:hint="eastAsia"/>
          <w:color w:val="333333"/>
          <w:sz w:val="24"/>
          <w:szCs w:val="24"/>
        </w:rPr>
        <w:t>腾讯游戏</w:t>
      </w:r>
      <w:r w:rsidR="000D1583" w:rsidRPr="00D90501">
        <w:rPr>
          <w:rFonts w:ascii="宋体" w:eastAsia="宋体" w:hAnsi="宋体" w:cs="Arial" w:hint="eastAsia"/>
          <w:color w:val="333333"/>
          <w:sz w:val="24"/>
          <w:szCs w:val="24"/>
        </w:rPr>
        <w:t>这一优势发挥出来，将财付通与</w:t>
      </w:r>
      <w:r w:rsidR="006D4DD6" w:rsidRPr="00D90501">
        <w:rPr>
          <w:rFonts w:ascii="宋体" w:eastAsia="宋体" w:hAnsi="宋体" w:cs="Arial" w:hint="eastAsia"/>
          <w:color w:val="333333"/>
          <w:sz w:val="24"/>
          <w:szCs w:val="24"/>
        </w:rPr>
        <w:t>腾讯旗下的</w:t>
      </w:r>
      <w:r w:rsidR="000D1583" w:rsidRPr="00D90501">
        <w:rPr>
          <w:rFonts w:ascii="宋体" w:eastAsia="宋体" w:hAnsi="宋体" w:cs="Arial" w:hint="eastAsia"/>
          <w:color w:val="333333"/>
          <w:sz w:val="24"/>
          <w:szCs w:val="24"/>
        </w:rPr>
        <w:t>游戏进行良好的结合，从而大大提高财付通的使用量。</w:t>
      </w:r>
    </w:p>
    <w:p w:rsidR="004629ED" w:rsidRPr="00E90345" w:rsidRDefault="001C2E67" w:rsidP="00E90345">
      <w:pPr>
        <w:spacing w:beforeLines="50" w:before="156" w:afterLines="50" w:after="156"/>
        <w:rPr>
          <w:rFonts w:ascii="黑体" w:eastAsia="黑体" w:hAnsi="黑体"/>
          <w:b/>
          <w:sz w:val="28"/>
          <w:szCs w:val="28"/>
        </w:rPr>
      </w:pPr>
      <w:bookmarkStart w:id="7" w:name="_Toc475985011"/>
      <w:r w:rsidRPr="00E90345">
        <w:rPr>
          <w:rFonts w:ascii="Times New Roman" w:eastAsia="黑体" w:hAnsi="Times New Roman" w:cs="Times New Roman"/>
          <w:sz w:val="28"/>
          <w:szCs w:val="28"/>
        </w:rPr>
        <w:t>3.2</w:t>
      </w:r>
      <w:r w:rsidRPr="00E90345">
        <w:rPr>
          <w:rFonts w:ascii="黑体" w:eastAsia="黑体" w:hAnsi="黑体" w:hint="eastAsia"/>
          <w:sz w:val="28"/>
          <w:szCs w:val="28"/>
        </w:rPr>
        <w:t xml:space="preserve"> </w:t>
      </w:r>
      <w:r w:rsidR="004629ED" w:rsidRPr="00E90345">
        <w:rPr>
          <w:rFonts w:ascii="黑体" w:eastAsia="黑体" w:hAnsi="黑体" w:hint="eastAsia"/>
          <w:sz w:val="28"/>
          <w:szCs w:val="28"/>
        </w:rPr>
        <w:t>解决方案</w:t>
      </w:r>
      <w:bookmarkEnd w:id="7"/>
    </w:p>
    <w:p w:rsidR="00B578F7" w:rsidRPr="00E90345" w:rsidRDefault="00B578F7" w:rsidP="00E90345">
      <w:pPr>
        <w:spacing w:beforeLines="50" w:before="156" w:afterLines="50" w:after="156"/>
        <w:rPr>
          <w:rFonts w:ascii="黑体" w:eastAsia="黑体" w:hAnsi="黑体"/>
          <w:b/>
          <w:sz w:val="24"/>
          <w:szCs w:val="24"/>
        </w:rPr>
      </w:pPr>
      <w:bookmarkStart w:id="8" w:name="_Toc475985012"/>
      <w:r w:rsidRPr="00E90345">
        <w:rPr>
          <w:rFonts w:ascii="Times New Roman" w:eastAsia="黑体" w:hAnsi="Times New Roman" w:cs="Times New Roman"/>
          <w:sz w:val="24"/>
          <w:szCs w:val="24"/>
        </w:rPr>
        <w:t>3.2.1</w:t>
      </w:r>
      <w:r w:rsidRPr="00E90345">
        <w:rPr>
          <w:rFonts w:ascii="黑体" w:eastAsia="黑体" w:hAnsi="黑体"/>
          <w:sz w:val="24"/>
          <w:szCs w:val="24"/>
        </w:rPr>
        <w:t xml:space="preserve"> </w:t>
      </w:r>
      <w:r w:rsidRPr="00E90345">
        <w:rPr>
          <w:rFonts w:ascii="黑体" w:eastAsia="黑体" w:hAnsi="黑体" w:hint="eastAsia"/>
          <w:sz w:val="24"/>
          <w:szCs w:val="24"/>
        </w:rPr>
        <w:t>现金奖励</w:t>
      </w:r>
      <w:bookmarkEnd w:id="8"/>
    </w:p>
    <w:p w:rsidR="00E970C2" w:rsidRPr="00D90501" w:rsidRDefault="009C4B73" w:rsidP="007C4FB4">
      <w:pPr>
        <w:spacing w:line="360" w:lineRule="auto"/>
        <w:ind w:firstLine="420"/>
        <w:rPr>
          <w:rFonts w:ascii="宋体" w:eastAsia="宋体" w:hAnsi="宋体" w:cs="Arial"/>
          <w:color w:val="333333"/>
          <w:sz w:val="24"/>
          <w:szCs w:val="24"/>
        </w:rPr>
      </w:pPr>
      <w:r w:rsidRPr="00D90501">
        <w:rPr>
          <w:rFonts w:ascii="宋体" w:eastAsia="宋体" w:hAnsi="宋体" w:cs="Arial" w:hint="eastAsia"/>
          <w:color w:val="333333"/>
          <w:sz w:val="24"/>
          <w:szCs w:val="24"/>
        </w:rPr>
        <w:t>对于腾讯旗下游戏，在具有可行性的前提下（考虑到一部分代理游戏等具有特殊要求）</w:t>
      </w:r>
      <w:r w:rsidR="004F3486" w:rsidRPr="00D90501">
        <w:rPr>
          <w:rFonts w:ascii="宋体" w:eastAsia="宋体" w:hAnsi="宋体" w:cs="Arial" w:hint="eastAsia"/>
          <w:color w:val="333333"/>
          <w:sz w:val="24"/>
          <w:szCs w:val="24"/>
        </w:rPr>
        <w:t>，在充值时若使用财付通进行充值，给予用户一定折扣或</w:t>
      </w:r>
      <w:r w:rsidR="00AC36FF" w:rsidRPr="00D90501">
        <w:rPr>
          <w:rFonts w:ascii="宋体" w:eastAsia="宋体" w:hAnsi="宋体" w:cs="Arial" w:hint="eastAsia"/>
          <w:color w:val="333333"/>
          <w:sz w:val="24"/>
          <w:szCs w:val="24"/>
        </w:rPr>
        <w:t>红包</w:t>
      </w:r>
      <w:r w:rsidR="004F3486" w:rsidRPr="00D90501">
        <w:rPr>
          <w:rFonts w:ascii="宋体" w:eastAsia="宋体" w:hAnsi="宋体" w:cs="Arial" w:hint="eastAsia"/>
          <w:color w:val="333333"/>
          <w:sz w:val="24"/>
          <w:szCs w:val="24"/>
        </w:rPr>
        <w:t>现金奖励</w:t>
      </w:r>
      <w:r w:rsidR="004629ED" w:rsidRPr="00D90501">
        <w:rPr>
          <w:rFonts w:ascii="宋体" w:eastAsia="宋体" w:hAnsi="宋体" w:cs="Arial" w:hint="eastAsia"/>
          <w:color w:val="333333"/>
          <w:sz w:val="24"/>
          <w:szCs w:val="24"/>
        </w:rPr>
        <w:t>。</w:t>
      </w:r>
    </w:p>
    <w:p w:rsidR="00D90501" w:rsidRPr="00E90345" w:rsidRDefault="00B578F7" w:rsidP="00E90345">
      <w:pPr>
        <w:spacing w:beforeLines="50" w:before="156" w:afterLines="50" w:after="156"/>
        <w:rPr>
          <w:rFonts w:ascii="黑体" w:eastAsia="黑体" w:hAnsi="黑体"/>
          <w:b/>
          <w:sz w:val="24"/>
          <w:szCs w:val="24"/>
        </w:rPr>
      </w:pPr>
      <w:bookmarkStart w:id="9" w:name="_Toc475985013"/>
      <w:r w:rsidRPr="00E90345">
        <w:rPr>
          <w:rFonts w:ascii="Times New Roman" w:eastAsia="黑体" w:hAnsi="Times New Roman" w:cs="Times New Roman"/>
          <w:sz w:val="24"/>
          <w:szCs w:val="24"/>
        </w:rPr>
        <w:t>3.2.2</w:t>
      </w:r>
      <w:r w:rsidRPr="00E90345">
        <w:rPr>
          <w:rFonts w:ascii="黑体" w:eastAsia="黑体" w:hAnsi="黑体"/>
          <w:sz w:val="24"/>
          <w:szCs w:val="24"/>
        </w:rPr>
        <w:t xml:space="preserve"> </w:t>
      </w:r>
      <w:r w:rsidRPr="00E90345">
        <w:rPr>
          <w:rFonts w:ascii="黑体" w:eastAsia="黑体" w:hAnsi="黑体" w:hint="eastAsia"/>
          <w:sz w:val="24"/>
          <w:szCs w:val="24"/>
        </w:rPr>
        <w:t>道具奖励</w:t>
      </w:r>
      <w:bookmarkEnd w:id="9"/>
    </w:p>
    <w:p w:rsidR="004629ED" w:rsidRPr="00D90501" w:rsidRDefault="004F3486" w:rsidP="007C4FB4">
      <w:pPr>
        <w:spacing w:line="360" w:lineRule="auto"/>
        <w:ind w:firstLine="420"/>
        <w:rPr>
          <w:rFonts w:ascii="宋体" w:eastAsia="宋体" w:hAnsi="宋体" w:cs="Arial"/>
          <w:color w:val="333333"/>
          <w:sz w:val="24"/>
          <w:szCs w:val="24"/>
        </w:rPr>
      </w:pPr>
      <w:r w:rsidRPr="00D90501">
        <w:rPr>
          <w:rFonts w:ascii="宋体" w:eastAsia="宋体" w:hAnsi="宋体" w:cs="Arial" w:hint="eastAsia"/>
          <w:color w:val="333333"/>
          <w:sz w:val="24"/>
          <w:szCs w:val="24"/>
        </w:rPr>
        <w:t>对于特定游戏，如穿越火线、英雄联盟、</w:t>
      </w:r>
      <w:r w:rsidR="007907C4" w:rsidRPr="007907C4">
        <w:rPr>
          <w:rFonts w:ascii="Times New Roman" w:eastAsia="宋体" w:hAnsi="Times New Roman" w:cs="Times New Roman"/>
          <w:color w:val="333333"/>
          <w:sz w:val="24"/>
          <w:szCs w:val="24"/>
        </w:rPr>
        <w:t>QQ</w:t>
      </w:r>
      <w:r w:rsidRPr="00D90501">
        <w:rPr>
          <w:rFonts w:ascii="宋体" w:eastAsia="宋体" w:hAnsi="宋体" w:cs="Arial" w:hint="eastAsia"/>
          <w:color w:val="333333"/>
          <w:sz w:val="24"/>
          <w:szCs w:val="24"/>
        </w:rPr>
        <w:t>飞车等，在充值时若使用财付通进行充值，给予用户一定游戏道具奖励，</w:t>
      </w:r>
      <w:r w:rsidR="00C25BF9" w:rsidRPr="00D90501">
        <w:rPr>
          <w:rFonts w:ascii="宋体" w:eastAsia="宋体" w:hAnsi="宋体" w:cs="Arial" w:hint="eastAsia"/>
          <w:color w:val="333333"/>
          <w:sz w:val="24"/>
          <w:szCs w:val="24"/>
        </w:rPr>
        <w:t>或可进行一次道具抽奖</w:t>
      </w:r>
      <w:r w:rsidR="004629ED" w:rsidRPr="00D90501">
        <w:rPr>
          <w:rFonts w:ascii="宋体" w:eastAsia="宋体" w:hAnsi="宋体" w:cs="Arial" w:hint="eastAsia"/>
          <w:color w:val="333333"/>
          <w:sz w:val="24"/>
          <w:szCs w:val="24"/>
        </w:rPr>
        <w:t>，</w:t>
      </w:r>
      <w:r w:rsidRPr="00D90501">
        <w:rPr>
          <w:rFonts w:ascii="宋体" w:eastAsia="宋体" w:hAnsi="宋体" w:cs="Arial" w:hint="eastAsia"/>
          <w:color w:val="333333"/>
          <w:sz w:val="24"/>
          <w:szCs w:val="24"/>
        </w:rPr>
        <w:t>如皮肤、枪支、点券等</w:t>
      </w:r>
      <w:r w:rsidR="004629ED" w:rsidRPr="00D90501">
        <w:rPr>
          <w:rFonts w:ascii="宋体" w:eastAsia="宋体" w:hAnsi="宋体" w:cs="Arial" w:hint="eastAsia"/>
          <w:color w:val="333333"/>
          <w:sz w:val="24"/>
          <w:szCs w:val="24"/>
        </w:rPr>
        <w:t>。</w:t>
      </w:r>
    </w:p>
    <w:p w:rsidR="00D90501" w:rsidRPr="00E90345" w:rsidRDefault="00B578F7" w:rsidP="00E90345">
      <w:pPr>
        <w:spacing w:beforeLines="50" w:before="156" w:afterLines="50" w:after="156"/>
        <w:rPr>
          <w:rFonts w:ascii="黑体" w:eastAsia="黑体" w:hAnsi="黑体" w:cs="Arial"/>
          <w:b/>
          <w:sz w:val="24"/>
          <w:szCs w:val="24"/>
        </w:rPr>
      </w:pPr>
      <w:bookmarkStart w:id="10" w:name="_Toc475985014"/>
      <w:r w:rsidRPr="00E90345">
        <w:rPr>
          <w:rFonts w:ascii="Times New Roman" w:eastAsia="黑体" w:hAnsi="Times New Roman" w:cs="Times New Roman"/>
          <w:sz w:val="24"/>
          <w:szCs w:val="24"/>
        </w:rPr>
        <w:t>3.2.3</w:t>
      </w:r>
      <w:r w:rsidR="0045699D" w:rsidRPr="00E90345">
        <w:rPr>
          <w:rFonts w:ascii="黑体" w:eastAsia="黑体" w:hAnsi="黑体"/>
          <w:sz w:val="24"/>
          <w:szCs w:val="24"/>
        </w:rPr>
        <w:t xml:space="preserve"> </w:t>
      </w:r>
      <w:r w:rsidR="00D90501" w:rsidRPr="00E90345">
        <w:rPr>
          <w:rFonts w:ascii="黑体" w:eastAsia="黑体" w:hAnsi="黑体" w:cs="Arial" w:hint="eastAsia"/>
          <w:sz w:val="24"/>
          <w:szCs w:val="24"/>
        </w:rPr>
        <w:t>额外奖励</w:t>
      </w:r>
      <w:bookmarkEnd w:id="10"/>
    </w:p>
    <w:p w:rsidR="00E970C2" w:rsidRPr="00D90501" w:rsidRDefault="009F3F07" w:rsidP="007C4FB4">
      <w:pPr>
        <w:spacing w:line="360" w:lineRule="auto"/>
        <w:ind w:firstLine="420"/>
        <w:rPr>
          <w:rFonts w:ascii="宋体" w:eastAsia="宋体" w:hAnsi="宋体" w:cs="Arial"/>
          <w:color w:val="333333"/>
          <w:sz w:val="24"/>
          <w:szCs w:val="24"/>
        </w:rPr>
      </w:pPr>
      <w:r w:rsidRPr="00D90501">
        <w:rPr>
          <w:rFonts w:ascii="宋体" w:eastAsia="宋体" w:hAnsi="宋体" w:cs="Arial" w:hint="eastAsia"/>
          <w:color w:val="333333"/>
          <w:sz w:val="24"/>
          <w:szCs w:val="24"/>
        </w:rPr>
        <w:t>对于</w:t>
      </w:r>
      <w:r w:rsidR="004629ED" w:rsidRPr="00D90501">
        <w:rPr>
          <w:rFonts w:ascii="宋体" w:eastAsia="宋体" w:hAnsi="宋体" w:cs="Arial" w:hint="eastAsia"/>
          <w:color w:val="333333"/>
          <w:sz w:val="24"/>
          <w:szCs w:val="24"/>
        </w:rPr>
        <w:t>日常消费，如饮食，出行等消费行为，若选择使用财付通进行支付，则在腾讯当下热门游戏中</w:t>
      </w:r>
      <w:r w:rsidR="00D90501" w:rsidRPr="00D90501">
        <w:rPr>
          <w:rFonts w:ascii="宋体" w:eastAsia="宋体" w:hAnsi="宋体" w:cs="Arial" w:hint="eastAsia"/>
          <w:color w:val="333333"/>
          <w:sz w:val="24"/>
          <w:szCs w:val="24"/>
        </w:rPr>
        <w:t>随机</w:t>
      </w:r>
      <w:r w:rsidR="004629ED" w:rsidRPr="00D90501">
        <w:rPr>
          <w:rFonts w:ascii="宋体" w:eastAsia="宋体" w:hAnsi="宋体" w:cs="Arial" w:hint="eastAsia"/>
          <w:color w:val="333333"/>
          <w:sz w:val="24"/>
          <w:szCs w:val="24"/>
        </w:rPr>
        <w:t>选择热门道具给予赠送。</w:t>
      </w:r>
    </w:p>
    <w:p w:rsidR="00E90345" w:rsidRDefault="00E90345" w:rsidP="00E90345">
      <w:pPr>
        <w:spacing w:beforeLines="50" w:before="156" w:afterLines="50" w:after="156"/>
        <w:rPr>
          <w:rFonts w:ascii="Times New Roman" w:eastAsia="黑体" w:hAnsi="Times New Roman" w:cs="Times New Roman"/>
          <w:sz w:val="28"/>
          <w:szCs w:val="28"/>
        </w:rPr>
      </w:pPr>
      <w:bookmarkStart w:id="11" w:name="_Toc475985015"/>
    </w:p>
    <w:p w:rsidR="004629ED" w:rsidRPr="00E90345" w:rsidRDefault="001C2E67" w:rsidP="00E90345">
      <w:pPr>
        <w:spacing w:beforeLines="50" w:before="156" w:afterLines="50" w:after="156"/>
        <w:rPr>
          <w:rFonts w:ascii="黑体" w:eastAsia="黑体" w:hAnsi="黑体"/>
          <w:b/>
          <w:sz w:val="28"/>
          <w:szCs w:val="28"/>
        </w:rPr>
      </w:pPr>
      <w:r w:rsidRPr="00E90345">
        <w:rPr>
          <w:rFonts w:ascii="Times New Roman" w:eastAsia="黑体" w:hAnsi="Times New Roman" w:cs="Times New Roman"/>
          <w:sz w:val="28"/>
          <w:szCs w:val="28"/>
        </w:rPr>
        <w:lastRenderedPageBreak/>
        <w:t>3</w:t>
      </w:r>
      <w:r w:rsidR="004629ED" w:rsidRPr="00E90345">
        <w:rPr>
          <w:rFonts w:ascii="Times New Roman" w:eastAsia="黑体" w:hAnsi="Times New Roman" w:cs="Times New Roman"/>
          <w:sz w:val="28"/>
          <w:szCs w:val="28"/>
        </w:rPr>
        <w:t>.</w:t>
      </w:r>
      <w:r w:rsidRPr="00E90345">
        <w:rPr>
          <w:rFonts w:ascii="Times New Roman" w:eastAsia="黑体" w:hAnsi="Times New Roman" w:cs="Times New Roman"/>
          <w:sz w:val="28"/>
          <w:szCs w:val="28"/>
        </w:rPr>
        <w:t xml:space="preserve">3 </w:t>
      </w:r>
      <w:r w:rsidR="004629ED" w:rsidRPr="00E90345">
        <w:rPr>
          <w:rFonts w:ascii="黑体" w:eastAsia="黑体" w:hAnsi="黑体" w:hint="eastAsia"/>
          <w:sz w:val="28"/>
          <w:szCs w:val="28"/>
        </w:rPr>
        <w:t>技术实现</w:t>
      </w:r>
      <w:bookmarkEnd w:id="11"/>
    </w:p>
    <w:p w:rsidR="004629ED" w:rsidRPr="00D90501" w:rsidRDefault="00AC36FF" w:rsidP="00525663">
      <w:pPr>
        <w:spacing w:line="360" w:lineRule="auto"/>
        <w:ind w:firstLine="420"/>
        <w:rPr>
          <w:rFonts w:ascii="宋体" w:eastAsia="宋体" w:hAnsi="宋体" w:cs="Arial"/>
          <w:color w:val="333333"/>
          <w:sz w:val="24"/>
          <w:szCs w:val="24"/>
        </w:rPr>
      </w:pPr>
      <w:r w:rsidRPr="00D90501">
        <w:rPr>
          <w:rFonts w:ascii="宋体" w:eastAsia="宋体" w:hAnsi="宋体" w:cs="Arial" w:hint="eastAsia"/>
          <w:color w:val="333333"/>
          <w:sz w:val="24"/>
          <w:szCs w:val="24"/>
        </w:rPr>
        <w:t>该创意并无太大技术难点，仍然基于目前较为成熟的第三方网络支付平台技术</w:t>
      </w:r>
      <w:r w:rsidR="00571D07" w:rsidRPr="00D90501">
        <w:rPr>
          <w:rFonts w:ascii="宋体" w:eastAsia="宋体" w:hAnsi="宋体" w:cs="Arial" w:hint="eastAsia"/>
          <w:color w:val="333333"/>
          <w:sz w:val="24"/>
          <w:szCs w:val="24"/>
        </w:rPr>
        <w:t>。以支付宝为例，分为用户、支付宝支付平台、银行三部分</w:t>
      </w:r>
      <w:r w:rsidR="009D2DBA" w:rsidRPr="00D90501">
        <w:rPr>
          <w:rFonts w:ascii="宋体" w:eastAsia="宋体" w:hAnsi="宋体" w:cs="Arial" w:hint="eastAsia"/>
          <w:color w:val="333333"/>
          <w:sz w:val="24"/>
          <w:szCs w:val="24"/>
        </w:rPr>
        <w:t>。</w:t>
      </w:r>
      <w:r w:rsidR="002321F1">
        <w:rPr>
          <w:rFonts w:ascii="宋体" w:eastAsia="宋体" w:hAnsi="宋体" w:cs="Arial" w:hint="eastAsia"/>
          <w:color w:val="333333"/>
          <w:sz w:val="24"/>
          <w:szCs w:val="24"/>
        </w:rPr>
        <w:t>用户支付流程如图六</w:t>
      </w:r>
      <w:r w:rsidR="001C2E67" w:rsidRPr="00D90501">
        <w:rPr>
          <w:rFonts w:ascii="宋体" w:eastAsia="宋体" w:hAnsi="宋体" w:cs="Arial" w:hint="eastAsia"/>
          <w:color w:val="333333"/>
          <w:sz w:val="24"/>
          <w:szCs w:val="24"/>
        </w:rPr>
        <w:t>所示</w:t>
      </w:r>
    </w:p>
    <w:p w:rsidR="00571D07" w:rsidRPr="00571D07" w:rsidRDefault="00571D07" w:rsidP="00571D07">
      <w:pPr>
        <w:widowControl/>
        <w:jc w:val="left"/>
        <w:rPr>
          <w:rFonts w:ascii="宋体" w:eastAsia="宋体" w:hAnsi="宋体" w:cs="宋体"/>
          <w:kern w:val="0"/>
          <w:sz w:val="24"/>
          <w:szCs w:val="24"/>
        </w:rPr>
      </w:pPr>
    </w:p>
    <w:p w:rsidR="00571D07" w:rsidRPr="00571D07" w:rsidRDefault="00571D07" w:rsidP="00571D07">
      <w:pPr>
        <w:widowControl/>
        <w:jc w:val="left"/>
        <w:rPr>
          <w:rFonts w:ascii="宋体" w:eastAsia="宋体" w:hAnsi="宋体" w:cs="宋体"/>
          <w:kern w:val="0"/>
          <w:sz w:val="24"/>
          <w:szCs w:val="24"/>
        </w:rPr>
      </w:pPr>
      <w:r w:rsidRPr="00571D07">
        <w:rPr>
          <w:rFonts w:ascii="宋体" w:eastAsia="宋体" w:hAnsi="宋体" w:cs="宋体"/>
          <w:noProof/>
          <w:kern w:val="0"/>
          <w:sz w:val="24"/>
          <w:szCs w:val="24"/>
        </w:rPr>
        <w:drawing>
          <wp:inline distT="0" distB="0" distL="0" distR="0" wp14:anchorId="6B22C52C" wp14:editId="3C50FC07">
            <wp:extent cx="5889222" cy="4358640"/>
            <wp:effectExtent l="0" t="0" r="0" b="3810"/>
            <wp:docPr id="5" name="图片 5" descr="C:\Users\dell\AppData\Roaming\Tencent\Users\469265429\QQ\WinTemp\RichOle\U%@{S{KU`I_)8)LW}ID1)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Roaming\Tencent\Users\469265429\QQ\WinTemp\RichOle\U%@{S{KU`I_)8)LW}ID1)D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15811" cy="4378319"/>
                    </a:xfrm>
                    <a:prstGeom prst="rect">
                      <a:avLst/>
                    </a:prstGeom>
                    <a:noFill/>
                    <a:ln>
                      <a:noFill/>
                    </a:ln>
                  </pic:spPr>
                </pic:pic>
              </a:graphicData>
            </a:graphic>
          </wp:inline>
        </w:drawing>
      </w:r>
    </w:p>
    <w:p w:rsidR="007C4FB4" w:rsidRPr="002321F1" w:rsidRDefault="002321F1" w:rsidP="002321F1">
      <w:pPr>
        <w:spacing w:line="360" w:lineRule="auto"/>
        <w:ind w:firstLine="420"/>
        <w:jc w:val="center"/>
        <w:rPr>
          <w:rFonts w:ascii="宋体" w:eastAsia="宋体" w:hAnsi="宋体" w:cs="Arial"/>
          <w:b/>
          <w:color w:val="333333"/>
          <w:szCs w:val="21"/>
        </w:rPr>
      </w:pPr>
      <w:r w:rsidRPr="002321F1">
        <w:rPr>
          <w:rFonts w:ascii="宋体" w:eastAsia="宋体" w:hAnsi="宋体" w:cs="Arial" w:hint="eastAsia"/>
          <w:b/>
          <w:color w:val="333333"/>
          <w:szCs w:val="21"/>
        </w:rPr>
        <w:t>图六  支付流程</w:t>
      </w:r>
    </w:p>
    <w:p w:rsidR="007C4FB4" w:rsidRDefault="007C4FB4" w:rsidP="007C4FB4">
      <w:pPr>
        <w:spacing w:line="360" w:lineRule="auto"/>
        <w:ind w:firstLine="420"/>
        <w:rPr>
          <w:rFonts w:ascii="宋体" w:eastAsia="宋体" w:hAnsi="宋体" w:cs="Arial"/>
          <w:color w:val="333333"/>
          <w:sz w:val="24"/>
          <w:szCs w:val="24"/>
        </w:rPr>
      </w:pPr>
    </w:p>
    <w:p w:rsidR="00562821" w:rsidRDefault="00562821" w:rsidP="00562821">
      <w:pPr>
        <w:spacing w:line="360" w:lineRule="auto"/>
        <w:ind w:firstLine="420"/>
        <w:rPr>
          <w:rFonts w:ascii="宋体" w:eastAsia="宋体" w:hAnsi="宋体" w:cs="Arial"/>
          <w:color w:val="333333"/>
          <w:sz w:val="24"/>
          <w:szCs w:val="24"/>
        </w:rPr>
      </w:pPr>
    </w:p>
    <w:p w:rsidR="00562821" w:rsidRDefault="00562821" w:rsidP="00562821">
      <w:pPr>
        <w:spacing w:line="360" w:lineRule="auto"/>
        <w:ind w:firstLine="420"/>
        <w:rPr>
          <w:rFonts w:ascii="宋体" w:eastAsia="宋体" w:hAnsi="宋体" w:cs="Arial"/>
          <w:color w:val="333333"/>
          <w:sz w:val="24"/>
          <w:szCs w:val="24"/>
        </w:rPr>
      </w:pPr>
    </w:p>
    <w:p w:rsidR="00562821" w:rsidRDefault="00562821" w:rsidP="00562821">
      <w:pPr>
        <w:spacing w:line="360" w:lineRule="auto"/>
        <w:ind w:firstLine="420"/>
        <w:rPr>
          <w:rFonts w:ascii="宋体" w:eastAsia="宋体" w:hAnsi="宋体" w:cs="Arial"/>
          <w:color w:val="333333"/>
          <w:sz w:val="24"/>
          <w:szCs w:val="24"/>
        </w:rPr>
      </w:pPr>
    </w:p>
    <w:p w:rsidR="00562821" w:rsidRDefault="00562821" w:rsidP="00562821">
      <w:pPr>
        <w:spacing w:line="360" w:lineRule="auto"/>
        <w:ind w:firstLine="420"/>
        <w:rPr>
          <w:rFonts w:ascii="宋体" w:eastAsia="宋体" w:hAnsi="宋体" w:cs="Arial"/>
          <w:color w:val="333333"/>
          <w:sz w:val="24"/>
          <w:szCs w:val="24"/>
        </w:rPr>
      </w:pPr>
    </w:p>
    <w:p w:rsidR="00562821" w:rsidRDefault="00562821" w:rsidP="00562821">
      <w:pPr>
        <w:spacing w:line="360" w:lineRule="auto"/>
        <w:ind w:firstLine="420"/>
        <w:rPr>
          <w:rFonts w:ascii="宋体" w:eastAsia="宋体" w:hAnsi="宋体" w:cs="Arial"/>
          <w:color w:val="333333"/>
          <w:sz w:val="24"/>
          <w:szCs w:val="24"/>
        </w:rPr>
      </w:pPr>
    </w:p>
    <w:p w:rsidR="00562821" w:rsidRDefault="00562821" w:rsidP="00562821">
      <w:pPr>
        <w:spacing w:line="360" w:lineRule="auto"/>
        <w:ind w:firstLine="420"/>
        <w:rPr>
          <w:rFonts w:ascii="宋体" w:eastAsia="宋体" w:hAnsi="宋体" w:cs="Arial"/>
          <w:color w:val="333333"/>
          <w:sz w:val="24"/>
          <w:szCs w:val="24"/>
        </w:rPr>
      </w:pPr>
    </w:p>
    <w:p w:rsidR="00562821" w:rsidRDefault="00562821" w:rsidP="00562821">
      <w:pPr>
        <w:spacing w:line="360" w:lineRule="auto"/>
        <w:ind w:firstLine="420"/>
        <w:rPr>
          <w:rFonts w:ascii="宋体" w:eastAsia="宋体" w:hAnsi="宋体" w:cs="Arial"/>
          <w:color w:val="333333"/>
          <w:sz w:val="24"/>
          <w:szCs w:val="24"/>
        </w:rPr>
      </w:pPr>
    </w:p>
    <w:p w:rsidR="00562821" w:rsidRDefault="00562821" w:rsidP="00562821">
      <w:pPr>
        <w:spacing w:line="360" w:lineRule="auto"/>
        <w:ind w:firstLine="420"/>
        <w:rPr>
          <w:rFonts w:ascii="宋体" w:eastAsia="宋体" w:hAnsi="宋体" w:cs="Arial"/>
          <w:color w:val="333333"/>
          <w:sz w:val="24"/>
          <w:szCs w:val="24"/>
        </w:rPr>
      </w:pPr>
    </w:p>
    <w:p w:rsidR="00571D07" w:rsidRPr="00D90501" w:rsidRDefault="001C2E67" w:rsidP="00562821">
      <w:pPr>
        <w:spacing w:line="360" w:lineRule="auto"/>
        <w:ind w:firstLine="420"/>
        <w:rPr>
          <w:rFonts w:ascii="宋体" w:eastAsia="宋体" w:hAnsi="宋体" w:cs="Arial"/>
          <w:color w:val="333333"/>
          <w:sz w:val="24"/>
          <w:szCs w:val="24"/>
        </w:rPr>
      </w:pPr>
      <w:r w:rsidRPr="00D90501">
        <w:rPr>
          <w:rFonts w:ascii="宋体" w:eastAsia="宋体" w:hAnsi="宋体" w:cs="Arial" w:hint="eastAsia"/>
          <w:color w:val="333333"/>
          <w:sz w:val="24"/>
          <w:szCs w:val="24"/>
        </w:rPr>
        <w:lastRenderedPageBreak/>
        <w:t>除此以外，第三方支付平台需要对所获数据进行接收、处理与储存，需要运用到数据处理以及信息通讯的相关技术，如</w:t>
      </w:r>
      <w:r w:rsidR="002321F1">
        <w:rPr>
          <w:rFonts w:ascii="宋体" w:eastAsia="宋体" w:hAnsi="宋体" w:cs="Arial" w:hint="eastAsia"/>
          <w:color w:val="333333"/>
          <w:sz w:val="24"/>
          <w:szCs w:val="24"/>
        </w:rPr>
        <w:t>图七、图八</w:t>
      </w:r>
      <w:r w:rsidRPr="00D90501">
        <w:rPr>
          <w:rFonts w:ascii="宋体" w:eastAsia="宋体" w:hAnsi="宋体" w:cs="Arial" w:hint="eastAsia"/>
          <w:color w:val="333333"/>
          <w:sz w:val="24"/>
          <w:szCs w:val="24"/>
        </w:rPr>
        <w:t>所示。</w:t>
      </w:r>
    </w:p>
    <w:p w:rsidR="009D2DBA" w:rsidRDefault="009D2DBA" w:rsidP="002321F1">
      <w:pPr>
        <w:widowControl/>
        <w:jc w:val="center"/>
        <w:rPr>
          <w:rFonts w:ascii="宋体" w:eastAsia="宋体" w:hAnsi="宋体" w:cs="宋体"/>
          <w:kern w:val="0"/>
          <w:sz w:val="24"/>
          <w:szCs w:val="24"/>
        </w:rPr>
      </w:pPr>
      <w:r w:rsidRPr="009D2DBA">
        <w:rPr>
          <w:rFonts w:ascii="宋体" w:eastAsia="宋体" w:hAnsi="宋体" w:cs="宋体"/>
          <w:noProof/>
          <w:kern w:val="0"/>
          <w:sz w:val="24"/>
          <w:szCs w:val="24"/>
        </w:rPr>
        <w:drawing>
          <wp:inline distT="0" distB="0" distL="0" distR="0" wp14:anchorId="156FB1C1" wp14:editId="45F7D904">
            <wp:extent cx="4609429" cy="3435927"/>
            <wp:effectExtent l="0" t="0" r="1270" b="0"/>
            <wp:docPr id="9" name="图片 9" descr="D:\qq数据\469265429\Image\C2C\QQNHEW{HY]W~MGH2I[L2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qq数据\469265429\Image\C2C\QQNHEW{HY]W~MGH2I[L20@F.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32840" cy="3453378"/>
                    </a:xfrm>
                    <a:prstGeom prst="rect">
                      <a:avLst/>
                    </a:prstGeom>
                    <a:noFill/>
                    <a:ln>
                      <a:noFill/>
                    </a:ln>
                  </pic:spPr>
                </pic:pic>
              </a:graphicData>
            </a:graphic>
          </wp:inline>
        </w:drawing>
      </w:r>
    </w:p>
    <w:p w:rsidR="002321F1" w:rsidRPr="002321F1" w:rsidRDefault="002321F1" w:rsidP="002321F1">
      <w:pPr>
        <w:widowControl/>
        <w:jc w:val="center"/>
        <w:rPr>
          <w:rFonts w:ascii="宋体" w:eastAsia="宋体" w:hAnsi="宋体" w:cs="宋体"/>
          <w:b/>
          <w:kern w:val="0"/>
          <w:szCs w:val="21"/>
        </w:rPr>
      </w:pPr>
      <w:r w:rsidRPr="002321F1">
        <w:rPr>
          <w:rFonts w:ascii="宋体" w:eastAsia="宋体" w:hAnsi="宋体" w:cs="宋体" w:hint="eastAsia"/>
          <w:b/>
          <w:kern w:val="0"/>
          <w:szCs w:val="21"/>
        </w:rPr>
        <w:t>图七  数据技术平台</w:t>
      </w:r>
    </w:p>
    <w:p w:rsidR="001C2E67" w:rsidRPr="001C2E67" w:rsidRDefault="001C2E67" w:rsidP="002321F1">
      <w:pPr>
        <w:widowControl/>
        <w:jc w:val="center"/>
        <w:rPr>
          <w:rFonts w:ascii="宋体" w:eastAsia="宋体" w:hAnsi="宋体" w:cs="宋体"/>
          <w:kern w:val="0"/>
          <w:sz w:val="24"/>
          <w:szCs w:val="24"/>
        </w:rPr>
      </w:pPr>
      <w:r w:rsidRPr="001C2E67">
        <w:rPr>
          <w:rFonts w:ascii="宋体" w:eastAsia="宋体" w:hAnsi="宋体" w:cs="宋体"/>
          <w:noProof/>
          <w:kern w:val="0"/>
          <w:sz w:val="24"/>
          <w:szCs w:val="24"/>
        </w:rPr>
        <w:drawing>
          <wp:inline distT="0" distB="0" distL="0" distR="0" wp14:anchorId="42707B57" wp14:editId="145AF8C0">
            <wp:extent cx="4904509" cy="3401515"/>
            <wp:effectExtent l="0" t="0" r="0" b="8890"/>
            <wp:docPr id="10" name="图片 10" descr="D:\qq数据\469265429\Image\C2C\)X[O@QP~7~TK[Y%8})(Q57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qq数据\469265429\Image\C2C\)X[O@QP~7~TK[Y%8})(Q57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35158" cy="3422772"/>
                    </a:xfrm>
                    <a:prstGeom prst="rect">
                      <a:avLst/>
                    </a:prstGeom>
                    <a:noFill/>
                    <a:ln>
                      <a:noFill/>
                    </a:ln>
                  </pic:spPr>
                </pic:pic>
              </a:graphicData>
            </a:graphic>
          </wp:inline>
        </w:drawing>
      </w:r>
    </w:p>
    <w:p w:rsidR="00E970C2" w:rsidRPr="002321F1" w:rsidRDefault="002321F1" w:rsidP="00E970C2">
      <w:pPr>
        <w:jc w:val="center"/>
        <w:rPr>
          <w:rFonts w:ascii="宋体" w:eastAsia="宋体" w:hAnsi="宋体" w:cs="Arial"/>
          <w:b/>
          <w:color w:val="333333"/>
          <w:szCs w:val="21"/>
        </w:rPr>
      </w:pPr>
      <w:r w:rsidRPr="002321F1">
        <w:rPr>
          <w:rFonts w:ascii="宋体" w:eastAsia="宋体" w:hAnsi="宋体" w:cs="Arial" w:hint="eastAsia"/>
          <w:b/>
          <w:color w:val="333333"/>
          <w:szCs w:val="21"/>
        </w:rPr>
        <w:t>图八  通信技术平台</w:t>
      </w:r>
    </w:p>
    <w:p w:rsidR="00E90345" w:rsidRDefault="00E90345" w:rsidP="00E90345">
      <w:pPr>
        <w:spacing w:beforeLines="50" w:before="156" w:afterLines="50" w:after="156"/>
        <w:jc w:val="center"/>
        <w:rPr>
          <w:rFonts w:ascii="Times New Roman" w:eastAsia="黑体" w:hAnsi="Times New Roman" w:cs="Times New Roman"/>
          <w:sz w:val="32"/>
          <w:szCs w:val="32"/>
        </w:rPr>
      </w:pPr>
      <w:bookmarkStart w:id="12" w:name="_Toc475985016"/>
    </w:p>
    <w:p w:rsidR="00E16B55" w:rsidRPr="00E90345" w:rsidRDefault="00E16B55" w:rsidP="00E90345">
      <w:pPr>
        <w:spacing w:beforeLines="50" w:before="156" w:afterLines="50" w:after="156"/>
        <w:jc w:val="center"/>
        <w:rPr>
          <w:rFonts w:ascii="黑体" w:eastAsia="黑体" w:hAnsi="黑体"/>
          <w:b/>
          <w:sz w:val="32"/>
          <w:szCs w:val="32"/>
        </w:rPr>
      </w:pPr>
      <w:r w:rsidRPr="00E90345">
        <w:rPr>
          <w:rFonts w:ascii="Times New Roman" w:eastAsia="黑体" w:hAnsi="Times New Roman" w:cs="Times New Roman"/>
          <w:sz w:val="32"/>
          <w:szCs w:val="32"/>
        </w:rPr>
        <w:lastRenderedPageBreak/>
        <w:t>第四章</w:t>
      </w:r>
      <w:r w:rsidRPr="00E90345">
        <w:rPr>
          <w:rFonts w:ascii="黑体" w:eastAsia="黑体" w:hAnsi="黑体" w:hint="eastAsia"/>
          <w:sz w:val="32"/>
          <w:szCs w:val="32"/>
        </w:rPr>
        <w:t xml:space="preserve"> 预计难点</w:t>
      </w:r>
      <w:bookmarkEnd w:id="12"/>
    </w:p>
    <w:p w:rsidR="00E16B55" w:rsidRPr="00D90501" w:rsidRDefault="00E16B55" w:rsidP="007C4FB4">
      <w:pPr>
        <w:spacing w:line="360" w:lineRule="auto"/>
        <w:rPr>
          <w:rFonts w:ascii="宋体" w:eastAsia="宋体" w:hAnsi="宋体" w:cs="Arial"/>
          <w:color w:val="333333"/>
          <w:sz w:val="24"/>
          <w:szCs w:val="24"/>
        </w:rPr>
      </w:pPr>
      <w:r>
        <w:rPr>
          <w:rFonts w:ascii="Arial" w:hAnsi="Arial" w:cs="Arial"/>
          <w:color w:val="333333"/>
          <w:szCs w:val="21"/>
        </w:rPr>
        <w:tab/>
      </w:r>
      <w:r w:rsidRPr="00D90501">
        <w:rPr>
          <w:rFonts w:ascii="宋体" w:eastAsia="宋体" w:hAnsi="宋体" w:cs="Arial" w:hint="eastAsia"/>
          <w:color w:val="333333"/>
          <w:sz w:val="24"/>
          <w:szCs w:val="24"/>
        </w:rPr>
        <w:t>在支付平台上并无太大技术难点。但并不是所有游戏都适用于该项活动，如部分代理游戏以及部分人气下滑的游戏。且短暂来看赠送游戏道具以及直接的现金奖励会对腾讯公司造成一定的经济损失。</w:t>
      </w:r>
    </w:p>
    <w:p w:rsidR="00A95796" w:rsidRPr="00E90345" w:rsidRDefault="00A95796" w:rsidP="00E90345">
      <w:pPr>
        <w:spacing w:beforeLines="50" w:before="156" w:afterLines="50" w:after="156"/>
        <w:jc w:val="center"/>
        <w:rPr>
          <w:rFonts w:ascii="黑体" w:eastAsia="黑体" w:hAnsi="黑体"/>
          <w:b/>
          <w:sz w:val="32"/>
          <w:szCs w:val="32"/>
        </w:rPr>
      </w:pPr>
      <w:bookmarkStart w:id="13" w:name="_Toc475985017"/>
      <w:r w:rsidRPr="00E90345">
        <w:rPr>
          <w:rFonts w:ascii="黑体" w:eastAsia="黑体" w:hAnsi="黑体" w:hint="eastAsia"/>
          <w:sz w:val="32"/>
          <w:szCs w:val="32"/>
        </w:rPr>
        <w:t>第五章 结论</w:t>
      </w:r>
      <w:bookmarkEnd w:id="13"/>
    </w:p>
    <w:p w:rsidR="00A95796" w:rsidRPr="00D90501" w:rsidRDefault="00A95796" w:rsidP="007C4FB4">
      <w:pPr>
        <w:spacing w:line="360" w:lineRule="auto"/>
        <w:rPr>
          <w:rFonts w:ascii="宋体" w:eastAsia="宋体" w:hAnsi="宋体" w:cs="Arial"/>
          <w:color w:val="333333"/>
          <w:sz w:val="24"/>
          <w:szCs w:val="24"/>
        </w:rPr>
      </w:pPr>
      <w:r w:rsidRPr="00D90501">
        <w:rPr>
          <w:rFonts w:ascii="宋体" w:eastAsia="宋体" w:hAnsi="宋体" w:cs="Arial"/>
          <w:color w:val="333333"/>
          <w:sz w:val="24"/>
          <w:szCs w:val="24"/>
        </w:rPr>
        <w:tab/>
      </w:r>
      <w:r w:rsidRPr="00D90501">
        <w:rPr>
          <w:rFonts w:ascii="宋体" w:eastAsia="宋体" w:hAnsi="宋体" w:cs="Arial" w:hint="eastAsia"/>
          <w:color w:val="333333"/>
          <w:sz w:val="24"/>
          <w:szCs w:val="24"/>
        </w:rPr>
        <w:t>随着互联网发展，第三方支付平台逐渐兴起。通过该项活动，可以短时间内大大提升财付通的使用量。虽然会造成一定的经济损失，但拥有大量用户之后，通过沉淀资金、出售信息、银行合作等多种方式，可以很大程度上增加财付通的收益，弥补上之前所造成的损失。且该项活动可以进一步增加腾讯游戏的玩家数目，从而进一步创造利润。腾讯游戏玩家多为</w:t>
      </w:r>
      <w:r w:rsidRPr="007907C4">
        <w:rPr>
          <w:rFonts w:ascii="Times New Roman" w:eastAsia="宋体" w:hAnsi="Times New Roman" w:cs="Times New Roman"/>
          <w:color w:val="333333"/>
          <w:sz w:val="24"/>
          <w:szCs w:val="24"/>
        </w:rPr>
        <w:t>80</w:t>
      </w:r>
      <w:r w:rsidRPr="00D90501">
        <w:rPr>
          <w:rFonts w:ascii="宋体" w:eastAsia="宋体" w:hAnsi="宋体" w:cs="Arial" w:hint="eastAsia"/>
          <w:color w:val="333333"/>
          <w:sz w:val="24"/>
          <w:szCs w:val="24"/>
        </w:rPr>
        <w:t>、</w:t>
      </w:r>
      <w:r w:rsidRPr="007907C4">
        <w:rPr>
          <w:rFonts w:ascii="Times New Roman" w:eastAsia="宋体" w:hAnsi="Times New Roman" w:cs="Times New Roman"/>
          <w:color w:val="333333"/>
          <w:sz w:val="24"/>
          <w:szCs w:val="24"/>
        </w:rPr>
        <w:t>90</w:t>
      </w:r>
      <w:r w:rsidRPr="00D90501">
        <w:rPr>
          <w:rFonts w:ascii="宋体" w:eastAsia="宋体" w:hAnsi="宋体" w:cs="Arial" w:hint="eastAsia"/>
          <w:color w:val="333333"/>
          <w:sz w:val="24"/>
          <w:szCs w:val="24"/>
        </w:rPr>
        <w:t>、</w:t>
      </w:r>
      <w:r w:rsidRPr="007907C4">
        <w:rPr>
          <w:rFonts w:ascii="Times New Roman" w:eastAsia="宋体" w:hAnsi="Times New Roman" w:cs="Times New Roman"/>
          <w:color w:val="333333"/>
          <w:sz w:val="24"/>
          <w:szCs w:val="24"/>
        </w:rPr>
        <w:t>00</w:t>
      </w:r>
      <w:r w:rsidRPr="00D90501">
        <w:rPr>
          <w:rFonts w:ascii="宋体" w:eastAsia="宋体" w:hAnsi="宋体" w:cs="Arial" w:hint="eastAsia"/>
          <w:color w:val="333333"/>
          <w:sz w:val="24"/>
          <w:szCs w:val="24"/>
        </w:rPr>
        <w:t>后，</w:t>
      </w:r>
      <w:r w:rsidR="00F67B27" w:rsidRPr="00D90501">
        <w:rPr>
          <w:rFonts w:ascii="宋体" w:eastAsia="宋体" w:hAnsi="宋体" w:cs="Arial" w:hint="eastAsia"/>
          <w:color w:val="333333"/>
          <w:sz w:val="24"/>
          <w:szCs w:val="24"/>
        </w:rPr>
        <w:t>这一年龄段的人</w:t>
      </w:r>
      <w:r w:rsidRPr="00D90501">
        <w:rPr>
          <w:rFonts w:ascii="宋体" w:eastAsia="宋体" w:hAnsi="宋体" w:cs="Arial" w:hint="eastAsia"/>
          <w:color w:val="333333"/>
          <w:sz w:val="24"/>
          <w:szCs w:val="24"/>
        </w:rPr>
        <w:t>将逐渐成为</w:t>
      </w:r>
      <w:r w:rsidR="00F67B27" w:rsidRPr="00D90501">
        <w:rPr>
          <w:rFonts w:ascii="宋体" w:eastAsia="宋体" w:hAnsi="宋体" w:cs="Arial" w:hint="eastAsia"/>
          <w:color w:val="333333"/>
          <w:sz w:val="24"/>
          <w:szCs w:val="24"/>
        </w:rPr>
        <w:t>社会消费主体，拥有大量该年龄段的用户，会使得财付通拥有更明朗的前景。</w:t>
      </w:r>
    </w:p>
    <w:p w:rsidR="00E970C2" w:rsidRPr="00E90345" w:rsidRDefault="00E970C2" w:rsidP="00E90345">
      <w:pPr>
        <w:spacing w:beforeLines="50" w:before="156" w:afterLines="50" w:after="156"/>
        <w:jc w:val="center"/>
        <w:rPr>
          <w:rFonts w:ascii="黑体" w:eastAsia="黑体" w:hAnsi="黑体"/>
          <w:b/>
          <w:sz w:val="32"/>
          <w:szCs w:val="32"/>
        </w:rPr>
      </w:pPr>
      <w:bookmarkStart w:id="14" w:name="_Toc475985018"/>
      <w:r w:rsidRPr="00E90345">
        <w:rPr>
          <w:rFonts w:ascii="黑体" w:eastAsia="黑体" w:hAnsi="黑体" w:hint="eastAsia"/>
          <w:sz w:val="32"/>
          <w:szCs w:val="32"/>
        </w:rPr>
        <w:t>参考文献</w:t>
      </w:r>
      <w:bookmarkEnd w:id="14"/>
    </w:p>
    <w:p w:rsidR="00A05F1A" w:rsidRDefault="00F64B3E" w:rsidP="007C4FB4">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[1</w:t>
      </w:r>
      <w:r w:rsidRPr="00BB434F">
        <w:rPr>
          <w:rFonts w:ascii="Times New Roman" w:eastAsia="宋体" w:hAnsi="Times New Roman" w:cs="Times New Roman"/>
          <w:sz w:val="24"/>
          <w:szCs w:val="24"/>
        </w:rPr>
        <w:t>]</w:t>
      </w:r>
      <w:r w:rsidRPr="00F64B3E">
        <w:rPr>
          <w:rFonts w:ascii="宋体" w:eastAsia="宋体" w:hAnsi="宋体" w:hint="eastAsia"/>
          <w:sz w:val="24"/>
          <w:szCs w:val="24"/>
        </w:rPr>
        <w:t xml:space="preserve"> </w:t>
      </w:r>
      <w:r w:rsidRPr="00D90501">
        <w:rPr>
          <w:rFonts w:ascii="宋体" w:eastAsia="宋体" w:hAnsi="宋体" w:hint="eastAsia"/>
          <w:sz w:val="24"/>
          <w:szCs w:val="24"/>
        </w:rPr>
        <w:t>李土金</w:t>
      </w:r>
      <w:r w:rsidRPr="00D90501">
        <w:rPr>
          <w:rFonts w:ascii="宋体" w:eastAsia="宋体" w:hAnsi="宋体"/>
          <w:sz w:val="24"/>
          <w:szCs w:val="24"/>
        </w:rPr>
        <w:t xml:space="preserve"> 刘珊 丁铃</w:t>
      </w:r>
      <w:r w:rsidR="002A0DC2">
        <w:rPr>
          <w:rFonts w:ascii="宋体" w:eastAsia="宋体" w:hAnsi="宋体" w:hint="eastAsia"/>
          <w:sz w:val="24"/>
          <w:szCs w:val="24"/>
        </w:rPr>
        <w:t>.</w:t>
      </w:r>
      <w:r>
        <w:rPr>
          <w:rFonts w:ascii="宋体" w:eastAsia="宋体" w:hAnsi="宋体" w:hint="eastAsia"/>
          <w:sz w:val="24"/>
          <w:szCs w:val="24"/>
        </w:rPr>
        <w:t>基于第三方支付——微信支付的探究</w:t>
      </w:r>
      <w:r w:rsidR="00356F13" w:rsidRPr="00BB434F">
        <w:rPr>
          <w:rFonts w:ascii="Times New Roman" w:eastAsia="宋体" w:hAnsi="Times New Roman" w:cs="Times New Roman"/>
          <w:sz w:val="24"/>
          <w:szCs w:val="24"/>
        </w:rPr>
        <w:t>[A]</w:t>
      </w:r>
      <w:r w:rsidR="00356F13">
        <w:rPr>
          <w:rFonts w:ascii="Times New Roman" w:eastAsia="宋体" w:hAnsi="Times New Roman" w:cs="Times New Roman"/>
          <w:sz w:val="24"/>
          <w:szCs w:val="24"/>
        </w:rPr>
        <w:t>.</w:t>
      </w:r>
      <w:r w:rsidR="006D4DD6" w:rsidRPr="00D90501">
        <w:rPr>
          <w:rFonts w:ascii="宋体" w:eastAsia="宋体" w:hAnsi="宋体" w:hint="eastAsia"/>
          <w:sz w:val="24"/>
          <w:szCs w:val="24"/>
        </w:rPr>
        <w:t xml:space="preserve"> </w:t>
      </w:r>
      <w:r w:rsidR="006D4DD6" w:rsidRPr="007907C4">
        <w:rPr>
          <w:rFonts w:ascii="Times New Roman" w:eastAsia="宋体" w:hAnsi="Times New Roman" w:cs="Times New Roman"/>
          <w:sz w:val="24"/>
          <w:szCs w:val="24"/>
        </w:rPr>
        <w:t xml:space="preserve"> </w:t>
      </w:r>
    </w:p>
    <w:p w:rsidR="00F64B3E" w:rsidRDefault="00A05F1A" w:rsidP="007C4FB4">
      <w:pPr>
        <w:spacing w:line="360" w:lineRule="auto"/>
        <w:rPr>
          <w:rFonts w:ascii="宋体" w:eastAsia="宋体" w:hAnsi="宋体"/>
          <w:sz w:val="24"/>
          <w:szCs w:val="24"/>
        </w:rPr>
      </w:pPr>
      <w:r>
        <w:rPr>
          <w:rFonts w:ascii="Times New Roman" w:eastAsia="宋体" w:hAnsi="Times New Roman" w:cs="Times New Roman" w:hint="eastAsia"/>
          <w:sz w:val="24"/>
          <w:szCs w:val="24"/>
        </w:rPr>
        <w:t>广东：</w:t>
      </w:r>
      <w:r w:rsidR="00356F13">
        <w:rPr>
          <w:rFonts w:ascii="Times New Roman" w:eastAsia="宋体" w:hAnsi="Times New Roman" w:cs="Times New Roman" w:hint="eastAsia"/>
          <w:sz w:val="24"/>
          <w:szCs w:val="24"/>
        </w:rPr>
        <w:t>东方企业文化</w:t>
      </w:r>
      <w:r>
        <w:rPr>
          <w:rFonts w:ascii="Times New Roman" w:eastAsia="宋体" w:hAnsi="Times New Roman" w:cs="Times New Roman" w:hint="eastAsia"/>
          <w:sz w:val="24"/>
          <w:szCs w:val="24"/>
        </w:rPr>
        <w:t>，</w:t>
      </w:r>
      <w:r w:rsidR="006D4DD6" w:rsidRPr="007907C4">
        <w:rPr>
          <w:rFonts w:ascii="Times New Roman" w:eastAsia="宋体" w:hAnsi="Times New Roman" w:cs="Times New Roman"/>
          <w:sz w:val="24"/>
          <w:szCs w:val="24"/>
        </w:rPr>
        <w:t>2015</w:t>
      </w:r>
      <w:r>
        <w:rPr>
          <w:rFonts w:ascii="Times New Roman" w:eastAsia="宋体" w:hAnsi="Times New Roman" w:cs="Times New Roman" w:hint="eastAsia"/>
          <w:sz w:val="24"/>
          <w:szCs w:val="24"/>
        </w:rPr>
        <w:t>，</w:t>
      </w:r>
      <w:r w:rsidR="00356F13">
        <w:rPr>
          <w:rFonts w:ascii="Times New Roman" w:eastAsia="宋体" w:hAnsi="Times New Roman" w:cs="Times New Roman"/>
          <w:sz w:val="24"/>
          <w:szCs w:val="24"/>
        </w:rPr>
        <w:t>(5)</w:t>
      </w:r>
      <w:r w:rsidR="006D4DD6" w:rsidRPr="00D90501">
        <w:rPr>
          <w:rFonts w:ascii="宋体" w:eastAsia="宋体" w:hAnsi="宋体" w:hint="eastAsia"/>
          <w:sz w:val="24"/>
          <w:szCs w:val="24"/>
        </w:rPr>
        <w:t xml:space="preserve">  </w:t>
      </w:r>
    </w:p>
    <w:p w:rsidR="002A0DC2" w:rsidRDefault="00BB434F" w:rsidP="007C4FB4">
      <w:pPr>
        <w:spacing w:line="360" w:lineRule="auto"/>
        <w:rPr>
          <w:rFonts w:ascii="Times New Roman" w:eastAsia="宋体" w:hAnsi="Times New Roman" w:cs="Times New Roman"/>
          <w:sz w:val="24"/>
          <w:szCs w:val="24"/>
        </w:rPr>
      </w:pPr>
      <w:r w:rsidRPr="00BB434F">
        <w:rPr>
          <w:rFonts w:ascii="Times New Roman" w:eastAsia="宋体" w:hAnsi="Times New Roman" w:cs="Times New Roman"/>
          <w:sz w:val="24"/>
          <w:szCs w:val="24"/>
        </w:rPr>
        <w:t>[2]</w:t>
      </w:r>
      <w:r w:rsidRPr="00D90501">
        <w:rPr>
          <w:rFonts w:ascii="宋体" w:eastAsia="宋体" w:hAnsi="宋体" w:hint="eastAsia"/>
          <w:sz w:val="24"/>
          <w:szCs w:val="24"/>
        </w:rPr>
        <w:t>张道升</w:t>
      </w:r>
      <w:r w:rsidRPr="00D90501">
        <w:rPr>
          <w:rFonts w:ascii="宋体" w:eastAsia="宋体" w:hAnsi="宋体"/>
          <w:sz w:val="24"/>
          <w:szCs w:val="24"/>
        </w:rPr>
        <w:t xml:space="preserve"> 谢乾坤</w:t>
      </w:r>
      <w:r w:rsidRPr="00BB434F">
        <w:rPr>
          <w:rFonts w:ascii="Times New Roman" w:eastAsia="宋体" w:hAnsi="Times New Roman" w:cs="Times New Roman"/>
          <w:sz w:val="24"/>
          <w:szCs w:val="24"/>
        </w:rPr>
        <w:t>.</w:t>
      </w:r>
      <w:r>
        <w:rPr>
          <w:rFonts w:ascii="宋体" w:eastAsia="宋体" w:hAnsi="宋体" w:hint="eastAsia"/>
          <w:sz w:val="24"/>
          <w:szCs w:val="24"/>
        </w:rPr>
        <w:t>第三方支付平台支付宝的发展现状研究</w:t>
      </w:r>
      <w:r w:rsidRPr="00BB434F">
        <w:rPr>
          <w:rFonts w:ascii="Times New Roman" w:eastAsia="宋体" w:hAnsi="Times New Roman" w:cs="Times New Roman"/>
          <w:sz w:val="24"/>
          <w:szCs w:val="24"/>
        </w:rPr>
        <w:t>[A]</w:t>
      </w:r>
      <w:r>
        <w:rPr>
          <w:rFonts w:ascii="Times New Roman" w:eastAsia="宋体" w:hAnsi="Times New Roman" w:cs="Times New Roman"/>
          <w:sz w:val="24"/>
          <w:szCs w:val="24"/>
        </w:rPr>
        <w:t>.</w:t>
      </w:r>
    </w:p>
    <w:p w:rsidR="006D4DD6" w:rsidRPr="00D90501" w:rsidRDefault="002A0DC2" w:rsidP="007C4FB4">
      <w:pPr>
        <w:spacing w:line="360" w:lineRule="auto"/>
        <w:rPr>
          <w:rFonts w:ascii="宋体" w:eastAsia="宋体" w:hAnsi="宋体"/>
          <w:sz w:val="24"/>
          <w:szCs w:val="24"/>
        </w:rPr>
      </w:pPr>
      <w:r>
        <w:rPr>
          <w:rFonts w:ascii="Times New Roman" w:eastAsia="宋体" w:hAnsi="Times New Roman" w:cs="Times New Roman" w:hint="eastAsia"/>
          <w:sz w:val="24"/>
          <w:szCs w:val="24"/>
        </w:rPr>
        <w:t>合肥：</w:t>
      </w:r>
      <w:r w:rsidR="00F64B3E">
        <w:rPr>
          <w:rFonts w:ascii="Times New Roman" w:eastAsia="宋体" w:hAnsi="Times New Roman" w:cs="Times New Roman" w:hint="eastAsia"/>
          <w:sz w:val="24"/>
          <w:szCs w:val="24"/>
        </w:rPr>
        <w:t>焦作大学学报</w:t>
      </w:r>
      <w:r w:rsidR="00A05F1A">
        <w:rPr>
          <w:rFonts w:ascii="Times New Roman" w:eastAsia="宋体" w:hAnsi="Times New Roman" w:cs="Times New Roman" w:hint="eastAsia"/>
          <w:sz w:val="24"/>
          <w:szCs w:val="24"/>
        </w:rPr>
        <w:t>,</w:t>
      </w:r>
      <w:r w:rsidR="006D4DD6" w:rsidRPr="007907C4">
        <w:rPr>
          <w:rFonts w:ascii="Times New Roman" w:eastAsia="宋体" w:hAnsi="Times New Roman" w:cs="Times New Roman"/>
          <w:sz w:val="24"/>
          <w:szCs w:val="24"/>
        </w:rPr>
        <w:t>2016</w:t>
      </w:r>
      <w:r w:rsidR="00356F13">
        <w:rPr>
          <w:rFonts w:ascii="Times New Roman" w:eastAsia="宋体" w:hAnsi="Times New Roman" w:cs="Times New Roman" w:hint="eastAsia"/>
          <w:sz w:val="24"/>
          <w:szCs w:val="24"/>
        </w:rPr>
        <w:t>，</w:t>
      </w:r>
      <w:r w:rsidR="00356F13">
        <w:rPr>
          <w:rFonts w:ascii="Times New Roman" w:eastAsia="宋体" w:hAnsi="Times New Roman" w:cs="Times New Roman"/>
          <w:sz w:val="24"/>
          <w:szCs w:val="24"/>
        </w:rPr>
        <w:t>(1)</w:t>
      </w:r>
    </w:p>
    <w:p w:rsidR="009C4B73" w:rsidRPr="005D4F6E" w:rsidRDefault="005D4F6E" w:rsidP="007C4FB4">
      <w:pPr>
        <w:spacing w:line="360" w:lineRule="auto"/>
        <w:rPr>
          <w:rFonts w:ascii="宋体" w:eastAsia="宋体" w:hAnsi="宋体"/>
          <w:sz w:val="24"/>
          <w:szCs w:val="24"/>
        </w:rPr>
      </w:pPr>
      <w:r>
        <w:rPr>
          <w:rFonts w:ascii="Times New Roman" w:eastAsia="宋体" w:hAnsi="Times New Roman" w:cs="Times New Roman"/>
          <w:sz w:val="24"/>
          <w:szCs w:val="24"/>
        </w:rPr>
        <w:t>[3</w:t>
      </w:r>
      <w:r w:rsidR="00A05F1A" w:rsidRPr="00BB434F">
        <w:rPr>
          <w:rFonts w:ascii="Times New Roman" w:eastAsia="宋体" w:hAnsi="Times New Roman" w:cs="Times New Roman"/>
          <w:sz w:val="24"/>
          <w:szCs w:val="24"/>
        </w:rPr>
        <w:t>]</w:t>
      </w:r>
      <w:r w:rsidRPr="005D4F6E">
        <w:rPr>
          <w:rFonts w:ascii="宋体" w:eastAsia="宋体" w:hAnsi="宋体" w:hint="eastAsia"/>
          <w:sz w:val="24"/>
          <w:szCs w:val="24"/>
        </w:rPr>
        <w:t xml:space="preserve"> </w:t>
      </w:r>
      <w:r>
        <w:rPr>
          <w:rFonts w:ascii="宋体" w:eastAsia="宋体" w:hAnsi="宋体" w:hint="eastAsia"/>
          <w:sz w:val="24"/>
          <w:szCs w:val="24"/>
        </w:rPr>
        <w:t>严佩.</w:t>
      </w:r>
      <w:r w:rsidRPr="005D4F6E">
        <w:rPr>
          <w:rFonts w:ascii="宋体" w:eastAsia="宋体" w:hAnsi="宋体" w:hint="eastAsia"/>
          <w:sz w:val="24"/>
          <w:szCs w:val="24"/>
        </w:rPr>
        <w:t>浅谈</w:t>
      </w:r>
      <w:proofErr w:type="spellStart"/>
      <w:r>
        <w:rPr>
          <w:rFonts w:ascii="宋体" w:eastAsia="宋体" w:hAnsi="宋体"/>
          <w:sz w:val="24"/>
          <w:szCs w:val="24"/>
        </w:rPr>
        <w:t>Paypal</w:t>
      </w:r>
      <w:proofErr w:type="spellEnd"/>
      <w:r w:rsidRPr="005D4F6E">
        <w:rPr>
          <w:rFonts w:ascii="宋体" w:eastAsia="宋体" w:hAnsi="宋体"/>
          <w:sz w:val="24"/>
          <w:szCs w:val="24"/>
        </w:rPr>
        <w:t>支付平台</w:t>
      </w:r>
      <w:r>
        <w:rPr>
          <w:rFonts w:ascii="Times New Roman" w:eastAsia="宋体" w:hAnsi="Times New Roman" w:cs="Times New Roman"/>
          <w:sz w:val="24"/>
          <w:szCs w:val="24"/>
        </w:rPr>
        <w:t>[</w:t>
      </w:r>
      <w:r w:rsidR="00356F13">
        <w:rPr>
          <w:rFonts w:ascii="Times New Roman" w:eastAsia="宋体" w:hAnsi="Times New Roman" w:cs="Times New Roman"/>
          <w:sz w:val="24"/>
          <w:szCs w:val="24"/>
        </w:rPr>
        <w:t>J</w:t>
      </w:r>
      <w:r w:rsidRPr="00BB434F">
        <w:rPr>
          <w:rFonts w:ascii="Times New Roman" w:eastAsia="宋体" w:hAnsi="Times New Roman" w:cs="Times New Roman"/>
          <w:sz w:val="24"/>
          <w:szCs w:val="24"/>
        </w:rPr>
        <w:t>]</w:t>
      </w:r>
      <w:r>
        <w:rPr>
          <w:rFonts w:ascii="宋体" w:eastAsia="宋体" w:hAnsi="宋体" w:hint="eastAsia"/>
          <w:sz w:val="24"/>
          <w:szCs w:val="24"/>
        </w:rPr>
        <w:t>.陕西：时代金融，</w:t>
      </w:r>
      <w:r>
        <w:rPr>
          <w:rFonts w:ascii="Times New Roman" w:eastAsia="宋体" w:hAnsi="Times New Roman" w:cs="Times New Roman"/>
          <w:sz w:val="24"/>
          <w:szCs w:val="24"/>
        </w:rPr>
        <w:t>2016</w:t>
      </w:r>
      <w:r w:rsidR="00356F13">
        <w:rPr>
          <w:rFonts w:ascii="Times New Roman" w:eastAsia="宋体" w:hAnsi="Times New Roman" w:cs="Times New Roman" w:hint="eastAsia"/>
          <w:sz w:val="24"/>
          <w:szCs w:val="24"/>
        </w:rPr>
        <w:t>，</w:t>
      </w:r>
      <w:r>
        <w:rPr>
          <w:rFonts w:ascii="Times New Roman" w:eastAsia="宋体" w:hAnsi="Times New Roman" w:cs="Times New Roman"/>
          <w:sz w:val="24"/>
          <w:szCs w:val="24"/>
        </w:rPr>
        <w:t>(12)</w:t>
      </w:r>
    </w:p>
    <w:p w:rsidR="00C25BF9" w:rsidRPr="00D90501" w:rsidRDefault="005D4F6E" w:rsidP="007C4FB4">
      <w:pPr>
        <w:spacing w:line="360" w:lineRule="auto"/>
        <w:rPr>
          <w:rFonts w:ascii="宋体" w:eastAsia="宋体" w:hAnsi="宋体"/>
          <w:sz w:val="24"/>
          <w:szCs w:val="24"/>
        </w:rPr>
      </w:pPr>
      <w:r>
        <w:rPr>
          <w:rFonts w:ascii="Times New Roman" w:eastAsia="宋体" w:hAnsi="Times New Roman" w:cs="Times New Roman"/>
          <w:sz w:val="24"/>
          <w:szCs w:val="24"/>
        </w:rPr>
        <w:t>[4</w:t>
      </w:r>
      <w:r w:rsidR="00A05F1A" w:rsidRPr="00BB434F">
        <w:rPr>
          <w:rFonts w:ascii="Times New Roman" w:eastAsia="宋体" w:hAnsi="Times New Roman" w:cs="Times New Roman"/>
          <w:sz w:val="24"/>
          <w:szCs w:val="24"/>
        </w:rPr>
        <w:t>]</w:t>
      </w:r>
      <w:r w:rsidR="00A05F1A" w:rsidRPr="00A05F1A">
        <w:rPr>
          <w:rFonts w:ascii="宋体" w:eastAsia="宋体" w:hAnsi="宋体" w:hint="eastAsia"/>
          <w:sz w:val="24"/>
          <w:szCs w:val="24"/>
        </w:rPr>
        <w:t xml:space="preserve"> </w:t>
      </w:r>
      <w:r w:rsidR="00A05F1A" w:rsidRPr="00D90501">
        <w:rPr>
          <w:rFonts w:ascii="宋体" w:eastAsia="宋体" w:hAnsi="宋体" w:hint="eastAsia"/>
          <w:sz w:val="24"/>
          <w:szCs w:val="24"/>
        </w:rPr>
        <w:t>聂嘉</w:t>
      </w:r>
      <w:r w:rsidR="00A05F1A">
        <w:rPr>
          <w:rFonts w:ascii="宋体" w:eastAsia="宋体" w:hAnsi="宋体" w:hint="eastAsia"/>
          <w:sz w:val="24"/>
          <w:szCs w:val="24"/>
        </w:rPr>
        <w:t>.第三方支付平台盈利模式的分析</w:t>
      </w:r>
      <w:r w:rsidR="00A05F1A" w:rsidRPr="00BB434F">
        <w:rPr>
          <w:rFonts w:ascii="Times New Roman" w:eastAsia="宋体" w:hAnsi="Times New Roman" w:cs="Times New Roman"/>
          <w:sz w:val="24"/>
          <w:szCs w:val="24"/>
        </w:rPr>
        <w:t>[A]</w:t>
      </w:r>
      <w:r w:rsidR="00A05F1A">
        <w:rPr>
          <w:rFonts w:ascii="宋体" w:eastAsia="宋体" w:hAnsi="宋体" w:hint="eastAsia"/>
          <w:sz w:val="24"/>
          <w:szCs w:val="24"/>
        </w:rPr>
        <w:t>.</w:t>
      </w:r>
      <w:r w:rsidR="00356F13">
        <w:rPr>
          <w:rFonts w:ascii="宋体" w:eastAsia="宋体" w:hAnsi="宋体" w:hint="eastAsia"/>
          <w:sz w:val="24"/>
          <w:szCs w:val="24"/>
        </w:rPr>
        <w:t>四川：电子商务报，</w:t>
      </w:r>
      <w:r w:rsidR="00356F13">
        <w:rPr>
          <w:rFonts w:ascii="Times New Roman" w:eastAsia="宋体" w:hAnsi="Times New Roman" w:cs="Times New Roman"/>
          <w:sz w:val="24"/>
          <w:szCs w:val="24"/>
        </w:rPr>
        <w:t>(6)</w:t>
      </w:r>
    </w:p>
    <w:sectPr w:rsidR="00C25BF9" w:rsidRPr="00D90501" w:rsidSect="00054412">
      <w:headerReference w:type="default" r:id="rId24"/>
      <w:footerReference w:type="default" r:id="rId25"/>
      <w:pgSz w:w="11906" w:h="16838"/>
      <w:pgMar w:top="1418" w:right="1134"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757E" w:rsidRDefault="0070757E" w:rsidP="006E7D16">
      <w:r>
        <w:separator/>
      </w:r>
    </w:p>
  </w:endnote>
  <w:endnote w:type="continuationSeparator" w:id="0">
    <w:p w:rsidR="0070757E" w:rsidRDefault="0070757E" w:rsidP="006E7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中宋">
    <w:altName w:val="宋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8F7" w:rsidRDefault="00B578F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6414148"/>
      <w:docPartObj>
        <w:docPartGallery w:val="Page Numbers (Bottom of Page)"/>
        <w:docPartUnique/>
      </w:docPartObj>
    </w:sdtPr>
    <w:sdtEndPr/>
    <w:sdtContent>
      <w:p w:rsidR="00A274A5" w:rsidRDefault="0070757E">
        <w:pPr>
          <w:pStyle w:val="a5"/>
          <w:jc w:val="center"/>
        </w:pPr>
      </w:p>
    </w:sdtContent>
  </w:sdt>
  <w:p w:rsidR="00A274A5" w:rsidRDefault="00A274A5">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8F7" w:rsidRDefault="00B578F7">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7785911"/>
      <w:docPartObj>
        <w:docPartGallery w:val="Page Numbers (Bottom of Page)"/>
        <w:docPartUnique/>
      </w:docPartObj>
    </w:sdtPr>
    <w:sdtEndPr>
      <w:rPr>
        <w:rFonts w:ascii="Times New Roman" w:hAnsi="Times New Roman" w:cs="Times New Roman"/>
        <w:sz w:val="21"/>
        <w:szCs w:val="21"/>
      </w:rPr>
    </w:sdtEndPr>
    <w:sdtContent>
      <w:p w:rsidR="00A274A5" w:rsidRPr="00A274A5" w:rsidRDefault="00A274A5" w:rsidP="00A274A5">
        <w:pPr>
          <w:pStyle w:val="a5"/>
          <w:jc w:val="center"/>
          <w:rPr>
            <w:rFonts w:ascii="Times New Roman" w:hAnsi="Times New Roman" w:cs="Times New Roman"/>
            <w:sz w:val="21"/>
            <w:szCs w:val="21"/>
          </w:rPr>
        </w:pPr>
        <w:r w:rsidRPr="00A274A5">
          <w:rPr>
            <w:rFonts w:ascii="Times New Roman" w:hAnsi="Times New Roman" w:cs="Times New Roman"/>
            <w:sz w:val="21"/>
            <w:szCs w:val="21"/>
          </w:rPr>
          <w:fldChar w:fldCharType="begin"/>
        </w:r>
        <w:r w:rsidRPr="00A274A5">
          <w:rPr>
            <w:rFonts w:ascii="Times New Roman" w:hAnsi="Times New Roman" w:cs="Times New Roman"/>
            <w:sz w:val="21"/>
            <w:szCs w:val="21"/>
          </w:rPr>
          <w:instrText>PAGE   \* MERGEFORMAT</w:instrText>
        </w:r>
        <w:r w:rsidRPr="00A274A5">
          <w:rPr>
            <w:rFonts w:ascii="Times New Roman" w:hAnsi="Times New Roman" w:cs="Times New Roman"/>
            <w:sz w:val="21"/>
            <w:szCs w:val="21"/>
          </w:rPr>
          <w:fldChar w:fldCharType="separate"/>
        </w:r>
        <w:r w:rsidR="00AC75C9" w:rsidRPr="00AC75C9">
          <w:rPr>
            <w:rFonts w:ascii="Times New Roman" w:hAnsi="Times New Roman" w:cs="Times New Roman"/>
            <w:noProof/>
            <w:sz w:val="21"/>
            <w:szCs w:val="21"/>
            <w:lang w:val="zh-CN"/>
          </w:rPr>
          <w:t>iii</w:t>
        </w:r>
        <w:r w:rsidRPr="00A274A5">
          <w:rPr>
            <w:rFonts w:ascii="Times New Roman" w:hAnsi="Times New Roman" w:cs="Times New Roman"/>
            <w:sz w:val="21"/>
            <w:szCs w:val="21"/>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6626201"/>
      <w:docPartObj>
        <w:docPartGallery w:val="Page Numbers (Bottom of Page)"/>
        <w:docPartUnique/>
      </w:docPartObj>
    </w:sdtPr>
    <w:sdtEndPr>
      <w:rPr>
        <w:rFonts w:ascii="Times New Roman" w:eastAsia="宋体" w:hAnsi="Times New Roman" w:cs="Times New Roman"/>
        <w:sz w:val="21"/>
        <w:szCs w:val="21"/>
      </w:rPr>
    </w:sdtEndPr>
    <w:sdtContent>
      <w:p w:rsidR="00A274A5" w:rsidRPr="005F17DB" w:rsidRDefault="00A274A5">
        <w:pPr>
          <w:pStyle w:val="a5"/>
          <w:jc w:val="center"/>
          <w:rPr>
            <w:rFonts w:ascii="Times New Roman" w:eastAsia="宋体" w:hAnsi="Times New Roman" w:cs="Times New Roman"/>
            <w:sz w:val="21"/>
            <w:szCs w:val="21"/>
          </w:rPr>
        </w:pPr>
        <w:r w:rsidRPr="005F17DB">
          <w:rPr>
            <w:rFonts w:ascii="Times New Roman" w:eastAsia="宋体" w:hAnsi="Times New Roman" w:cs="Times New Roman"/>
            <w:sz w:val="21"/>
            <w:szCs w:val="21"/>
          </w:rPr>
          <w:fldChar w:fldCharType="begin"/>
        </w:r>
        <w:r w:rsidRPr="005F17DB">
          <w:rPr>
            <w:rFonts w:ascii="Times New Roman" w:eastAsia="宋体" w:hAnsi="Times New Roman" w:cs="Times New Roman"/>
            <w:sz w:val="21"/>
            <w:szCs w:val="21"/>
          </w:rPr>
          <w:instrText>PAGE   \* MERGEFORMAT</w:instrText>
        </w:r>
        <w:r w:rsidRPr="005F17DB">
          <w:rPr>
            <w:rFonts w:ascii="Times New Roman" w:eastAsia="宋体" w:hAnsi="Times New Roman" w:cs="Times New Roman"/>
            <w:sz w:val="21"/>
            <w:szCs w:val="21"/>
          </w:rPr>
          <w:fldChar w:fldCharType="separate"/>
        </w:r>
        <w:r w:rsidR="00AC75C9" w:rsidRPr="00AC75C9">
          <w:rPr>
            <w:rFonts w:ascii="Times New Roman" w:eastAsia="宋体" w:hAnsi="Times New Roman" w:cs="Times New Roman"/>
            <w:noProof/>
            <w:sz w:val="21"/>
            <w:szCs w:val="21"/>
            <w:lang w:val="zh-CN"/>
          </w:rPr>
          <w:t>7</w:t>
        </w:r>
        <w:r w:rsidRPr="005F17DB">
          <w:rPr>
            <w:rFonts w:ascii="Times New Roman" w:eastAsia="宋体" w:hAnsi="Times New Roman" w:cs="Times New Roman"/>
            <w:sz w:val="21"/>
            <w:szCs w:val="21"/>
          </w:rPr>
          <w:fldChar w:fldCharType="end"/>
        </w:r>
      </w:p>
    </w:sdtContent>
  </w:sdt>
  <w:p w:rsidR="00A274A5" w:rsidRDefault="00A274A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757E" w:rsidRDefault="0070757E" w:rsidP="006E7D16">
      <w:r>
        <w:separator/>
      </w:r>
    </w:p>
  </w:footnote>
  <w:footnote w:type="continuationSeparator" w:id="0">
    <w:p w:rsidR="0070757E" w:rsidRDefault="0070757E" w:rsidP="006E7D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8F7" w:rsidRDefault="00B578F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8F7" w:rsidRDefault="00B578F7">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4A5" w:rsidRPr="00F930B4" w:rsidRDefault="00A274A5" w:rsidP="009E0387">
    <w:pPr>
      <w:pStyle w:val="a3"/>
      <w:pBdr>
        <w:bottom w:val="none" w:sz="0" w:space="0" w:color="auto"/>
      </w:pBdr>
      <w:rPr>
        <w:rFonts w:ascii="宋体" w:eastAsia="宋体" w:hAnsi="宋体"/>
      </w:rPr>
    </w:pPr>
    <w:r w:rsidRPr="00F930B4">
      <w:rPr>
        <w:rFonts w:ascii="宋体" w:eastAsia="宋体" w:hAnsi="宋体" w:hint="eastAsia"/>
      </w:rPr>
      <w:t>北京航空航天大学第二十七届“冯如杯”学生创意大赛参赛作品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BD39C3"/>
    <w:multiLevelType w:val="hybridMultilevel"/>
    <w:tmpl w:val="2A30CA04"/>
    <w:lvl w:ilvl="0" w:tplc="9BFEEC20">
      <w:start w:val="1"/>
      <w:numFmt w:val="japaneseCounting"/>
      <w:lvlText w:val="第%1章"/>
      <w:lvlJc w:val="left"/>
      <w:pPr>
        <w:ind w:left="984" w:hanging="984"/>
      </w:pPr>
      <w:rPr>
        <w:rFonts w:cstheme="minorBidi"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zh-CN" w:vendorID="64" w:dllVersion="0"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F5B"/>
    <w:rsid w:val="00006099"/>
    <w:rsid w:val="00054412"/>
    <w:rsid w:val="000623A0"/>
    <w:rsid w:val="00064612"/>
    <w:rsid w:val="000B483B"/>
    <w:rsid w:val="000C0D9A"/>
    <w:rsid w:val="000C4043"/>
    <w:rsid w:val="000D1583"/>
    <w:rsid w:val="00101414"/>
    <w:rsid w:val="0011384B"/>
    <w:rsid w:val="00173ED1"/>
    <w:rsid w:val="00191642"/>
    <w:rsid w:val="001C2E67"/>
    <w:rsid w:val="001F3E3A"/>
    <w:rsid w:val="00220C90"/>
    <w:rsid w:val="002321F1"/>
    <w:rsid w:val="00236061"/>
    <w:rsid w:val="00246120"/>
    <w:rsid w:val="002805CE"/>
    <w:rsid w:val="0029167E"/>
    <w:rsid w:val="002A0DC2"/>
    <w:rsid w:val="002B3E76"/>
    <w:rsid w:val="002E1F5B"/>
    <w:rsid w:val="00313C67"/>
    <w:rsid w:val="00347CF9"/>
    <w:rsid w:val="00356F13"/>
    <w:rsid w:val="00363B11"/>
    <w:rsid w:val="003775A2"/>
    <w:rsid w:val="003A3056"/>
    <w:rsid w:val="003E6977"/>
    <w:rsid w:val="0045699D"/>
    <w:rsid w:val="00462544"/>
    <w:rsid w:val="004629ED"/>
    <w:rsid w:val="00470577"/>
    <w:rsid w:val="00483279"/>
    <w:rsid w:val="004F3486"/>
    <w:rsid w:val="0050063E"/>
    <w:rsid w:val="00525663"/>
    <w:rsid w:val="00562821"/>
    <w:rsid w:val="00571D07"/>
    <w:rsid w:val="005A1DB2"/>
    <w:rsid w:val="005A4A36"/>
    <w:rsid w:val="005C4444"/>
    <w:rsid w:val="005D4F6E"/>
    <w:rsid w:val="005F17DB"/>
    <w:rsid w:val="00607D30"/>
    <w:rsid w:val="006154B3"/>
    <w:rsid w:val="00682141"/>
    <w:rsid w:val="006B5B5A"/>
    <w:rsid w:val="006C20E1"/>
    <w:rsid w:val="006D4DD6"/>
    <w:rsid w:val="006E7D16"/>
    <w:rsid w:val="0070757E"/>
    <w:rsid w:val="007205EE"/>
    <w:rsid w:val="0076079D"/>
    <w:rsid w:val="00766BB3"/>
    <w:rsid w:val="007907C4"/>
    <w:rsid w:val="007C4FB4"/>
    <w:rsid w:val="00840FA3"/>
    <w:rsid w:val="00843BF7"/>
    <w:rsid w:val="00845584"/>
    <w:rsid w:val="0089073D"/>
    <w:rsid w:val="008E003E"/>
    <w:rsid w:val="00937986"/>
    <w:rsid w:val="009625D6"/>
    <w:rsid w:val="009A1138"/>
    <w:rsid w:val="009C4B73"/>
    <w:rsid w:val="009D2DBA"/>
    <w:rsid w:val="009E0387"/>
    <w:rsid w:val="009E056B"/>
    <w:rsid w:val="009F3F07"/>
    <w:rsid w:val="00A05F1A"/>
    <w:rsid w:val="00A26AAE"/>
    <w:rsid w:val="00A274A5"/>
    <w:rsid w:val="00A7668F"/>
    <w:rsid w:val="00A95796"/>
    <w:rsid w:val="00AA32E5"/>
    <w:rsid w:val="00AC36FF"/>
    <w:rsid w:val="00AC75C9"/>
    <w:rsid w:val="00B578F7"/>
    <w:rsid w:val="00B73CA9"/>
    <w:rsid w:val="00B75C09"/>
    <w:rsid w:val="00BB434F"/>
    <w:rsid w:val="00BF3904"/>
    <w:rsid w:val="00C25BF9"/>
    <w:rsid w:val="00C32056"/>
    <w:rsid w:val="00CC7662"/>
    <w:rsid w:val="00D111FC"/>
    <w:rsid w:val="00D764F6"/>
    <w:rsid w:val="00D90501"/>
    <w:rsid w:val="00DE753E"/>
    <w:rsid w:val="00E02D67"/>
    <w:rsid w:val="00E16B55"/>
    <w:rsid w:val="00E750FF"/>
    <w:rsid w:val="00E7721C"/>
    <w:rsid w:val="00E82A52"/>
    <w:rsid w:val="00E90345"/>
    <w:rsid w:val="00E970C2"/>
    <w:rsid w:val="00EF686B"/>
    <w:rsid w:val="00F3422B"/>
    <w:rsid w:val="00F351D3"/>
    <w:rsid w:val="00F64B3E"/>
    <w:rsid w:val="00F67B27"/>
    <w:rsid w:val="00F90292"/>
    <w:rsid w:val="00F930B4"/>
    <w:rsid w:val="00FE4929"/>
    <w:rsid w:val="00FF02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EDAEA"/>
  <w15:chartTrackingRefBased/>
  <w15:docId w15:val="{26E29413-D6E9-4F8B-B1E7-E567DAB5C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6E7D16"/>
    <w:pPr>
      <w:widowControl w:val="0"/>
      <w:jc w:val="both"/>
    </w:pPr>
  </w:style>
  <w:style w:type="paragraph" w:styleId="1">
    <w:name w:val="heading 1"/>
    <w:basedOn w:val="a"/>
    <w:next w:val="a"/>
    <w:link w:val="10"/>
    <w:uiPriority w:val="9"/>
    <w:qFormat/>
    <w:rsid w:val="00BF390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F39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F390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6E7D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7D16"/>
    <w:rPr>
      <w:sz w:val="18"/>
      <w:szCs w:val="18"/>
    </w:rPr>
  </w:style>
  <w:style w:type="paragraph" w:styleId="a5">
    <w:name w:val="footer"/>
    <w:basedOn w:val="a"/>
    <w:link w:val="a6"/>
    <w:uiPriority w:val="99"/>
    <w:unhideWhenUsed/>
    <w:rsid w:val="006E7D16"/>
    <w:pPr>
      <w:tabs>
        <w:tab w:val="center" w:pos="4153"/>
        <w:tab w:val="right" w:pos="8306"/>
      </w:tabs>
      <w:snapToGrid w:val="0"/>
      <w:jc w:val="left"/>
    </w:pPr>
    <w:rPr>
      <w:sz w:val="18"/>
      <w:szCs w:val="18"/>
    </w:rPr>
  </w:style>
  <w:style w:type="character" w:customStyle="1" w:styleId="a6">
    <w:name w:val="页脚 字符"/>
    <w:basedOn w:val="a0"/>
    <w:link w:val="a5"/>
    <w:uiPriority w:val="99"/>
    <w:rsid w:val="006E7D16"/>
    <w:rPr>
      <w:sz w:val="18"/>
      <w:szCs w:val="18"/>
    </w:rPr>
  </w:style>
  <w:style w:type="paragraph" w:styleId="a7">
    <w:name w:val="Title"/>
    <w:next w:val="a"/>
    <w:link w:val="a8"/>
    <w:qFormat/>
    <w:rsid w:val="00B578F7"/>
    <w:pPr>
      <w:spacing w:before="240" w:after="60"/>
      <w:jc w:val="center"/>
    </w:pPr>
    <w:rPr>
      <w:rFonts w:asciiTheme="majorHAnsi" w:eastAsia="华文中宋" w:hAnsiTheme="majorHAnsi" w:cstheme="majorBidi"/>
      <w:b/>
      <w:bCs/>
      <w:sz w:val="44"/>
      <w:szCs w:val="32"/>
    </w:rPr>
  </w:style>
  <w:style w:type="character" w:customStyle="1" w:styleId="a8">
    <w:name w:val="标题 字符"/>
    <w:basedOn w:val="a0"/>
    <w:link w:val="a7"/>
    <w:rsid w:val="00B578F7"/>
    <w:rPr>
      <w:rFonts w:asciiTheme="majorHAnsi" w:eastAsia="华文中宋" w:hAnsiTheme="majorHAnsi" w:cstheme="majorBidi"/>
      <w:b/>
      <w:bCs/>
      <w:sz w:val="44"/>
      <w:szCs w:val="32"/>
    </w:rPr>
  </w:style>
  <w:style w:type="character" w:customStyle="1" w:styleId="fontstyle01">
    <w:name w:val="fontstyle01"/>
    <w:basedOn w:val="a0"/>
    <w:rsid w:val="00B578F7"/>
    <w:rPr>
      <w:rFonts w:ascii="宋体" w:eastAsia="宋体" w:hAnsi="宋体" w:cs="宋体" w:hint="eastAsia"/>
      <w:color w:val="000000"/>
      <w:sz w:val="24"/>
      <w:szCs w:val="24"/>
    </w:rPr>
  </w:style>
  <w:style w:type="character" w:customStyle="1" w:styleId="fontstyle11">
    <w:name w:val="fontstyle11"/>
    <w:basedOn w:val="a0"/>
    <w:rsid w:val="00B578F7"/>
    <w:rPr>
      <w:rFonts w:ascii="Times New Roman" w:hAnsi="Times New Roman" w:cs="Times New Roman" w:hint="default"/>
      <w:color w:val="000000"/>
      <w:sz w:val="24"/>
      <w:szCs w:val="24"/>
    </w:rPr>
  </w:style>
  <w:style w:type="paragraph" w:styleId="a9">
    <w:name w:val="List Paragraph"/>
    <w:basedOn w:val="a"/>
    <w:uiPriority w:val="34"/>
    <w:qFormat/>
    <w:rsid w:val="0089073D"/>
    <w:pPr>
      <w:ind w:firstLineChars="200" w:firstLine="420"/>
    </w:pPr>
  </w:style>
  <w:style w:type="character" w:customStyle="1" w:styleId="10">
    <w:name w:val="标题 1 字符"/>
    <w:basedOn w:val="a0"/>
    <w:link w:val="1"/>
    <w:uiPriority w:val="9"/>
    <w:rsid w:val="00BF3904"/>
    <w:rPr>
      <w:b/>
      <w:bCs/>
      <w:kern w:val="44"/>
      <w:sz w:val="44"/>
      <w:szCs w:val="44"/>
    </w:rPr>
  </w:style>
  <w:style w:type="paragraph" w:styleId="TOC">
    <w:name w:val="TOC Heading"/>
    <w:basedOn w:val="1"/>
    <w:next w:val="a"/>
    <w:uiPriority w:val="39"/>
    <w:unhideWhenUsed/>
    <w:qFormat/>
    <w:rsid w:val="00BF390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BF390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F3904"/>
    <w:rPr>
      <w:b/>
      <w:bCs/>
      <w:sz w:val="32"/>
      <w:szCs w:val="32"/>
    </w:rPr>
  </w:style>
  <w:style w:type="paragraph" w:styleId="11">
    <w:name w:val="toc 1"/>
    <w:basedOn w:val="a"/>
    <w:next w:val="a"/>
    <w:autoRedefine/>
    <w:uiPriority w:val="39"/>
    <w:unhideWhenUsed/>
    <w:rsid w:val="00682141"/>
  </w:style>
  <w:style w:type="paragraph" w:styleId="21">
    <w:name w:val="toc 2"/>
    <w:basedOn w:val="a"/>
    <w:next w:val="a"/>
    <w:autoRedefine/>
    <w:uiPriority w:val="39"/>
    <w:unhideWhenUsed/>
    <w:rsid w:val="00682141"/>
    <w:pPr>
      <w:ind w:leftChars="200" w:left="420"/>
    </w:pPr>
  </w:style>
  <w:style w:type="paragraph" w:styleId="31">
    <w:name w:val="toc 3"/>
    <w:basedOn w:val="a"/>
    <w:next w:val="a"/>
    <w:autoRedefine/>
    <w:uiPriority w:val="39"/>
    <w:unhideWhenUsed/>
    <w:rsid w:val="00682141"/>
    <w:pPr>
      <w:ind w:leftChars="400" w:left="840"/>
    </w:pPr>
  </w:style>
  <w:style w:type="character" w:styleId="aa">
    <w:name w:val="Hyperlink"/>
    <w:basedOn w:val="a0"/>
    <w:uiPriority w:val="99"/>
    <w:unhideWhenUsed/>
    <w:rsid w:val="006821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71136">
      <w:bodyDiv w:val="1"/>
      <w:marLeft w:val="0"/>
      <w:marRight w:val="0"/>
      <w:marTop w:val="0"/>
      <w:marBottom w:val="0"/>
      <w:divBdr>
        <w:top w:val="none" w:sz="0" w:space="0" w:color="auto"/>
        <w:left w:val="none" w:sz="0" w:space="0" w:color="auto"/>
        <w:bottom w:val="none" w:sz="0" w:space="0" w:color="auto"/>
        <w:right w:val="none" w:sz="0" w:space="0" w:color="auto"/>
      </w:divBdr>
      <w:divsChild>
        <w:div w:id="1511142557">
          <w:marLeft w:val="0"/>
          <w:marRight w:val="0"/>
          <w:marTop w:val="0"/>
          <w:marBottom w:val="0"/>
          <w:divBdr>
            <w:top w:val="none" w:sz="0" w:space="0" w:color="auto"/>
            <w:left w:val="none" w:sz="0" w:space="0" w:color="auto"/>
            <w:bottom w:val="none" w:sz="0" w:space="0" w:color="auto"/>
            <w:right w:val="none" w:sz="0" w:space="0" w:color="auto"/>
          </w:divBdr>
        </w:div>
      </w:divsChild>
    </w:div>
    <w:div w:id="261451002">
      <w:bodyDiv w:val="1"/>
      <w:marLeft w:val="0"/>
      <w:marRight w:val="0"/>
      <w:marTop w:val="0"/>
      <w:marBottom w:val="0"/>
      <w:divBdr>
        <w:top w:val="none" w:sz="0" w:space="0" w:color="auto"/>
        <w:left w:val="none" w:sz="0" w:space="0" w:color="auto"/>
        <w:bottom w:val="none" w:sz="0" w:space="0" w:color="auto"/>
        <w:right w:val="none" w:sz="0" w:space="0" w:color="auto"/>
      </w:divBdr>
      <w:divsChild>
        <w:div w:id="1883053836">
          <w:marLeft w:val="0"/>
          <w:marRight w:val="0"/>
          <w:marTop w:val="0"/>
          <w:marBottom w:val="0"/>
          <w:divBdr>
            <w:top w:val="none" w:sz="0" w:space="0" w:color="auto"/>
            <w:left w:val="none" w:sz="0" w:space="0" w:color="auto"/>
            <w:bottom w:val="none" w:sz="0" w:space="0" w:color="auto"/>
            <w:right w:val="none" w:sz="0" w:space="0" w:color="auto"/>
          </w:divBdr>
        </w:div>
      </w:divsChild>
    </w:div>
    <w:div w:id="530925096">
      <w:bodyDiv w:val="1"/>
      <w:marLeft w:val="0"/>
      <w:marRight w:val="0"/>
      <w:marTop w:val="0"/>
      <w:marBottom w:val="0"/>
      <w:divBdr>
        <w:top w:val="none" w:sz="0" w:space="0" w:color="auto"/>
        <w:left w:val="none" w:sz="0" w:space="0" w:color="auto"/>
        <w:bottom w:val="none" w:sz="0" w:space="0" w:color="auto"/>
        <w:right w:val="none" w:sz="0" w:space="0" w:color="auto"/>
      </w:divBdr>
      <w:divsChild>
        <w:div w:id="1116024789">
          <w:marLeft w:val="0"/>
          <w:marRight w:val="0"/>
          <w:marTop w:val="0"/>
          <w:marBottom w:val="0"/>
          <w:divBdr>
            <w:top w:val="none" w:sz="0" w:space="0" w:color="auto"/>
            <w:left w:val="none" w:sz="0" w:space="0" w:color="auto"/>
            <w:bottom w:val="none" w:sz="0" w:space="0" w:color="auto"/>
            <w:right w:val="none" w:sz="0" w:space="0" w:color="auto"/>
          </w:divBdr>
        </w:div>
      </w:divsChild>
    </w:div>
    <w:div w:id="1086070870">
      <w:bodyDiv w:val="1"/>
      <w:marLeft w:val="0"/>
      <w:marRight w:val="0"/>
      <w:marTop w:val="0"/>
      <w:marBottom w:val="0"/>
      <w:divBdr>
        <w:top w:val="none" w:sz="0" w:space="0" w:color="auto"/>
        <w:left w:val="none" w:sz="0" w:space="0" w:color="auto"/>
        <w:bottom w:val="none" w:sz="0" w:space="0" w:color="auto"/>
        <w:right w:val="none" w:sz="0" w:space="0" w:color="auto"/>
      </w:divBdr>
      <w:divsChild>
        <w:div w:id="1231772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66DE5-012E-4B7A-8292-866155E1E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11</Pages>
  <Words>1024</Words>
  <Characters>5838</Characters>
  <Application>Microsoft Office Word</Application>
  <DocSecurity>0</DocSecurity>
  <Lines>48</Lines>
  <Paragraphs>13</Paragraphs>
  <ScaleCrop>false</ScaleCrop>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25</cp:revision>
  <dcterms:created xsi:type="dcterms:W3CDTF">2017-02-27T11:11:00Z</dcterms:created>
  <dcterms:modified xsi:type="dcterms:W3CDTF">2017-03-23T09:15:00Z</dcterms:modified>
</cp:coreProperties>
</file>