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eiryo" w:cs="Meiryo" w:eastAsia="Meiryo" w:hAnsi="Meiryo"/>
          <w:b/>
          <w:bCs/>
          <w:color w:val="1F3864"/>
          <w:sz w:val="48"/>
          <w:szCs w:val="48"/>
        </w:rPr>
        <w:t xml:space="preserve">G&amp;Tグループウェア</w:t>
      </w: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2F5496"/>
          <w:sz w:val="40"/>
          <w:szCs w:val="40"/>
        </w:rPr>
        <w:t xml:space="preserve">外部インターフェース設計図</w:t>
      </w:r>
    </w:p>
    <w:p>
      <w:pPr>
        <w:spacing w:before="600"/>
        <w:jc w:val="center"/>
      </w:pPr>
      <w:r>
        <w:rPr>
          <w:rFonts w:ascii="Meiryo" w:cs="Meiryo" w:eastAsia="Meiryo" w:hAnsi="Meiryo"/>
          <w:color w:val="808080"/>
          <w:sz w:val="22"/>
          <w:szCs w:val="22"/>
        </w:rPr>
        <w:t xml:space="preserve">バージョン 1.0</w:t>
      </w:r>
    </w:p>
    <w:p>
      <w:pPr>
        <w:jc w:val="center"/>
      </w:pPr>
      <w:r>
        <w:rPr>
          <w:rFonts w:ascii="Meiryo" w:cs="Meiryo" w:eastAsia="Meiryo" w:hAnsi="Meiryo"/>
          <w:color w:val="808080"/>
          <w:sz w:val="22"/>
          <w:szCs w:val="22"/>
        </w:rPr>
        <w:t xml:space="preserve">作成日: 2026年2月26日</w:t>
      </w:r>
    </w:p>
    <w:p>
      <w:r>
        <w:br w:type="page"/>
      </w:r>
    </w:p>
    <w:p>
      <w:pPr>
        <w:pStyle w:val="Heading1"/>
      </w:pPr>
      <w:r>
        <w:t xml:space="preserve">1. 外部インターフェース一覧</w:t>
      </w:r>
    </w:p>
    <w:p>
      <w:pPr>
        <w:spacing w:after="200"/>
      </w:pPr>
      <w:r>
        <w:rPr>
          <w:rFonts w:ascii="Meiryo" w:cs="Meiryo" w:eastAsia="Meiryo" w:hAnsi="Meiryo"/>
          <w:sz w:val="20"/>
          <w:szCs w:val="20"/>
        </w:rPr>
        <w:t xml:space="preserve">本システムが連携する外部サービス・APIを以下に一覧化します。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800"/>
        <w:gridCol w:w="1400"/>
        <w:gridCol w:w="1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IF-ID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外部サービス名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連携方式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通信方向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認証方式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用途概要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IF-001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双方向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APIキー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データベース操作（CRUD）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IF-002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NextAuth.js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Server-side API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サーバー内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セッション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認証・セッション管理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IF-003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Supabase RLS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PostgreSQL Policy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サーバー→DB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APIキー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行レベルセキュリティ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IF-004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PWA (Service Worker)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Web API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クライアント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なし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オフライン・プッシュ通知対応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外部インターフェース定義書</w:t>
      </w:r>
    </w:p>
    <w:p>
      <w:pPr>
        <w:pStyle w:val="Heading2"/>
      </w:pPr>
      <w:r>
        <w:t xml:space="preserve">2.1 IF-001: Supabase (PostgreSQL) 連携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サービス名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 JavaScript Client (@supabase/supabase-js v2)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通信プロトコル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HTTPS (PostgREST REST API)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接続先URL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環境変数 SUPABASE_URL で設定（例: https://xxx.supabase.co）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APIキー認証（環境変数 SUPABASE_ANON_KEY）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使用テーブル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users, weekly_reports, notifications, notification_recipients, notification_replies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セキュリティ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全テーブルでRow Level Security (RLS) 有効。サーバーサイドからのみアクセス（Server Actions経由）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データ形式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エラーハンドリング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Supabaseクライアントのerrorオブジェクトで判定。console.errorでログ出力後、ユーザーにエラーメッセージを返却</w:t>
            </w:r>
          </w:p>
        </w:tc>
      </w:tr>
    </w:tbl>
    <w:p>
      <w:pPr>
        <w:pStyle w:val="Heading3"/>
      </w:pPr>
      <w:r>
        <w:t xml:space="preserve">参照データ一覧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使用箇所（Server Action）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SELECT (一覧)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select()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getUsers(), getUser()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insert()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createUser()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update()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updateUser()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delete()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deleteUser()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SELECT (一覧)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weekly_reports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select()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AdminDashboard, DashboardPage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weekly_reports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insert()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saveReport() (新規)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weekly_reports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update()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saveReport() (編集), reviewReport()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select()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getNotifications(), getNotification()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insert()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createNotification()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update()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updateNotification()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delete()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deleteNotification()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select()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getUserNotifications(), getNotifications()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insert()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createNotification()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update()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markAsRead(), createAdminReply()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notification_replies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select()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getNotificationReplies(), getUserNotificationReplies()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notification_replies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insert()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createReply(), createAdminReply()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notification_replies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update()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getNotificationReplies() (既読化)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IF-002: NextAuth.js 認証連携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サービス名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NextAuth.js v4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認証プロバイダー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CredentialsProvider（ログインID + パスワード）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セッション方式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JWT（JSON Web Token）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APIエンドポイント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/api/auth/[...nextauth]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環境変数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NEXTAUTH_URL, NEXTAUTH_SECRET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パスワード検証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bcryptjs によるハッシュ比較（bcrypt.compare）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セッション情報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ユーザーID、ユーザー名、ロール（ADMIN/USER）をJWTに格納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アクセス制御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Next.js Middleware + getServerSession() でサーバーサイド認可チェック</w:t>
            </w:r>
          </w:p>
        </w:tc>
      </w:tr>
    </w:tbl>
    <w:p>
      <w:pPr>
        <w:pStyle w:val="Heading3"/>
      </w:pPr>
      <w:r>
        <w:t xml:space="preserve">認証処理フロー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ユーザーがログインフォームにログインIDとパスワードを入力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NextAuth.js CredentialsProvider の authorize 関数が呼び出される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Supabase から login_id でユーザーを検索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bcrypt.compare でパスワードハッシュを照合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認証成功時：JWT にユーザー情報（id, name, role）を格納しセッション発行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ロールに基づき /admin or /dashboard にリダイレクト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0"/>
          <w:szCs w:val="20"/>
        </w:rPr>
        <w:t xml:space="preserve">認証失敗時：エラーメッセージを返却し、ログイン画面に留まる</w:t>
      </w:r>
    </w:p>
    <w:p>
      <w:r>
        <w:br w:type="page"/>
      </w:r>
    </w:p>
    <w:p>
      <w:pPr>
        <w:pStyle w:val="Heading2"/>
      </w:pPr>
      <w:r>
        <w:t xml:space="preserve">2.3 IF-003: Supabase Row Level Security (RLS)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機能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PostgreSQL Row Level Security (RLS)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適用テーブル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全テーブル（users, weekly_reports, notifications, notification_recipients, notification_replies）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目的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データベースレベルでのアクセス制御。不正なデータアクセスを防止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認証連携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 ANON KEY でのアクセスに対してポリシーを適用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補足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アプリケーション層での認可チェック（Server Actions）と合わせて二重防御構造</w:t>
            </w:r>
          </w:p>
        </w:tc>
      </w:tr>
    </w:tbl>
    <w:p>
      <w:pPr>
        <w:pStyle w:val="Heading2"/>
      </w:pPr>
      <w:r>
        <w:t xml:space="preserve">2.4 IF-004: PWA (Progressive Web App)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機能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Progressive Web App 対応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ライブラリ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@ducanh2912/next-pwa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機能概要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Service Worker の自動生成、オフラインキャッシュ、ホーム画面追加対応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設定ファイル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next.config.ts にて withPWA を設定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マニフェスト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public/manifest.json にてアプリ情報（名前、アイコン、テーマカラー等）を定義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外部インターフェース処理概要</w:t>
      </w:r>
    </w:p>
    <w:p>
      <w:pPr>
        <w:pStyle w:val="Heading2"/>
      </w:pPr>
      <w:r>
        <w:t xml:space="preserve">3.1 Supabase連携処理</w:t>
      </w:r>
    </w:p>
    <w:p>
      <w:pPr>
        <w:pStyle w:val="Heading3"/>
      </w:pPr>
      <w:r>
        <w:t xml:space="preserve">初期化処理</w:t>
      </w:r>
    </w:p>
    <w:p>
      <w:pPr>
        <w:pStyle w:val="ListParagraph"/>
        <w:numPr>
          <w:ilvl w:val="0"/>
          <w:numId w:val="3"/>
        </w:numPr>
      </w:pPr>
      <w:r>
        <w:rPr>
          <w:rFonts w:ascii="Meiryo" w:cs="Meiryo" w:eastAsia="Meiryo" w:hAnsi="Meiryo"/>
          <w:sz w:val="20"/>
          <w:szCs w:val="20"/>
        </w:rPr>
        <w:t xml:space="preserve">アプリケーション起動時に src/lib/supabase.ts で Supabase クライアントを初期化</w:t>
      </w:r>
    </w:p>
    <w:p>
      <w:pPr>
        <w:pStyle w:val="ListParagraph"/>
        <w:numPr>
          <w:ilvl w:val="0"/>
          <w:numId w:val="3"/>
        </w:numPr>
      </w:pPr>
      <w:r>
        <w:rPr>
          <w:rFonts w:ascii="Meiryo" w:cs="Meiryo" w:eastAsia="Meiryo" w:hAnsi="Meiryo"/>
          <w:sz w:val="20"/>
          <w:szCs w:val="20"/>
        </w:rPr>
        <w:t xml:space="preserve">環境変数 SUPABASE_URL と SUPABASE_ANON_KEY を使用して createClient() を呼び出し</w:t>
      </w:r>
    </w:p>
    <w:p>
      <w:pPr>
        <w:pStyle w:val="ListParagraph"/>
        <w:numPr>
          <w:ilvl w:val="0"/>
          <w:numId w:val="3"/>
        </w:numPr>
      </w:pPr>
      <w:r>
        <w:rPr>
          <w:rFonts w:ascii="Meiryo" w:cs="Meiryo" w:eastAsia="Meiryo" w:hAnsi="Meiryo"/>
          <w:sz w:val="20"/>
          <w:szCs w:val="20"/>
        </w:rPr>
        <w:t xml:space="preserve">シングルトンパターンでクライアントインスタンスをエクスポート</w:t>
      </w:r>
    </w:p>
    <w:p>
      <w:pPr>
        <w:pStyle w:val="Heading3"/>
      </w:pPr>
      <w:r>
        <w:t xml:space="preserve">データ操作処理</w:t>
      </w:r>
    </w:p>
    <w:p>
      <w:pPr>
        <w:pStyle w:val="ListParagraph"/>
        <w:numPr>
          <w:ilvl w:val="0"/>
          <w:numId w:val="4"/>
        </w:numPr>
      </w:pPr>
      <w:r>
        <w:rPr>
          <w:rFonts w:ascii="Meiryo" w:cs="Meiryo" w:eastAsia="Meiryo" w:hAnsi="Meiryo"/>
          <w:sz w:val="20"/>
          <w:szCs w:val="20"/>
        </w:rPr>
        <w:t xml:space="preserve">全データ操作は Next.js Server Actions（"use server" ディレクティブ）経由で実行</w:t>
      </w:r>
    </w:p>
    <w:p>
      <w:pPr>
        <w:pStyle w:val="ListParagraph"/>
        <w:numPr>
          <w:ilvl w:val="0"/>
          <w:numId w:val="4"/>
        </w:numPr>
      </w:pPr>
      <w:r>
        <w:rPr>
          <w:rFonts w:ascii="Meiryo" w:cs="Meiryo" w:eastAsia="Meiryo" w:hAnsi="Meiryo"/>
          <w:sz w:val="20"/>
          <w:szCs w:val="20"/>
        </w:rPr>
        <w:t xml:space="preserve">Server Action 内で getServerSession() により認証チェックを実行</w:t>
      </w:r>
    </w:p>
    <w:p>
      <w:pPr>
        <w:pStyle w:val="ListParagraph"/>
        <w:numPr>
          <w:ilvl w:val="0"/>
          <w:numId w:val="4"/>
        </w:numPr>
      </w:pPr>
      <w:r>
        <w:rPr>
          <w:rFonts w:ascii="Meiryo" w:cs="Meiryo" w:eastAsia="Meiryo" w:hAnsi="Meiryo"/>
          <w:sz w:val="20"/>
          <w:szCs w:val="20"/>
        </w:rPr>
        <w:t xml:space="preserve">Zod スキーマにより入力値のバリデーションを実行</w:t>
      </w:r>
    </w:p>
    <w:p>
      <w:pPr>
        <w:pStyle w:val="ListParagraph"/>
        <w:numPr>
          <w:ilvl w:val="0"/>
          <w:numId w:val="4"/>
        </w:numPr>
      </w:pPr>
      <w:r>
        <w:rPr>
          <w:rFonts w:ascii="Meiryo" w:cs="Meiryo" w:eastAsia="Meiryo" w:hAnsi="Meiryo"/>
          <w:sz w:val="20"/>
          <w:szCs w:val="20"/>
        </w:rPr>
        <w:t xml:space="preserve">Supabase クライアントの select() / insert() / update() / delete() メソッドでDB操作</w:t>
      </w:r>
    </w:p>
    <w:p>
      <w:pPr>
        <w:pStyle w:val="ListParagraph"/>
        <w:numPr>
          <w:ilvl w:val="0"/>
          <w:numId w:val="4"/>
        </w:numPr>
      </w:pPr>
      <w:r>
        <w:rPr>
          <w:rFonts w:ascii="Meiryo" w:cs="Meiryo" w:eastAsia="Meiryo" w:hAnsi="Meiryo"/>
          <w:sz w:val="20"/>
          <w:szCs w:val="20"/>
        </w:rPr>
        <w:t xml:space="preserve">操作完了後、revalidatePath() でキャッシュを無効化し、必要に応じて redirect() で画面遷移</w:t>
      </w:r>
    </w:p>
    <w:p>
      <w:pPr>
        <w:pStyle w:val="Heading3"/>
      </w:pPr>
      <w:r>
        <w:t xml:space="preserve">エラーチェック方法</w:t>
      </w:r>
    </w:p>
    <w:p>
      <w:pPr>
        <w:pStyle w:val="ListParagraph"/>
        <w:numPr>
          <w:ilvl w:val="0"/>
          <w:numId w:val="5"/>
        </w:numPr>
      </w:pPr>
      <w:r>
        <w:rPr>
          <w:rFonts w:ascii="Meiryo" w:cs="Meiryo" w:eastAsia="Meiryo" w:hAnsi="Meiryo"/>
          <w:sz w:val="20"/>
          <w:szCs w:val="20"/>
        </w:rPr>
        <w:t xml:space="preserve">Supabase レスポンスの error オブジェクトが null でないかをチェック</w:t>
      </w:r>
    </w:p>
    <w:p>
      <w:pPr>
        <w:pStyle w:val="ListParagraph"/>
        <w:numPr>
          <w:ilvl w:val="0"/>
          <w:numId w:val="5"/>
        </w:numPr>
      </w:pPr>
      <w:r>
        <w:rPr>
          <w:rFonts w:ascii="Meiryo" w:cs="Meiryo" w:eastAsia="Meiryo" w:hAnsi="Meiryo"/>
          <w:sz w:val="20"/>
          <w:szCs w:val="20"/>
        </w:rPr>
        <w:t xml:space="preserve">エラー発生時は console.error でサーバーログに出力</w:t>
      </w:r>
    </w:p>
    <w:p>
      <w:pPr>
        <w:pStyle w:val="ListParagraph"/>
        <w:numPr>
          <w:ilvl w:val="0"/>
          <w:numId w:val="5"/>
        </w:numPr>
      </w:pPr>
      <w:r>
        <w:rPr>
          <w:rFonts w:ascii="Meiryo" w:cs="Meiryo" w:eastAsia="Meiryo" w:hAnsi="Meiryo"/>
          <w:sz w:val="20"/>
          <w:szCs w:val="20"/>
        </w:rPr>
        <w:t xml:space="preserve">ユーザーへは日本語のエラーメッセージを返却（例:「ユーザーの作成に失敗しました」）</w:t>
      </w:r>
    </w:p>
    <w:p>
      <w:pPr>
        <w:pStyle w:val="ListParagraph"/>
        <w:numPr>
          <w:ilvl w:val="0"/>
          <w:numId w:val="5"/>
        </w:numPr>
      </w:pPr>
      <w:r>
        <w:rPr>
          <w:rFonts w:ascii="Meiryo" w:cs="Meiryo" w:eastAsia="Meiryo" w:hAnsi="Meiryo"/>
          <w:sz w:val="20"/>
          <w:szCs w:val="20"/>
        </w:rPr>
        <w:t xml:space="preserve">重複チェック（ログインID等）は事前にSELECTクエリで確認</w:t>
      </w:r>
    </w:p>
    <w:p>
      <w:pPr>
        <w:pStyle w:val="Heading2"/>
      </w:pPr>
      <w:r>
        <w:t xml:space="preserve">3.2 認証処理</w:t>
      </w:r>
    </w:p>
    <w:p>
      <w:pPr>
        <w:pStyle w:val="Heading3"/>
      </w:pPr>
      <w:r>
        <w:t xml:space="preserve">セッション管理</w:t>
      </w:r>
    </w:p>
    <w:p>
      <w:pPr>
        <w:pStyle w:val="ListParagraph"/>
        <w:numPr>
          <w:ilvl w:val="0"/>
          <w:numId w:val="6"/>
        </w:numPr>
      </w:pPr>
      <w:r>
        <w:rPr>
          <w:rFonts w:ascii="Meiryo" w:cs="Meiryo" w:eastAsia="Meiryo" w:hAnsi="Meiryo"/>
          <w:sz w:val="20"/>
          <w:szCs w:val="20"/>
        </w:rPr>
        <w:t xml:space="preserve">JWT トークンに id, name, role を格納（jwt コールバック）</w:t>
      </w:r>
    </w:p>
    <w:p>
      <w:pPr>
        <w:pStyle w:val="ListParagraph"/>
        <w:numPr>
          <w:ilvl w:val="0"/>
          <w:numId w:val="6"/>
        </w:numPr>
      </w:pPr>
      <w:r>
        <w:rPr>
          <w:rFonts w:ascii="Meiryo" w:cs="Meiryo" w:eastAsia="Meiryo" w:hAnsi="Meiryo"/>
          <w:sz w:val="20"/>
          <w:szCs w:val="20"/>
        </w:rPr>
        <w:t xml:space="preserve">session コールバックで JWT からセッションオブジェクトにユーザー情報を展開</w:t>
      </w:r>
    </w:p>
    <w:p>
      <w:pPr>
        <w:pStyle w:val="ListParagraph"/>
        <w:numPr>
          <w:ilvl w:val="0"/>
          <w:numId w:val="6"/>
        </w:numPr>
      </w:pPr>
      <w:r>
        <w:rPr>
          <w:rFonts w:ascii="Meiryo" w:cs="Meiryo" w:eastAsia="Meiryo" w:hAnsi="Meiryo"/>
          <w:sz w:val="20"/>
          <w:szCs w:val="20"/>
        </w:rPr>
        <w:t xml:space="preserve">Server Components / Server Actions で getServerSession(authOptions) を呼び出して認証情報を取得</w:t>
      </w:r>
    </w:p>
    <w:p>
      <w:pPr>
        <w:pStyle w:val="ListParagraph"/>
        <w:numPr>
          <w:ilvl w:val="0"/>
          <w:numId w:val="6"/>
        </w:numPr>
      </w:pPr>
      <w:r>
        <w:rPr>
          <w:rFonts w:ascii="Meiryo" w:cs="Meiryo" w:eastAsia="Meiryo" w:hAnsi="Meiryo"/>
          <w:sz w:val="20"/>
          <w:szCs w:val="20"/>
        </w:rPr>
        <w:t xml:space="preserve">クライアントコンポーネントでは SessionProvider + useSession() を使用</w:t>
      </w:r>
    </w:p>
    <w:p>
      <w:pPr>
        <w:pStyle w:val="Heading3"/>
      </w:pPr>
      <w:r>
        <w:t xml:space="preserve">アクセス制御チェック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チェック箇所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チェック方法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失敗時の処理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Middleware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matcher による URL パターンマッチ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全保護ページ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ログイン画面にリダイレクト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getServerSession() + role チェック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管理者専用機能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redirect('/dashboard') or throw Error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user_id 一致チェック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所有者限定操作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throw Error('Unauthorized')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受信者チェック（notification_recipients）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受信者限定操作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throw Error('Unauthorized: not a recipient')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環境変数一覧</w:t>
      </w:r>
    </w:p>
    <w:p>
      <w:pPr>
        <w:spacing w:after="200"/>
      </w:pPr>
      <w:r>
        <w:rPr>
          <w:rFonts w:ascii="Meiryo" w:cs="Meiryo" w:eastAsia="Meiryo" w:hAnsi="Meiryo"/>
          <w:sz w:val="20"/>
          <w:szCs w:val="20"/>
        </w:rPr>
        <w:t xml:space="preserve">本システムで使用する環境変数を以下に示します。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color w:val="2F5496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アプリケーションのベースURL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本番: デプロイURL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color w:val="2F5496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JWT署名用シークレットキー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ランダム文字列推奨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color w:val="2F5496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SupabaseプロジェクトのURL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Supabaseダッシュボードから取得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color w:val="2F5496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Supabase匿名公開キー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Supabaseダッシュボードから取得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sz w:val="16"/>
        <w:szCs w:val="16"/>
      </w:rPr>
      <w:t xml:space="preserve">- </w:t>
    </w:r>
    <w:r>
      <w:rPr>
        <w:rFonts w:ascii="Meiryo" w:cs="Meiryo" w:eastAsia="Meiryo" w:hAnsi="Meiryo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sz w:val="16"/>
        <w:szCs w:val="16"/>
      </w:rPr>
      <w:t xml:space="preserve"> / </w:t>
    </w:r>
    <w:r>
      <w:rPr>
        <w:rFonts w:ascii="Meiryo" w:cs="Meiryo" w:eastAsia="Meiryo" w:hAnsi="Meiryo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eiryo" w:cs="Meiryo" w:eastAsia="Meiryo" w:hAnsi="Meiryo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808080"/>
        <w:sz w:val="16"/>
        <w:szCs w:val="16"/>
      </w:rPr>
      <w:t xml:space="preserve">G&amp;Tグループウェア 基本設計書 - 外部インターフェース設計図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eiryo" w:cs="Meiryo" w:eastAsia="Meiryo" w:hAnsi="Meiryo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eiryo" w:cs="Meiryo" w:eastAsia="Meiryo" w:hAnsi="Meiryo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eiryo" w:cs="Meiryo" w:eastAsia="Meiryo" w:hAnsi="Meiryo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2026-02-26T01:06:41.672Z</dcterms:created>
  <dcterms:modified xsi:type="dcterms:W3CDTF">2026-02-26T01:06:41.673Z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