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B5CE6"/>
          <w:sz w:val="56"/>
        </w:rPr>
        <w:t>Attendance Dashboard</w:t>
      </w:r>
    </w:p>
    <w:p>
      <w:pPr>
        <w:jc w:val="center"/>
      </w:pPr>
      <w:r>
        <w:rPr>
          <w:color w:val="666666"/>
          <w:sz w:val="32"/>
        </w:rPr>
        <w:t>Руководство пользователя</w:t>
      </w:r>
    </w:p>
    <w:p/>
    <w:p>
      <w:pPr>
        <w:jc w:val="center"/>
      </w:pPr>
      <w:r>
        <w:rPr>
          <w:color w:val="888888"/>
          <w:sz w:val="24"/>
        </w:rPr>
        <w:t>Дашборд учета посещений и рабочего времени сотрудников</w:t>
      </w:r>
    </w:p>
    <w:p/>
    <w:p/>
    <w:p>
      <w:pPr>
        <w:jc w:val="center"/>
      </w:pPr>
      <w:r>
        <w:rPr>
          <w:color w:val="AAAAAA"/>
        </w:rPr>
        <w:t>Версия 1.0 — Июнь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 w:before="0"/>
      </w:pPr>
      <w:r>
        <w:rPr>
          <w:sz w:val="22"/>
        </w:rPr>
        <w:t>1. Общее описание</w:t>
      </w:r>
    </w:p>
    <w:p>
      <w:pPr>
        <w:spacing w:after="40" w:before="0"/>
      </w:pPr>
      <w:r>
        <w:rPr>
          <w:sz w:val="22"/>
        </w:rPr>
        <w:t>2. Начало работы</w:t>
      </w:r>
    </w:p>
    <w:p>
      <w:pPr>
        <w:spacing w:after="40" w:before="0"/>
      </w:pPr>
      <w:r>
        <w:rPr>
          <w:sz w:val="22"/>
        </w:rPr>
        <w:t>3. Панель фильтров</w:t>
      </w:r>
    </w:p>
    <w:p>
      <w:pPr>
        <w:spacing w:after="40" w:before="0"/>
        <w:ind w:left="567"/>
      </w:pPr>
      <w:r>
        <w:rPr>
          <w:sz w:val="22"/>
        </w:rPr>
        <w:t xml:space="preserve">  3.1. Поиск по сотруднику</w:t>
      </w:r>
    </w:p>
    <w:p>
      <w:pPr>
        <w:spacing w:after="40" w:before="0"/>
        <w:ind w:left="567"/>
      </w:pPr>
      <w:r>
        <w:rPr>
          <w:sz w:val="22"/>
        </w:rPr>
        <w:t xml:space="preserve">  3.2. Фильтры зон, терминалов и подразделений</w:t>
      </w:r>
    </w:p>
    <w:p>
      <w:pPr>
        <w:spacing w:after="40" w:before="0"/>
        <w:ind w:left="567"/>
      </w:pPr>
      <w:r>
        <w:rPr>
          <w:sz w:val="22"/>
        </w:rPr>
        <w:t xml:space="preserve">  3.3. Направление (Вход / Выход)</w:t>
      </w:r>
    </w:p>
    <w:p>
      <w:pPr>
        <w:spacing w:after="40" w:before="0"/>
        <w:ind w:left="567"/>
      </w:pPr>
      <w:r>
        <w:rPr>
          <w:sz w:val="22"/>
        </w:rPr>
        <w:t xml:space="preserve">  3.4. Сброс фильтров</w:t>
      </w:r>
    </w:p>
    <w:p>
      <w:pPr>
        <w:spacing w:after="40" w:before="0"/>
      </w:pPr>
      <w:r>
        <w:rPr>
          <w:sz w:val="22"/>
        </w:rPr>
        <w:t>4. KPI-карточки</w:t>
      </w:r>
    </w:p>
    <w:p>
      <w:pPr>
        <w:spacing w:after="40" w:before="0"/>
      </w:pPr>
      <w:r>
        <w:rPr>
          <w:sz w:val="22"/>
        </w:rPr>
        <w:t>5. Графики</w:t>
      </w:r>
    </w:p>
    <w:p>
      <w:pPr>
        <w:spacing w:after="40" w:before="0"/>
        <w:ind w:left="567"/>
      </w:pPr>
      <w:r>
        <w:rPr>
          <w:sz w:val="22"/>
        </w:rPr>
        <w:t xml:space="preserve">  5.1. График визитов по дням</w:t>
      </w:r>
    </w:p>
    <w:p>
      <w:pPr>
        <w:spacing w:after="40" w:before="0"/>
        <w:ind w:left="567"/>
      </w:pPr>
      <w:r>
        <w:rPr>
          <w:sz w:val="22"/>
        </w:rPr>
        <w:t xml:space="preserve">  5.2. Диаграмма направлений</w:t>
      </w:r>
    </w:p>
    <w:p>
      <w:pPr>
        <w:spacing w:after="40" w:before="0"/>
      </w:pPr>
      <w:r>
        <w:rPr>
          <w:sz w:val="22"/>
        </w:rPr>
        <w:t>6. Статистика рабочего времени</w:t>
      </w:r>
    </w:p>
    <w:p>
      <w:pPr>
        <w:spacing w:after="40" w:before="0"/>
      </w:pPr>
      <w:r>
        <w:rPr>
          <w:sz w:val="22"/>
        </w:rPr>
        <w:t>7. Часы работы</w:t>
      </w:r>
    </w:p>
    <w:p>
      <w:pPr>
        <w:spacing w:after="40" w:before="0"/>
        <w:ind w:left="567"/>
      </w:pPr>
      <w:r>
        <w:rPr>
          <w:sz w:val="22"/>
        </w:rPr>
        <w:t xml:space="preserve">  7.1. Разбивка по неделям</w:t>
      </w:r>
    </w:p>
    <w:p>
      <w:pPr>
        <w:spacing w:after="40" w:before="0"/>
        <w:ind w:left="567"/>
      </w:pPr>
      <w:r>
        <w:rPr>
          <w:sz w:val="22"/>
        </w:rPr>
        <w:t xml:space="preserve">  7.2. Цветовая индикация</w:t>
      </w:r>
    </w:p>
    <w:p>
      <w:pPr>
        <w:spacing w:after="40" w:before="0"/>
      </w:pPr>
      <w:r>
        <w:rPr>
          <w:sz w:val="22"/>
        </w:rPr>
        <w:t>8. Отсутствия</w:t>
      </w:r>
    </w:p>
    <w:p>
      <w:pPr>
        <w:spacing w:after="40" w:before="0"/>
        <w:ind w:left="567"/>
      </w:pPr>
      <w:r>
        <w:rPr>
          <w:sz w:val="22"/>
        </w:rPr>
        <w:t xml:space="preserve">  8.1. Типы отсутствий</w:t>
      </w:r>
    </w:p>
    <w:p>
      <w:pPr>
        <w:spacing w:after="40" w:before="0"/>
        <w:ind w:left="567"/>
      </w:pPr>
      <w:r>
        <w:rPr>
          <w:sz w:val="22"/>
        </w:rPr>
        <w:t xml:space="preserve">  8.2. Аномалии</w:t>
      </w:r>
    </w:p>
    <w:p>
      <w:pPr>
        <w:spacing w:after="40" w:before="0"/>
      </w:pPr>
      <w:r>
        <w:rPr>
          <w:sz w:val="22"/>
        </w:rPr>
        <w:t>9. Таблица визитов</w:t>
      </w:r>
    </w:p>
    <w:p>
      <w:pPr>
        <w:spacing w:after="40" w:before="0"/>
      </w:pPr>
      <w:r>
        <w:rPr>
          <w:sz w:val="22"/>
        </w:rPr>
        <w:t>10. Часто задаваемые вопросы</w:t>
      </w:r>
    </w:p>
    <w:p>
      <w:r>
        <w:br w:type="page"/>
      </w:r>
    </w:p>
    <w:p>
      <w:pPr>
        <w:pStyle w:val="Heading1"/>
      </w:pPr>
      <w:r>
        <w:t>1. Общее описание</w:t>
      </w:r>
    </w:p>
    <w:p>
      <w:r>
        <w:t>Attendance Dashboard — это веб-приложение для мониторинга посещений сотрудников через пропускную систему ElPass. Дашборд позволяет:</w:t>
      </w:r>
    </w:p>
    <w:p>
      <w:pPr>
        <w:pStyle w:val="ListBullet"/>
      </w:pPr>
      <w:r>
        <w:t>Просматривать визиты (входы и выходы) за любой период</w:t>
      </w:r>
    </w:p>
    <w:p>
      <w:pPr>
        <w:pStyle w:val="ListBullet"/>
      </w:pPr>
      <w:r>
        <w:t>Анализировать рабочие часы с разбивкой по дням и неделям</w:t>
      </w:r>
    </w:p>
    <w:p>
      <w:pPr>
        <w:pStyle w:val="ListBullet"/>
      </w:pPr>
      <w:r>
        <w:t>Отслеживать отсутствия из кадровой системы (отпуска, больничные, командировки)</w:t>
      </w:r>
    </w:p>
    <w:p>
      <w:pPr>
        <w:pStyle w:val="ListBullet"/>
      </w:pPr>
      <w:r>
        <w:t>Выявлять аномалии: ранние/поздние приходы и уходы</w:t>
      </w:r>
    </w:p>
    <w:p>
      <w:pPr>
        <w:pStyle w:val="ListBullet"/>
      </w:pPr>
      <w:r>
        <w:t>Обнаруживать сотрудников, которые числятся отсутствующими, но проходят через турникет</w:t>
      </w:r>
    </w:p>
    <w:p>
      <w:pPr>
        <w:pStyle w:val="ListBullet"/>
      </w:pPr>
      <w:r>
        <w:t>Фильтровать данные по сотруднику, зоне, терминалу, подразделению и направлению</w:t>
      </w:r>
    </w:p>
    <w:p>
      <w:r>
        <w:t>Приложение доступно через браузер. Рекомендуемые браузеры: Google Chrome, Microsoft Edge, Mozilla Firefox последних версий.</w:t>
      </w:r>
    </w:p>
    <w:p>
      <w:pPr>
        <w:pStyle w:val="Heading1"/>
      </w:pPr>
      <w:r>
        <w:t>2. Начало работы</w:t>
      </w:r>
    </w:p>
    <w:p>
      <w:r>
        <w:t>Откройте дашборд в браузере по адресу, предоставленному администратором (по умолчанию http://localhost:5173 для разработки или http://localhost:3001 для продакшена).</w:t>
      </w:r>
    </w:p>
    <w:p>
      <w:pPr>
        <w:pStyle w:val="Heading2"/>
      </w:pPr>
      <w:r>
        <w:t>Выбор периода</w:t>
      </w:r>
    </w:p>
    <w:p>
      <w:r>
        <w:t>В правом верхнем углу расположен выбор диапазона дат. Укажите начальную и конечную дату для загрузки данных. После изменения даты данные обновятся автоматически.</w:t>
      </w:r>
    </w:p>
    <w:p>
      <w:pPr>
        <w:pStyle w:val="Heading2"/>
      </w:pPr>
      <w:r>
        <w:t>Обновление данных</w:t>
      </w:r>
    </w:p>
    <w:p>
      <w:r>
        <w:t>Нажмите кнопку обновления (иконка справа от дат) для повторной загрузки данных с сервера. Рядом отображается время последнего обновления.</w:t>
      </w:r>
    </w:p>
    <w:p>
      <w:pPr>
        <w:pStyle w:val="Heading1"/>
      </w:pPr>
      <w:r>
        <w:t>3. Панель фильтров</w:t>
      </w:r>
    </w:p>
    <w:p>
      <w:r>
        <w:t>Под шапкой расположена панель фильтров. Все фильтры применяются одновременно ко всем разделам дашборда: KPI, графикам, часам работы, отсутствиям и таблице визитов.</w:t>
      </w:r>
    </w:p>
    <w:p>
      <w:pPr>
        <w:pStyle w:val="Heading2"/>
      </w:pPr>
      <w:r>
        <w:t>3.1. Поиск по сотруднику</w:t>
      </w:r>
    </w:p>
    <w:p>
      <w:r>
        <w:t>Основное текстовое поле «Поиск по сотруднику». Начните вводить фамилию или имя — дашборд отфильтрует все данные по этому сотруднику. Поиск срабатывает с задержкой 350 миллисекунд после последнего нажатия клавиши, чтобы не нагружать систему при быстром наборе.</w:t>
      </w:r>
    </w:p>
    <w:p>
      <w:r>
        <w:t>Для очистки поиска нажмите крестик справа от поля ввода.</w:t>
      </w:r>
    </w:p>
    <w:p>
      <w:pPr>
        <w:pStyle w:val="Heading2"/>
      </w:pPr>
      <w:r>
        <w:t>3.2. Фильтры зон, терминалов и подразделений</w:t>
      </w:r>
    </w:p>
    <w:p>
      <w:r>
        <w:t>Выпадающие списки позволяют выбрать конкретную зону (например, Kaisar Plaza), терминал или подразделение. В списке отображаются только те значения, которые присутствуют в загруженных данных.</w:t>
      </w:r>
    </w:p>
    <w:p>
      <w:pPr>
        <w:pStyle w:val="Heading2"/>
      </w:pPr>
      <w:r>
        <w:t>3.3. Направление (Вход / Выход)</w:t>
      </w:r>
    </w:p>
    <w:p>
      <w:r>
        <w:t>Кнопки-переключатели «Все», «Вход», «Выход» фильтруют записи по направлению прохода. Повторный клик на активную кнопку снимает фильтр.</w:t>
      </w:r>
    </w:p>
    <w:p>
      <w:pPr>
        <w:pStyle w:val="Heading2"/>
      </w:pPr>
      <w:r>
        <w:t>3.4. Сброс фильтров</w:t>
      </w:r>
    </w:p>
    <w:p>
      <w:r>
        <w:t>Когда активен хотя бы один фильтр, появляется кнопка «Сбросить» с числом активных фильтров. Нажатие сбрасывает все фильтры одновременно.</w:t>
      </w:r>
    </w:p>
    <w:p>
      <w:pPr>
        <w:pStyle w:val="Heading1"/>
      </w:pPr>
      <w:r>
        <w:t>4. KPI-карточки</w:t>
      </w:r>
    </w:p>
    <w:p>
      <w:r>
        <w:t>Под фильтрами расположена строка KPI-карточек с ключевыми показателями: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Карточка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Всего визитов</w:t>
            </w:r>
          </w:p>
        </w:tc>
        <w:tc>
          <w:tcPr>
            <w:tcW w:type="dxa" w:w="4320"/>
          </w:tcPr>
          <w:p>
            <w:r>
              <w:t>Общее количество зафиксированных проходов за выбранный период</w:t>
            </w:r>
          </w:p>
        </w:tc>
      </w:tr>
      <w:tr>
        <w:tc>
          <w:tcPr>
            <w:tcW w:type="dxa" w:w="4320"/>
          </w:tcPr>
          <w:p>
            <w:r>
              <w:t>Уникальных карт</w:t>
            </w:r>
          </w:p>
        </w:tc>
        <w:tc>
          <w:tcPr>
            <w:tcW w:type="dxa" w:w="4320"/>
          </w:tcPr>
          <w:p>
            <w:r>
              <w:t>Количество разных карт (посетителей), совершивших проходы</w:t>
            </w:r>
          </w:p>
        </w:tc>
      </w:tr>
      <w:tr>
        <w:tc>
          <w:tcPr>
            <w:tcW w:type="dxa" w:w="4320"/>
          </w:tcPr>
          <w:p>
            <w:r>
              <w:t>Входов</w:t>
            </w:r>
          </w:p>
        </w:tc>
        <w:tc>
          <w:tcPr>
            <w:tcW w:type="dxa" w:w="4320"/>
          </w:tcPr>
          <w:p>
            <w:r>
              <w:t>Количество записей с направлением «Вход»</w:t>
            </w:r>
          </w:p>
        </w:tc>
      </w:tr>
      <w:tr>
        <w:tc>
          <w:tcPr>
            <w:tcW w:type="dxa" w:w="4320"/>
          </w:tcPr>
          <w:p>
            <w:r>
              <w:t>Выходов</w:t>
            </w:r>
          </w:p>
        </w:tc>
        <w:tc>
          <w:tcPr>
            <w:tcW w:type="dxa" w:w="4320"/>
          </w:tcPr>
          <w:p>
            <w:r>
              <w:t>Количество записей с направлением «Выход»</w:t>
            </w:r>
          </w:p>
        </w:tc>
      </w:tr>
      <w:tr>
        <w:tc>
          <w:tcPr>
            <w:tcW w:type="dxa" w:w="4320"/>
          </w:tcPr>
          <w:p>
            <w:r>
              <w:t>Устройств</w:t>
            </w:r>
          </w:p>
        </w:tc>
        <w:tc>
          <w:tcPr>
            <w:tcW w:type="dxa" w:w="4320"/>
          </w:tcPr>
          <w:p>
            <w:r>
              <w:t>Сколько разных терминалов зафиксировало проходы</w:t>
            </w:r>
          </w:p>
        </w:tc>
      </w:tr>
      <w:tr>
        <w:tc>
          <w:tcPr>
            <w:tcW w:type="dxa" w:w="4320"/>
          </w:tcPr>
          <w:p>
            <w:r>
              <w:t>Сотрудников</w:t>
            </w:r>
          </w:p>
        </w:tc>
        <w:tc>
          <w:tcPr>
            <w:tcW w:type="dxa" w:w="4320"/>
          </w:tcPr>
          <w:p>
            <w:r>
              <w:t>Общее число сотрудников: пришедшие на работу + отсутствующие</w:t>
            </w:r>
          </w:p>
        </w:tc>
      </w:tr>
    </w:tbl>
    <w:p/>
    <w:p>
      <w:r>
        <w:t>При активном поиске по имени дополнительно отображаются: суммарные часы сотрудника за период, время первого входа и последнего выхода.</w:t>
      </w:r>
    </w:p>
    <w:p>
      <w:pPr>
        <w:pStyle w:val="Heading1"/>
      </w:pPr>
      <w:r>
        <w:t>5. Графики</w:t>
      </w:r>
    </w:p>
    <w:p>
      <w:pPr>
        <w:pStyle w:val="Heading2"/>
      </w:pPr>
      <w:r>
        <w:t>5.1. График визитов по дням (Timeline)</w:t>
      </w:r>
    </w:p>
    <w:p>
      <w:r>
        <w:t>Столбчатый график, показывающий количество визитов по каждому дню выбранного периода. Клик по столбцу устанавливает фильтр на конкретный день — все данные ниже покажут только этот день. Повторный клик снимает фильтр и возвращает полный диапазон.</w:t>
      </w:r>
    </w:p>
    <w:p>
      <w:pPr>
        <w:pStyle w:val="Heading2"/>
      </w:pPr>
      <w:r>
        <w:t>5.2. Диаграмма направлений (Direction)</w:t>
      </w:r>
    </w:p>
    <w:p>
      <w:r>
        <w:t>Круговая диаграмма, показывающая соотношение входов и выходов. Клик по сегменту фильтрует данные по соответствующему направлению.</w:t>
      </w:r>
    </w:p>
    <w:p>
      <w:pPr>
        <w:pStyle w:val="Heading1"/>
      </w:pPr>
      <w:r>
        <w:t>6. Статистика рабочего времени</w:t>
      </w:r>
    </w:p>
    <w:p>
      <w:r>
        <w:t>Четыре карточки, анализирующие аномалии рабочего графика: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Карточка</w:t>
            </w:r>
          </w:p>
        </w:tc>
        <w:tc>
          <w:tcPr>
            <w:tcW w:type="dxa" w:w="2880"/>
          </w:tcPr>
          <w:p>
            <w:r>
              <w:t>Условие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Ранний приход</w:t>
            </w:r>
          </w:p>
        </w:tc>
        <w:tc>
          <w:tcPr>
            <w:tcW w:type="dxa" w:w="2880"/>
          </w:tcPr>
          <w:p>
            <w:r>
              <w:t>Вход до 08:00</w:t>
            </w:r>
          </w:p>
        </w:tc>
        <w:tc>
          <w:tcPr>
            <w:tcW w:type="dxa" w:w="2880"/>
          </w:tcPr>
          <w:p>
            <w:r>
              <w:t>Количество таких записей</w:t>
            </w:r>
          </w:p>
        </w:tc>
      </w:tr>
      <w:tr>
        <w:tc>
          <w:tcPr>
            <w:tcW w:type="dxa" w:w="2880"/>
          </w:tcPr>
          <w:p>
            <w:r>
              <w:t>Поздний приход</w:t>
            </w:r>
          </w:p>
        </w:tc>
        <w:tc>
          <w:tcPr>
            <w:tcW w:type="dxa" w:w="2880"/>
          </w:tcPr>
          <w:p>
            <w:r>
              <w:t>Вход после 09:30</w:t>
            </w:r>
          </w:p>
        </w:tc>
        <w:tc>
          <w:tcPr>
            <w:tcW w:type="dxa" w:w="2880"/>
          </w:tcPr>
          <w:p>
            <w:r>
              <w:t>Количество таких записей</w:t>
            </w:r>
          </w:p>
        </w:tc>
      </w:tr>
      <w:tr>
        <w:tc>
          <w:tcPr>
            <w:tcW w:type="dxa" w:w="2880"/>
          </w:tcPr>
          <w:p>
            <w:r>
              <w:t>Ранний уход</w:t>
            </w:r>
          </w:p>
        </w:tc>
        <w:tc>
          <w:tcPr>
            <w:tcW w:type="dxa" w:w="2880"/>
          </w:tcPr>
          <w:p>
            <w:r>
              <w:t>Выход до 17:30</w:t>
            </w:r>
          </w:p>
        </w:tc>
        <w:tc>
          <w:tcPr>
            <w:tcW w:type="dxa" w:w="2880"/>
          </w:tcPr>
          <w:p>
            <w:r>
              <w:t>Количество таких записей</w:t>
            </w:r>
          </w:p>
        </w:tc>
      </w:tr>
      <w:tr>
        <w:tc>
          <w:tcPr>
            <w:tcW w:type="dxa" w:w="2880"/>
          </w:tcPr>
          <w:p>
            <w:r>
              <w:t>Поздний уход</w:t>
            </w:r>
          </w:p>
        </w:tc>
        <w:tc>
          <w:tcPr>
            <w:tcW w:type="dxa" w:w="2880"/>
          </w:tcPr>
          <w:p>
            <w:r>
              <w:t>Выход после 19:00</w:t>
            </w:r>
          </w:p>
        </w:tc>
        <w:tc>
          <w:tcPr>
            <w:tcW w:type="dxa" w:w="2880"/>
          </w:tcPr>
          <w:p>
            <w:r>
              <w:t>Количество таких записей</w:t>
            </w:r>
          </w:p>
        </w:tc>
      </w:tr>
    </w:tbl>
    <w:p/>
    <w:p>
      <w:r>
        <w:t>Клик по карточке фильтрует таблицу визитов внизу страницы, показывая только записи, соответствующие этой аномалии. Повторный клик снимает фильтр.</w:t>
      </w:r>
    </w:p>
    <w:p>
      <w:pPr>
        <w:pStyle w:val="Heading1"/>
      </w:pPr>
      <w:r>
        <w:t>7. Часы работы</w:t>
      </w:r>
    </w:p>
    <w:p>
      <w:r>
        <w:t>Раздел «Часы работы» — раскрывающаяся панель с таблицей рабочих часов. Нажмите на заголовок, чтобы развернуть/свернуть.</w:t>
      </w:r>
    </w:p>
    <w:p>
      <w:r>
        <w:t>Таблица содержит строки по сотрудникам (отсортированы по убыванию суммарных часов) и столбцы по дням выбранного периода. В каждой ячейке — рабочие часы за день.</w:t>
      </w:r>
    </w:p>
    <w:p>
      <w:r>
        <w:t>Расчет рабочих часов: время последнего выхода минус время первого входа, минус 1 час (обеденный перерыв).</w:t>
      </w:r>
    </w:p>
    <w:p>
      <w:pPr>
        <w:pStyle w:val="Heading2"/>
      </w:pPr>
      <w:r>
        <w:t>7.1. Разбивка по неделям</w:t>
      </w:r>
    </w:p>
    <w:p>
      <w:r>
        <w:t>Если выбранный период охватывает больше одной недели, дни автоматически группируются по неделям (понедельник — воскресенье). Между неделями появляются:</w:t>
      </w:r>
    </w:p>
    <w:p>
      <w:pPr>
        <w:pStyle w:val="ListBullet"/>
      </w:pPr>
      <w:r>
        <w:t>Заголовок недели — диапазон дат (например, «10–14 июн»)</w:t>
      </w:r>
    </w:p>
    <w:p>
      <w:pPr>
        <w:pStyle w:val="ListBullet"/>
      </w:pPr>
      <w:r>
        <w:t>Визуальный разделитель — вертикальная синяя линия</w:t>
      </w:r>
    </w:p>
    <w:p>
      <w:pPr>
        <w:pStyle w:val="ListBullet"/>
      </w:pPr>
      <w:r>
        <w:t>Колонка «Нед.» — суммарные часы сотрудника за каждую неделю</w:t>
      </w:r>
    </w:p>
    <w:p>
      <w:pPr>
        <w:pStyle w:val="Heading2"/>
      </w:pPr>
      <w:r>
        <w:t>7.2. Цветовая индикация</w:t>
      </w:r>
    </w:p>
    <w:p>
      <w:r>
        <w:t>Каждая ячейка с часами окрашена по цветовой схеме: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Цвет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Зеленый</w:t>
            </w:r>
          </w:p>
        </w:tc>
        <w:tc>
          <w:tcPr>
            <w:tcW w:type="dxa" w:w="4320"/>
          </w:tcPr>
          <w:p>
            <w:r>
              <w:t>8 часов и более — норма выполнена</w:t>
            </w:r>
          </w:p>
        </w:tc>
      </w:tr>
      <w:tr>
        <w:tc>
          <w:tcPr>
            <w:tcW w:type="dxa" w:w="4320"/>
          </w:tcPr>
          <w:p>
            <w:r>
              <w:t>Оранжевый</w:t>
            </w:r>
          </w:p>
        </w:tc>
        <w:tc>
          <w:tcPr>
            <w:tcW w:type="dxa" w:w="4320"/>
          </w:tcPr>
          <w:p>
            <w:r>
              <w:t>От 6 до 8 часов — неполный день</w:t>
            </w:r>
          </w:p>
        </w:tc>
      </w:tr>
      <w:tr>
        <w:tc>
          <w:tcPr>
            <w:tcW w:type="dxa" w:w="4320"/>
          </w:tcPr>
          <w:p>
            <w:r>
              <w:t>Красный</w:t>
            </w:r>
          </w:p>
        </w:tc>
        <w:tc>
          <w:tcPr>
            <w:tcW w:type="dxa" w:w="4320"/>
          </w:tcPr>
          <w:p>
            <w:r>
              <w:t>Менее 6 часов — значительный недобор</w:t>
            </w:r>
          </w:p>
        </w:tc>
      </w:tr>
    </w:tbl>
    <w:p/>
    <w:p>
      <w:r>
        <w:t>В шапке панели показаны: общее количество сотрудников и суммарные часы всех сотрудников. Клик по имени сотрудника в таблице переводит к его визитам в таблице внизу страницы.</w:t>
      </w:r>
    </w:p>
    <w:p>
      <w:r>
        <w:t>При большом количестве сотрудников работает пагинация — по 25 человек на страницу.</w:t>
      </w:r>
    </w:p>
    <w:p>
      <w:pPr>
        <w:pStyle w:val="Heading1"/>
      </w:pPr>
      <w:r>
        <w:t>8. Отсутствия</w:t>
      </w:r>
    </w:p>
    <w:p>
      <w:r>
        <w:t>Панель «Отсутствия» отображает данные из кадровой системы — информацию об отпусках, больничных, командировках и других видах отсутствий.</w:t>
      </w:r>
    </w:p>
    <w:p>
      <w:pPr>
        <w:pStyle w:val="Heading2"/>
      </w:pPr>
      <w:r>
        <w:t>8.1. Типы отсутствий</w:t>
      </w:r>
    </w:p>
    <w:p>
      <w:r>
        <w:t>Каждая запись имеет тип (вид отсутствия). Вы можете фильтровать по типу, используя кнопки в панели инструментов. Итоговая строка показывает количество записей каждого типа.</w:t>
      </w:r>
    </w:p>
    <w:p>
      <w:pPr>
        <w:pStyle w:val="Heading2"/>
      </w:pPr>
      <w:r>
        <w:t>8.2. Аномалии</w:t>
      </w:r>
    </w:p>
    <w:p>
      <w:r>
        <w:t>Система автоматически сопоставляет отсутствующих сотрудников с данными проходной. Если сотрудник числится в отпуске или на больничном, но был зафиксирован турникетом — это считается аномалией. Такие записи отмечаются специальным индикатором.</w:t>
      </w:r>
    </w:p>
    <w:p>
      <w:r>
        <w:t>Для просмотра только аномальных записей используйте переключатель «Аномалии» в панели.</w:t>
      </w:r>
    </w:p>
    <w:p>
      <w:pPr>
        <w:pStyle w:val="Heading1"/>
      </w:pPr>
      <w:r>
        <w:t>9. Таблица визитов</w:t>
      </w:r>
    </w:p>
    <w:p>
      <w:r>
        <w:t>В нижней части страницы — подробная таблица всех проходов за выбранный период.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>Дата и время прохода через турникет</w:t>
            </w:r>
          </w:p>
        </w:tc>
      </w:tr>
      <w:tr>
        <w:tc>
          <w:tcPr>
            <w:tcW w:type="dxa" w:w="4320"/>
          </w:tcPr>
          <w:p>
            <w:r>
              <w:t>Сотрудник</w:t>
            </w:r>
          </w:p>
        </w:tc>
        <w:tc>
          <w:tcPr>
            <w:tcW w:type="dxa" w:w="4320"/>
          </w:tcPr>
          <w:p>
            <w:r>
              <w:t>Имя сотрудника с карты. Клик — фильтрует по этому имени</w:t>
            </w:r>
          </w:p>
        </w:tc>
      </w:tr>
      <w:tr>
        <w:tc>
          <w:tcPr>
            <w:tcW w:type="dxa" w:w="4320"/>
          </w:tcPr>
          <w:p>
            <w:r>
              <w:t>Карта</w:t>
            </w:r>
          </w:p>
        </w:tc>
        <w:tc>
          <w:tcPr>
            <w:tcW w:type="dxa" w:w="4320"/>
          </w:tcPr>
          <w:p>
            <w:r>
              <w:t>Номер пропускной карты</w:t>
            </w:r>
          </w:p>
        </w:tc>
      </w:tr>
      <w:tr>
        <w:tc>
          <w:tcPr>
            <w:tcW w:type="dxa" w:w="4320"/>
          </w:tcPr>
          <w:p>
            <w:r>
              <w:t>Направление</w:t>
            </w:r>
          </w:p>
        </w:tc>
        <w:tc>
          <w:tcPr>
            <w:tcW w:type="dxa" w:w="4320"/>
          </w:tcPr>
          <w:p>
            <w:r>
              <w:t>Вход (зеленый) или Выход (красный)</w:t>
            </w:r>
          </w:p>
        </w:tc>
      </w:tr>
      <w:tr>
        <w:tc>
          <w:tcPr>
            <w:tcW w:type="dxa" w:w="4320"/>
          </w:tcPr>
          <w:p>
            <w:r>
              <w:t>Терминал</w:t>
            </w:r>
          </w:p>
        </w:tc>
        <w:tc>
          <w:tcPr>
            <w:tcW w:type="dxa" w:w="4320"/>
          </w:tcPr>
          <w:p>
            <w:r>
              <w:t>Название устройства. Клик — фильтрует по терминалу</w:t>
            </w:r>
          </w:p>
        </w:tc>
      </w:tr>
      <w:tr>
        <w:tc>
          <w:tcPr>
            <w:tcW w:type="dxa" w:w="4320"/>
          </w:tcPr>
          <w:p>
            <w:r>
              <w:t>Зона</w:t>
            </w:r>
          </w:p>
        </w:tc>
        <w:tc>
          <w:tcPr>
            <w:tcW w:type="dxa" w:w="4320"/>
          </w:tcPr>
          <w:p>
            <w:r>
              <w:t>Зона прохода (например, Kaisar Plaza). Клик — фильтрует по зоне</w:t>
            </w:r>
          </w:p>
        </w:tc>
      </w:tr>
      <w:tr>
        <w:tc>
          <w:tcPr>
            <w:tcW w:type="dxa" w:w="4320"/>
          </w:tcPr>
          <w:p>
            <w:r>
              <w:t>Подразделение</w:t>
            </w:r>
          </w:p>
        </w:tc>
        <w:tc>
          <w:tcPr>
            <w:tcW w:type="dxa" w:w="4320"/>
          </w:tcPr>
          <w:p>
            <w:r>
              <w:t>Отдел сотрудника из группы карты. Клик — фильтрует по подразделению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Метка, если сотрудник числится отсутствующим (отпуск, больничный и т.д.)</w:t>
            </w:r>
          </w:p>
        </w:tc>
      </w:tr>
    </w:tbl>
    <w:p/>
    <w:p>
      <w:r>
        <w:t>Таблица поддерживает пагинацию. Кликабельные ячейки выделены цветом при наведении — они позволяют быстро задать фильтр по соответствующему значению.</w:t>
      </w:r>
    </w:p>
    <w:p>
      <w:pPr>
        <w:pStyle w:val="Heading1"/>
      </w:pPr>
      <w:r>
        <w:t>10. Часто задаваемые вопросы</w:t>
      </w:r>
    </w:p>
    <w:p>
      <w:r>
        <w:rPr>
          <w:b/>
        </w:rPr>
        <w:t>Почему отображается «Сервер пропускной системы временно недоступен»?</w:t>
      </w:r>
    </w:p>
    <w:p>
      <w:r>
        <w:t>Нет связи с сервером ElPass. Это может быть вызвано проблемами с сетью, неправильным URL сервера или его временной недоступностью. Отсутствия и часы работы при этом продолжают отображаться из кэша. Обратитесь к администратору.</w:t>
      </w:r>
    </w:p>
    <w:p>
      <w:r>
        <w:rPr>
          <w:b/>
        </w:rPr>
        <w:t>Почему визитов 0, хотя предупреждения нет?</w:t>
      </w:r>
    </w:p>
    <w:p>
      <w:r>
        <w:t>Проверьте выбранный диапазон дат — возможно за этот период данных нет. Попробуйте расширить период или выбрать другие даты.</w:t>
      </w:r>
    </w:p>
    <w:p>
      <w:r>
        <w:rPr>
          <w:b/>
        </w:rPr>
        <w:t>Почему панель отсутствий не отображается?</w:t>
      </w:r>
    </w:p>
    <w:p>
      <w:r>
        <w:t>Подключение к кадровой системе (Impala) отключено администратором. Обратитесь к администратору для включения.</w:t>
      </w:r>
    </w:p>
    <w:p>
      <w:r>
        <w:rPr>
          <w:b/>
        </w:rPr>
        <w:t>Как найти конкретного сотрудника?</w:t>
      </w:r>
    </w:p>
    <w:p>
      <w:r>
        <w:t>Введите фамилию или имя в поле «Поиск по сотруднику» в верхней части страницы. Поиск нечувствителен к регистру и применяется ко всем разделам одновременно. Также можно кликнуть по имени сотрудника в любой таблице.</w:t>
      </w:r>
    </w:p>
    <w:p>
      <w:r>
        <w:rPr>
          <w:b/>
        </w:rPr>
        <w:t>Как рассчитываются рабочие часы?</w:t>
      </w:r>
    </w:p>
    <w:p>
      <w:r>
        <w:t>Для каждого сотрудника за каждый день: время последнего выхода минус время первого входа, минус 1 час на обеденный перерыв. Если нет записи входа или выхода — часы за этот день не рассчитываются.</w:t>
      </w:r>
    </w:p>
    <w:p>
      <w:r>
        <w:rPr>
          <w:b/>
        </w:rPr>
        <w:t>Что означают цвета в таблице часов?</w:t>
      </w:r>
    </w:p>
    <w:p>
      <w:r>
        <w:t>Зеленый — 8 и более часов (норма). Оранжевый — от 6 до 8 часов (неполный день). Красный — менее 6 часов (значительный недобор).</w:t>
      </w:r>
    </w:p>
    <w:p>
      <w:r>
        <w:rPr>
          <w:b/>
        </w:rPr>
        <w:t>Что такое «аномалия» в отсутствиях?</w:t>
      </w:r>
    </w:p>
    <w:p>
      <w:r>
        <w:t>Это ситуация, когда сотрудник числится отсутствующим (отпуск, больничный), но при этом зафиксирован проход через турникет в этот период.</w:t>
      </w:r>
    </w:p>
    <w:p>
      <w:r>
        <w:rPr>
          <w:b/>
        </w:rPr>
        <w:t>Как часто обновляются данные об отсутствиях?</w:t>
      </w:r>
    </w:p>
    <w:p>
      <w:r>
        <w:t>Данные кэшируются и автоматически обновляются после 22:00 каждый день. Для принудительного обновления обратитесь к администратору.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