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8242A" w:rsidRPr="00844147" w:rsidRDefault="0078242A">
      <w:pPr>
        <w:rPr>
          <w:rFonts w:cs="Arial"/>
          <w:b/>
          <w:bCs/>
          <w:color w:val="000000"/>
          <w:sz w:val="24"/>
          <w:szCs w:val="24"/>
        </w:rPr>
      </w:pPr>
    </w:p>
    <w:p w14:paraId="6A86BFF7" w14:textId="192EB4C7" w:rsidR="0078242A" w:rsidRPr="00844147" w:rsidRDefault="00694E69" w:rsidP="1E2E19BB">
      <w:pPr>
        <w:rPr>
          <w:rFonts w:eastAsiaTheme="minorEastAsia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cs="Arial"/>
          <w:b/>
          <w:bCs/>
          <w:color w:val="000000" w:themeColor="text1"/>
          <w:sz w:val="24"/>
          <w:szCs w:val="24"/>
        </w:rPr>
        <w:t>PROFESSIONAL SUMMARY</w:t>
      </w:r>
    </w:p>
    <w:p w14:paraId="0A37501D" w14:textId="77777777" w:rsidR="0078242A" w:rsidRPr="00844147" w:rsidRDefault="00ED50C7">
      <w:pPr>
        <w:rPr>
          <w:rFonts w:cs="Arial"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pict w14:anchorId="762D5DDA">
          <v:rect id="Rectangles 1" o:spid="_x0000_i1025" style="width:.05pt;height:1.5pt;mso-position-horizontal-relative:page;mso-position-vertical-relative:page" o:hralign="center" o:hrstd="t" o:hr="t" fillcolor="#a0a0a0" stroked="f"/>
        </w:pict>
      </w:r>
    </w:p>
    <w:p w14:paraId="4B4D1457" w14:textId="13B0575A" w:rsidR="68BC26F3" w:rsidRPr="00844147" w:rsidRDefault="68BC26F3" w:rsidP="043BC1B4">
      <w:pPr>
        <w:jc w:val="both"/>
        <w:rPr>
          <w:rFonts w:cs="Arial"/>
        </w:rPr>
      </w:pPr>
      <w:r w:rsidRPr="00844147">
        <w:rPr>
          <w:rFonts w:eastAsia="Cambria" w:cs="Arial"/>
          <w:sz w:val="24"/>
          <w:szCs w:val="24"/>
        </w:rPr>
        <w:t>Experienced software optimization engineer with a broad technical background spanning high-performance computing (HPC), AI inference, computer vision, and OS kernel development. Spearheaded end-to-end initiatives, including debugging and performance tuning of compilers and AI libraries, designing computer vision systems, automating DevOps workflows, and contributing to open-source projects. Delivered technical training and customer support, while actively engaging in internal and external technical communication. Committed to team development through mentoring and collaborative leadership.</w:t>
      </w:r>
    </w:p>
    <w:p w14:paraId="02EB378F" w14:textId="3A5075C7" w:rsidR="0078242A" w:rsidRPr="00C02A5A" w:rsidRDefault="0078242A" w:rsidP="00C02A5A">
      <w:pPr>
        <w:tabs>
          <w:tab w:val="left" w:pos="8040"/>
        </w:tabs>
        <w:rPr>
          <w:rFonts w:eastAsiaTheme="minorEastAsia" w:cs="Arial"/>
          <w:b/>
          <w:bCs/>
          <w:color w:val="000000"/>
          <w:sz w:val="24"/>
          <w:szCs w:val="24"/>
          <w:lang w:eastAsia="ja-JP"/>
        </w:rPr>
      </w:pPr>
    </w:p>
    <w:p w14:paraId="6713B1BB" w14:textId="77777777" w:rsidR="0078242A" w:rsidRPr="00844147" w:rsidRDefault="0078242A">
      <w:pPr>
        <w:tabs>
          <w:tab w:val="left" w:pos="8040"/>
        </w:tabs>
        <w:ind w:left="7800" w:hanging="7800"/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TECHNICAL SKILLS</w:t>
      </w:r>
    </w:p>
    <w:p w14:paraId="6A05A809" w14:textId="77777777" w:rsidR="0078242A" w:rsidRPr="00844147" w:rsidRDefault="00ED50C7">
      <w:pPr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pict w14:anchorId="4F4C6EAD">
          <v:rect id="Rectangles 2" o:spid="_x0000_i1026" style="width:.05pt;height:1.5pt;mso-position-horizontal-relative:page;mso-position-vertical-relative:page" o:hralign="center" o:hrstd="t" o:hr="t" fillcolor="#a0a0a0" stroked="f"/>
        </w:pict>
      </w:r>
    </w:p>
    <w:p w14:paraId="1A90A5A3" w14:textId="77777777" w:rsidR="00B23A21" w:rsidRDefault="0078242A" w:rsidP="1E2E19BB">
      <w:pP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</w:pPr>
      <w:r w:rsidRPr="00844147">
        <w:rPr>
          <w:rFonts w:eastAsia="Cambria" w:cs="Arial"/>
          <w:b/>
          <w:bCs/>
          <w:color w:val="000000" w:themeColor="text1"/>
          <w:sz w:val="24"/>
          <w:szCs w:val="24"/>
        </w:rPr>
        <w:t>Programming Languages:</w:t>
      </w:r>
    </w:p>
    <w:p w14:paraId="1338BB74" w14:textId="57264CFD" w:rsidR="0078242A" w:rsidRPr="00B23A21" w:rsidRDefault="0078242A" w:rsidP="00B23A21">
      <w:pPr>
        <w:rPr>
          <w:rFonts w:eastAsiaTheme="minorEastAsia" w:cs="Arial"/>
          <w:color w:val="000000"/>
          <w:sz w:val="24"/>
          <w:szCs w:val="24"/>
          <w:lang w:eastAsia="ja-JP"/>
        </w:rPr>
      </w:pPr>
      <w:r w:rsidRPr="00B23A21">
        <w:rPr>
          <w:rFonts w:eastAsia="Cambria" w:cs="Arial"/>
          <w:color w:val="000000" w:themeColor="text1"/>
          <w:sz w:val="24"/>
          <w:szCs w:val="24"/>
        </w:rPr>
        <w:t xml:space="preserve">Python, C/C++, </w:t>
      </w:r>
      <w:r w:rsidR="00D4556D" w:rsidRPr="00B23A21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 xml:space="preserve">SYCL, </w:t>
      </w:r>
      <w:r w:rsidR="00641696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 xml:space="preserve">CUDA, </w:t>
      </w:r>
      <w:r w:rsidRPr="00B23A21">
        <w:rPr>
          <w:rFonts w:eastAsia="Cambria" w:cs="Arial"/>
          <w:color w:val="000000" w:themeColor="text1"/>
          <w:sz w:val="24"/>
          <w:szCs w:val="24"/>
        </w:rPr>
        <w:t>FORTRAN, MATLAB, TypeScript</w:t>
      </w:r>
    </w:p>
    <w:p w14:paraId="02A36725" w14:textId="5D6B6D4B" w:rsidR="0078242A" w:rsidRPr="00B23A21" w:rsidRDefault="00C94AF5" w:rsidP="1E2E19BB">
      <w:pPr>
        <w:rPr>
          <w:rFonts w:eastAsiaTheme="minorEastAsia" w:cs="Arial"/>
          <w:color w:val="000000"/>
          <w:sz w:val="24"/>
          <w:szCs w:val="24"/>
          <w:lang w:eastAsia="ja-JP"/>
        </w:rPr>
      </w:pPr>
      <w: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  <w:br/>
      </w:r>
      <w:r w:rsidR="00D4556D">
        <w:rPr>
          <w:rFonts w:eastAsiaTheme="minorEastAsia" w:cs="Arial" w:hint="eastAsia"/>
          <w:b/>
          <w:bCs/>
          <w:color w:val="000000" w:themeColor="text1"/>
          <w:sz w:val="24"/>
          <w:szCs w:val="24"/>
          <w:lang w:eastAsia="ja-JP"/>
        </w:rPr>
        <w:t>AI</w:t>
      </w:r>
      <w:r w:rsidR="0078242A" w:rsidRPr="00844147">
        <w:rPr>
          <w:rFonts w:eastAsia="Cambria" w:cs="Arial"/>
          <w:b/>
          <w:bCs/>
          <w:color w:val="000000" w:themeColor="text1"/>
          <w:sz w:val="24"/>
          <w:szCs w:val="24"/>
        </w:rPr>
        <w:t xml:space="preserve"> Frameworks:</w:t>
      </w:r>
      <w:r w:rsidR="00B23A21"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  <w:br/>
      </w:r>
      <w:r w:rsidR="0078242A" w:rsidRPr="00B23A21">
        <w:rPr>
          <w:rFonts w:eastAsia="Cambria" w:cs="Arial"/>
          <w:color w:val="000000" w:themeColor="text1"/>
          <w:sz w:val="24"/>
          <w:szCs w:val="24"/>
        </w:rPr>
        <w:t xml:space="preserve">OpenVINO, </w:t>
      </w:r>
      <w:r w:rsidR="00D4556D" w:rsidRPr="00B23A21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>Pytorch, Tensorflow, vllm, oneDNN</w:t>
      </w:r>
    </w:p>
    <w:p w14:paraId="504A3394" w14:textId="7D4CAFC8" w:rsidR="0078242A" w:rsidRPr="00B23A21" w:rsidRDefault="00C94AF5" w:rsidP="1E2E19BB">
      <w:pPr>
        <w:rPr>
          <w:rFonts w:eastAsiaTheme="minorEastAsia" w:cs="Arial"/>
          <w:color w:val="000000"/>
          <w:sz w:val="24"/>
          <w:szCs w:val="24"/>
          <w:lang w:eastAsia="ja-JP"/>
        </w:rPr>
      </w:pPr>
      <w: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  <w:br/>
      </w:r>
      <w:r w:rsidR="0078242A" w:rsidRPr="00844147">
        <w:rPr>
          <w:rFonts w:eastAsia="Cambria" w:cs="Arial"/>
          <w:b/>
          <w:bCs/>
          <w:color w:val="000000" w:themeColor="text1"/>
          <w:sz w:val="24"/>
          <w:szCs w:val="24"/>
        </w:rPr>
        <w:t>Development Tools:</w:t>
      </w:r>
      <w:r w:rsidR="00B23A21"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  <w:br/>
      </w:r>
      <w:r w:rsidR="0078242A" w:rsidRPr="00B23A21">
        <w:rPr>
          <w:rFonts w:eastAsia="Cambria" w:cs="Arial"/>
          <w:color w:val="000000" w:themeColor="text1"/>
          <w:sz w:val="24"/>
          <w:szCs w:val="24"/>
        </w:rPr>
        <w:t>Jira, HSDES, Jenkins, Ansible, Docker, Git, Vim</w:t>
      </w:r>
      <w:r w:rsidR="00D4556D" w:rsidRPr="00B23A21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 xml:space="preserve">, GDB, </w:t>
      </w:r>
      <w:r w:rsidR="00B23A21" w:rsidRPr="00B23A21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 xml:space="preserve">Intel </w:t>
      </w:r>
      <w:r w:rsidR="00D4556D" w:rsidRPr="00B23A21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 xml:space="preserve">VTune, </w:t>
      </w:r>
      <w:r w:rsidR="00B23A21" w:rsidRPr="00B23A21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 xml:space="preserve">Intel </w:t>
      </w:r>
      <w:r w:rsidR="00D4556D" w:rsidRPr="00B23A21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>Analyzer</w:t>
      </w:r>
    </w:p>
    <w:p w14:paraId="233CC33B" w14:textId="02008E2F" w:rsidR="00B23A21" w:rsidRPr="00B23A21" w:rsidRDefault="00C94AF5" w:rsidP="1E2E19BB">
      <w:pP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</w:pPr>
      <w: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  <w:br/>
      </w:r>
      <w:r w:rsidR="0078242A" w:rsidRPr="00B23A21">
        <w:rPr>
          <w:rFonts w:eastAsia="Cambria" w:cs="Arial"/>
          <w:b/>
          <w:bCs/>
          <w:color w:val="000000" w:themeColor="text1"/>
          <w:sz w:val="24"/>
          <w:szCs w:val="24"/>
        </w:rPr>
        <w:t>Web Frameworks:</w:t>
      </w:r>
    </w:p>
    <w:p w14:paraId="3AADA51F" w14:textId="3021FEE7" w:rsidR="0078242A" w:rsidRPr="00B23A21" w:rsidRDefault="0078242A" w:rsidP="1E2E19BB">
      <w:pPr>
        <w:rPr>
          <w:rFonts w:eastAsia="Cambria" w:cs="Arial"/>
          <w:color w:val="000000"/>
          <w:sz w:val="24"/>
          <w:szCs w:val="24"/>
        </w:rPr>
      </w:pPr>
      <w:r w:rsidRPr="00B23A21">
        <w:rPr>
          <w:rFonts w:eastAsia="Cambria" w:cs="Arial"/>
          <w:color w:val="000000" w:themeColor="text1"/>
          <w:sz w:val="24"/>
          <w:szCs w:val="24"/>
        </w:rPr>
        <w:t>Angular, Tornado</w:t>
      </w:r>
    </w:p>
    <w:p w14:paraId="41FED31B" w14:textId="6A5B64BB" w:rsidR="00B23A21" w:rsidRDefault="00C94AF5" w:rsidP="1E2E19BB">
      <w:pP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</w:pPr>
      <w: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  <w:br/>
      </w:r>
      <w:r w:rsidR="0078242A" w:rsidRPr="00844147">
        <w:rPr>
          <w:rFonts w:eastAsia="Cambria" w:cs="Arial"/>
          <w:b/>
          <w:bCs/>
          <w:color w:val="000000" w:themeColor="text1"/>
          <w:sz w:val="24"/>
          <w:szCs w:val="24"/>
        </w:rPr>
        <w:t>Data Modeling/Management:</w:t>
      </w:r>
    </w:p>
    <w:p w14:paraId="43507C5E" w14:textId="6AFB33CB" w:rsidR="0078242A" w:rsidRPr="00B23A21" w:rsidRDefault="0078242A" w:rsidP="1E2E19BB">
      <w:pPr>
        <w:rPr>
          <w:rFonts w:eastAsia="Cambria" w:cs="Arial"/>
          <w:color w:val="000000"/>
          <w:sz w:val="24"/>
          <w:szCs w:val="24"/>
        </w:rPr>
      </w:pPr>
      <w:r w:rsidRPr="00B23A21">
        <w:rPr>
          <w:rFonts w:eastAsia="Cambria" w:cs="Arial"/>
          <w:color w:val="000000" w:themeColor="text1"/>
          <w:sz w:val="24"/>
          <w:szCs w:val="24"/>
        </w:rPr>
        <w:t>JSON, XML MongoDB</w:t>
      </w:r>
    </w:p>
    <w:p w14:paraId="5AB6B625" w14:textId="4F345AF6" w:rsidR="00B23A21" w:rsidRPr="0065730D" w:rsidRDefault="00C94AF5" w:rsidP="1E2E19BB">
      <w:pP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</w:pPr>
      <w: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  <w:br/>
      </w:r>
      <w:r w:rsidR="0078242A" w:rsidRPr="0065730D">
        <w:rPr>
          <w:rFonts w:eastAsia="Cambria" w:cs="Arial"/>
          <w:b/>
          <w:bCs/>
          <w:color w:val="000000" w:themeColor="text1"/>
          <w:sz w:val="24"/>
          <w:szCs w:val="24"/>
        </w:rPr>
        <w:t>Typesetting</w:t>
      </w:r>
      <w:r w:rsidR="00B23A21" w:rsidRPr="0065730D">
        <w:rPr>
          <w:rFonts w:eastAsiaTheme="minorEastAsia" w:cs="Arial" w:hint="eastAsia"/>
          <w:b/>
          <w:bCs/>
          <w:color w:val="000000" w:themeColor="text1"/>
          <w:sz w:val="24"/>
          <w:szCs w:val="24"/>
          <w:lang w:eastAsia="ja-JP"/>
        </w:rPr>
        <w:t>:</w:t>
      </w:r>
    </w:p>
    <w:p w14:paraId="557D70C8" w14:textId="2E768455" w:rsidR="0078242A" w:rsidRPr="0065730D" w:rsidRDefault="0078242A" w:rsidP="1E2E19BB">
      <w:pPr>
        <w:rPr>
          <w:rFonts w:eastAsia="Cambria" w:cs="Arial"/>
          <w:color w:val="000000"/>
          <w:sz w:val="24"/>
          <w:szCs w:val="24"/>
        </w:rPr>
      </w:pPr>
      <w:r w:rsidRPr="0065730D">
        <w:rPr>
          <w:rFonts w:eastAsia="Cambria" w:cs="Arial"/>
          <w:color w:val="000000" w:themeColor="text1"/>
          <w:sz w:val="24"/>
          <w:szCs w:val="24"/>
        </w:rPr>
        <w:t>TeX, LaTeX</w:t>
      </w:r>
    </w:p>
    <w:p w14:paraId="540C5D7D" w14:textId="269277F8" w:rsidR="00B23A21" w:rsidRDefault="00C94AF5" w:rsidP="1E2E19BB">
      <w:pP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</w:pPr>
      <w:r>
        <w:rPr>
          <w:rFonts w:eastAsiaTheme="minorEastAsia" w:cs="Arial"/>
          <w:b/>
          <w:bCs/>
          <w:color w:val="000000" w:themeColor="text1"/>
          <w:sz w:val="24"/>
          <w:szCs w:val="24"/>
          <w:lang w:eastAsia="ja-JP"/>
        </w:rPr>
        <w:br/>
      </w:r>
      <w:r w:rsidR="77B39C0D" w:rsidRPr="00844147">
        <w:rPr>
          <w:rFonts w:eastAsia="Cambria" w:cs="Arial"/>
          <w:b/>
          <w:bCs/>
          <w:color w:val="000000" w:themeColor="text1"/>
          <w:sz w:val="24"/>
          <w:szCs w:val="24"/>
        </w:rPr>
        <w:t>Operating Systems:</w:t>
      </w:r>
    </w:p>
    <w:p w14:paraId="61E2B083" w14:textId="671B13FE" w:rsidR="0078242A" w:rsidRPr="00B23A21" w:rsidRDefault="00D4556D" w:rsidP="1E2E19BB">
      <w:pPr>
        <w:rPr>
          <w:rFonts w:eastAsiaTheme="minorEastAsia" w:cs="Arial"/>
          <w:color w:val="000000"/>
          <w:sz w:val="24"/>
          <w:szCs w:val="24"/>
          <w:lang w:eastAsia="ja-JP"/>
        </w:rPr>
      </w:pPr>
      <w:r w:rsidRPr="00B23A21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>Ubuntu, Rokey</w:t>
      </w:r>
      <w:r w:rsidR="77B39C0D" w:rsidRPr="00B23A21">
        <w:rPr>
          <w:rFonts w:eastAsia="Cambria" w:cs="Arial"/>
          <w:color w:val="000000" w:themeColor="text1"/>
          <w:sz w:val="24"/>
          <w:szCs w:val="24"/>
        </w:rPr>
        <w:t>, Windows, Yocto BS</w:t>
      </w:r>
      <w:r w:rsidR="00B23A21">
        <w:rPr>
          <w:rFonts w:eastAsiaTheme="minorEastAsia" w:cs="Arial" w:hint="eastAsia"/>
          <w:color w:val="000000" w:themeColor="text1"/>
          <w:sz w:val="24"/>
          <w:szCs w:val="24"/>
          <w:lang w:eastAsia="ja-JP"/>
        </w:rPr>
        <w:t>P</w:t>
      </w:r>
    </w:p>
    <w:p w14:paraId="41C8F396" w14:textId="77777777" w:rsidR="0078242A" w:rsidRDefault="0078242A">
      <w:pPr>
        <w:rPr>
          <w:rFonts w:eastAsiaTheme="minorEastAsia" w:cs="Arial"/>
          <w:b/>
          <w:bCs/>
          <w:color w:val="000000"/>
          <w:sz w:val="24"/>
          <w:szCs w:val="24"/>
          <w:lang w:eastAsia="ja-JP"/>
        </w:rPr>
      </w:pPr>
    </w:p>
    <w:p w14:paraId="46ECC273" w14:textId="77777777" w:rsidR="00C02A5A" w:rsidRPr="00C02A5A" w:rsidRDefault="00C02A5A">
      <w:pPr>
        <w:rPr>
          <w:rFonts w:eastAsiaTheme="minorEastAsia" w:cs="Arial"/>
          <w:b/>
          <w:bCs/>
          <w:color w:val="000000"/>
          <w:sz w:val="24"/>
          <w:szCs w:val="24"/>
          <w:lang w:eastAsia="ja-JP"/>
        </w:rPr>
      </w:pPr>
    </w:p>
    <w:p w14:paraId="168A1AEF" w14:textId="77777777" w:rsidR="0078242A" w:rsidRPr="00844147" w:rsidRDefault="0078242A">
      <w:pPr>
        <w:rPr>
          <w:rFonts w:cs="Arial"/>
          <w:b/>
          <w:bCs/>
          <w:color w:val="000000"/>
          <w:sz w:val="24"/>
          <w:szCs w:val="24"/>
        </w:rPr>
      </w:pPr>
      <w:r w:rsidRPr="00844147">
        <w:rPr>
          <w:rFonts w:cs="Arial"/>
          <w:b/>
          <w:bCs/>
          <w:color w:val="000000"/>
          <w:sz w:val="24"/>
          <w:szCs w:val="24"/>
        </w:rPr>
        <w:t>PROFESSIONAL EXPERIENCE</w:t>
      </w:r>
    </w:p>
    <w:p w14:paraId="72A3D3EC" w14:textId="77777777" w:rsidR="0078242A" w:rsidRPr="00844147" w:rsidRDefault="00ED50C7">
      <w:pPr>
        <w:rPr>
          <w:rFonts w:cs="Arial"/>
          <w:b/>
          <w:bCs/>
          <w:color w:val="000000"/>
          <w:sz w:val="24"/>
          <w:szCs w:val="24"/>
        </w:rPr>
      </w:pPr>
      <w:r>
        <w:rPr>
          <w:rFonts w:cs="Arial"/>
          <w:b/>
          <w:bCs/>
          <w:color w:val="000000"/>
          <w:sz w:val="24"/>
          <w:szCs w:val="24"/>
        </w:rPr>
        <w:pict w14:anchorId="1AAD21D3">
          <v:rect id="Rectangles 3" o:spid="_x0000_i1027" style="width:.05pt;height:1.5pt;mso-position-horizontal-relative:page;mso-position-vertical-relative:page" o:hralign="center" o:hrstd="t" o:hr="t" fillcolor="#a0a0a0" stroked="f"/>
        </w:pict>
      </w:r>
    </w:p>
    <w:p w14:paraId="529F59A5" w14:textId="3F10A309" w:rsidR="002C7B1E" w:rsidRPr="00844147" w:rsidRDefault="4BA78F30" w:rsidP="002C7B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 xml:space="preserve">Software </w:t>
      </w:r>
      <w:r w:rsidR="0078242A"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Technical Consultant Engineer</w:t>
      </w:r>
      <w:r w:rsidR="0078242A" w:rsidRPr="00844147">
        <w:rPr>
          <w:rFonts w:cs="Arial"/>
        </w:rPr>
        <w:br/>
      </w:r>
      <w:r w:rsidR="0078242A"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Intel Kabushiki Kaisha, Tokyo, Japan</w:t>
      </w:r>
      <w:r w:rsidR="0078242A" w:rsidRPr="00844147">
        <w:rPr>
          <w:rFonts w:cs="Arial"/>
        </w:rPr>
        <w:br/>
      </w:r>
      <w:r w:rsidR="0078242A"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July 2022 – Present</w:t>
      </w:r>
    </w:p>
    <w:p w14:paraId="7B45E5DE" w14:textId="73EFBB3F" w:rsidR="043BC1B4" w:rsidRPr="00A14725" w:rsidRDefault="043BC1B4" w:rsidP="043BC1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cs="Arial"/>
          <w:b/>
          <w:bCs/>
          <w:sz w:val="21"/>
          <w:szCs w:val="21"/>
        </w:rPr>
      </w:pPr>
      <w:r w:rsidRPr="00844147">
        <w:rPr>
          <w:rFonts w:cs="Arial"/>
        </w:rPr>
        <w:br/>
      </w:r>
      <w:r w:rsidR="4D2DE8BE" w:rsidRPr="00A14725">
        <w:rPr>
          <w:rFonts w:cs="Arial"/>
          <w:b/>
          <w:bCs/>
          <w:sz w:val="21"/>
          <w:szCs w:val="21"/>
        </w:rPr>
        <w:t>Responsibilities:</w:t>
      </w:r>
    </w:p>
    <w:p w14:paraId="668B3D47" w14:textId="22CC299E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Delivered optimization support for toolchains across diverse high-performance computing (HPC) environments.</w:t>
      </w:r>
    </w:p>
    <w:p w14:paraId="3B071AA3" w14:textId="79DEB51B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lastRenderedPageBreak/>
        <w:t>Worked across a wide technical scope, including compilers, runtimes, profilers, AI libraries, and OS kernel-level components.</w:t>
      </w:r>
    </w:p>
    <w:p w14:paraId="392CF354" w14:textId="2D1D7D76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Led end-to-end efforts from root cause analysis and performance tuning to the development of training content and hands-on technical enablement for internal and external stakeholders.</w:t>
      </w:r>
    </w:p>
    <w:p w14:paraId="52746EF9" w14:textId="446F3D8D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Contributed to cross-functional collaboration and technical knowledge sharing within the engineering community.</w:t>
      </w:r>
    </w:p>
    <w:p w14:paraId="0B648A7B" w14:textId="552DFBE3" w:rsidR="043BC1B4" w:rsidRPr="00A14725" w:rsidRDefault="043BC1B4" w:rsidP="043BC1B4">
      <w:pPr>
        <w:pStyle w:val="ListParagraph"/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br/>
      </w:r>
      <w:r w:rsidR="4D2DE8BE" w:rsidRPr="00A14725">
        <w:rPr>
          <w:rFonts w:cs="Arial"/>
          <w:b/>
          <w:bCs/>
          <w:sz w:val="21"/>
          <w:szCs w:val="21"/>
        </w:rPr>
        <w:t>Key Achievements:</w:t>
      </w:r>
    </w:p>
    <w:p w14:paraId="3010F95B" w14:textId="282CF4B6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Compiler Optimization &amp; Bug Resolution: Diagnosed issues in specific compiler optimization phases; proposed and implemented patches and long-term workarounds, improving developer productivity and tool reliability.</w:t>
      </w:r>
    </w:p>
    <w:p w14:paraId="4BD9F111" w14:textId="31FC53DC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Deep Learning Framework Enhancement (oneDNN): Identified and fixed critical source-level bugs affecting inference accuracy and speed in the oneDNN library.</w:t>
      </w:r>
    </w:p>
    <w:p w14:paraId="4D85AC04" w14:textId="3CD434DB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Performance Tuning with Intel VTune: Conducted hotspot analysis and multithreading optimization for customer applications; led performance tuning workshops and internal training sessions.</w:t>
      </w:r>
    </w:p>
    <w:p w14:paraId="23A0D92A" w14:textId="6E389199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SYCL Enablement and Benchmarking: Led the migration of legacy codebases to SYCL, optimizing GPU workloads and improving performance benchmarks on Intel platforms.</w:t>
      </w:r>
    </w:p>
    <w:p w14:paraId="3322EF90" w14:textId="35E5AF69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Technical Training Development: Created and delivered in-depth training programs on compiler internals, oneDNN, VTune, and SYCL for engineers and partners.</w:t>
      </w:r>
      <w:r w:rsidR="000D5126">
        <w:rPr>
          <w:rFonts w:eastAsiaTheme="minorEastAsia" w:cs="Arial" w:hint="eastAsia"/>
          <w:sz w:val="21"/>
          <w:szCs w:val="21"/>
          <w:lang w:eastAsia="ja-JP"/>
        </w:rPr>
        <w:t xml:space="preserve"> </w:t>
      </w:r>
      <w:r w:rsidR="00E36808" w:rsidRPr="00E36808">
        <w:rPr>
          <w:rFonts w:eastAsiaTheme="minorEastAsia" w:cs="Arial"/>
          <w:sz w:val="21"/>
          <w:szCs w:val="21"/>
          <w:lang w:eastAsia="ja-JP"/>
        </w:rPr>
        <w:t>Additionally, successfully introduced and conducted VTune training sessions for 14 client companies, consistently receiving positive feedback and high satisfaction ratings.</w:t>
      </w:r>
    </w:p>
    <w:p w14:paraId="70CA5B47" w14:textId="2B903190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vLLM Port to Intel XPU: Successfully ported CUDA-dependent modules in the vLLM inference engine to SYCL, enabling execution on Intel GPUs (XPU) and contributing enhancements to the open-source ecosystem.</w:t>
      </w:r>
    </w:p>
    <w:p w14:paraId="0344548D" w14:textId="15027461" w:rsidR="4D2DE8BE" w:rsidRPr="00A14725" w:rsidRDefault="4D2DE8BE" w:rsidP="043BC1B4">
      <w:pPr>
        <w:pStyle w:val="ListParagraph"/>
        <w:numPr>
          <w:ilvl w:val="0"/>
          <w:numId w:val="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Linux Kernel Debugging for Woven Planet: Investigated and patched performance regressions and kernel panics on specific CPU models, stabilizing critical workloads and contributing to infrastructure reliability.</w:t>
      </w:r>
    </w:p>
    <w:p w14:paraId="03D60427" w14:textId="48A36D41" w:rsidR="043BC1B4" w:rsidRPr="00A14725" w:rsidRDefault="043BC1B4" w:rsidP="043BC1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 w:themeColor="text1"/>
          <w:sz w:val="21"/>
          <w:szCs w:val="21"/>
          <w:lang w:eastAsia="ja-JP"/>
        </w:rPr>
      </w:pPr>
    </w:p>
    <w:p w14:paraId="3ABE6406" w14:textId="4AF327B6" w:rsidR="00E56D7B" w:rsidRPr="00A14725" w:rsidRDefault="00E56D7B" w:rsidP="00E56D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color w:val="000000"/>
          <w:sz w:val="21"/>
          <w:szCs w:val="21"/>
          <w:lang w:eastAsia="ja-JP"/>
        </w:rPr>
      </w:pPr>
      <w:r w:rsidRPr="00A14725">
        <w:rPr>
          <w:rFonts w:cs="Arial"/>
          <w:sz w:val="21"/>
          <w:szCs w:val="21"/>
        </w:rPr>
        <w:br/>
      </w:r>
      <w:r w:rsidR="01A26B74" w:rsidRPr="00A14725">
        <w:rPr>
          <w:rFonts w:eastAsia="MS Mincho" w:cs="Arial"/>
          <w:b/>
          <w:bCs/>
          <w:color w:val="000000" w:themeColor="text1"/>
          <w:sz w:val="21"/>
          <w:szCs w:val="21"/>
          <w:lang w:eastAsia="ja-JP"/>
        </w:rPr>
        <w:t>Success Factors:</w:t>
      </w:r>
    </w:p>
    <w:p w14:paraId="469416AA" w14:textId="68093F9E" w:rsidR="62125950" w:rsidRPr="00A14725" w:rsidRDefault="62125950" w:rsidP="043BC1B4">
      <w:pPr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color w:val="000000" w:themeColor="text1"/>
          <w:sz w:val="21"/>
          <w:szCs w:val="21"/>
          <w:lang w:eastAsia="ja-JP"/>
        </w:rPr>
      </w:pPr>
      <w:r w:rsidRPr="00A14725">
        <w:rPr>
          <w:rFonts w:eastAsia="MS Mincho" w:cs="Arial"/>
          <w:color w:val="000000" w:themeColor="text1"/>
          <w:sz w:val="21"/>
          <w:szCs w:val="21"/>
          <w:lang w:eastAsia="ja-JP"/>
        </w:rPr>
        <w:t>Full-Stack Technical Expertise: Demonstrated deep understanding across the software stack—from OS kernel-level development to AI libraries and GPU performance optimization.</w:t>
      </w:r>
    </w:p>
    <w:p w14:paraId="01C27EB6" w14:textId="7801B630" w:rsidR="62125950" w:rsidRPr="00A14725" w:rsidRDefault="62125950" w:rsidP="043BC1B4">
      <w:pPr>
        <w:pStyle w:val="ListParagraph"/>
        <w:numPr>
          <w:ilvl w:val="0"/>
          <w:numId w:val="1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End-to-End Support Capabilities: Delivered comprehensive solutions covering debugging, performance tuning, and long-term maintainability.</w:t>
      </w:r>
    </w:p>
    <w:p w14:paraId="16DF28A6" w14:textId="43450E6D" w:rsidR="62125950" w:rsidRPr="00A14725" w:rsidRDefault="62125950" w:rsidP="043BC1B4">
      <w:pPr>
        <w:pStyle w:val="ListParagraph"/>
        <w:numPr>
          <w:ilvl w:val="0"/>
          <w:numId w:val="1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Effective Knowledge Sharing: Skilled in designing and delivering technical training and documentation to empower internal teams and external partners.</w:t>
      </w:r>
    </w:p>
    <w:p w14:paraId="35705794" w14:textId="17424985" w:rsidR="62125950" w:rsidRPr="00A14725" w:rsidRDefault="62125950" w:rsidP="043BC1B4">
      <w:pPr>
        <w:pStyle w:val="ListParagraph"/>
        <w:numPr>
          <w:ilvl w:val="0"/>
          <w:numId w:val="14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Open-Source Impact: Actively contributed to the open-source community, including successful porting of vLLM to Intel XPU, accelerating ecosystem adoption.</w:t>
      </w:r>
    </w:p>
    <w:p w14:paraId="1849E5A8" w14:textId="63AC0AC8" w:rsidR="043BC1B4" w:rsidRPr="00844147" w:rsidRDefault="043BC1B4" w:rsidP="00FA247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ind w:left="720"/>
        <w:rPr>
          <w:rFonts w:eastAsia="MS Mincho" w:cs="Arial"/>
          <w:color w:val="000000" w:themeColor="text1"/>
          <w:sz w:val="21"/>
          <w:szCs w:val="21"/>
          <w:lang w:eastAsia="ja-JP"/>
        </w:rPr>
      </w:pPr>
    </w:p>
    <w:p w14:paraId="0D0B940D" w14:textId="77777777" w:rsidR="0078242A" w:rsidRPr="00844147" w:rsidRDefault="00782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</w:p>
    <w:p w14:paraId="031EFE8C" w14:textId="77777777" w:rsidR="0078242A" w:rsidRPr="00844147" w:rsidRDefault="00782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Computer Vision Engineer</w:t>
      </w:r>
    </w:p>
    <w:p w14:paraId="04C3D145" w14:textId="77777777" w:rsidR="0078242A" w:rsidRPr="00844147" w:rsidRDefault="00782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Intel Microelectronics (M), Penang, Malaysia</w:t>
      </w:r>
    </w:p>
    <w:p w14:paraId="4E4806F9" w14:textId="77777777" w:rsidR="0078242A" w:rsidRPr="00844147" w:rsidRDefault="77B39C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  <w:tab w:val="left" w:pos="7200"/>
          <w:tab w:val="right" w:pos="9360"/>
        </w:tabs>
        <w:rPr>
          <w:rFonts w:eastAsia="MS Mincho" w:cs="Arial"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Jan 2019 – Jun 2022</w:t>
      </w:r>
      <w:r w:rsidR="0078242A" w:rsidRPr="00844147">
        <w:rPr>
          <w:rFonts w:cs="Arial"/>
        </w:rPr>
        <w:tab/>
      </w:r>
      <w:r w:rsidR="0078242A" w:rsidRPr="00844147">
        <w:rPr>
          <w:rFonts w:cs="Arial"/>
        </w:rPr>
        <w:tab/>
      </w: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 xml:space="preserve">                                                  </w:t>
      </w:r>
      <w:r w:rsidR="0078242A" w:rsidRPr="00844147">
        <w:rPr>
          <w:rFonts w:cs="Arial"/>
        </w:rPr>
        <w:tab/>
      </w: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 xml:space="preserve"> </w:t>
      </w:r>
      <w:r w:rsidR="0078242A" w:rsidRPr="00844147">
        <w:rPr>
          <w:rFonts w:cs="Arial"/>
        </w:rPr>
        <w:tab/>
      </w:r>
      <w:r w:rsidR="0078242A" w:rsidRPr="00844147">
        <w:rPr>
          <w:rFonts w:cs="Arial"/>
        </w:rPr>
        <w:tab/>
      </w:r>
    </w:p>
    <w:p w14:paraId="40E13475" w14:textId="0EB1F576" w:rsidR="043BC1B4" w:rsidRPr="00844147" w:rsidRDefault="043BC1B4" w:rsidP="043BC1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cs="Arial"/>
        </w:rPr>
      </w:pPr>
    </w:p>
    <w:p w14:paraId="455562C6" w14:textId="0D328E51" w:rsidR="08335B09" w:rsidRPr="00A14725" w:rsidRDefault="08335B09" w:rsidP="043BC1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Responsibilities:</w:t>
      </w:r>
    </w:p>
    <w:p w14:paraId="1508CB20" w14:textId="7F66D8CA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 xml:space="preserve">Designed and deployed a </w:t>
      </w:r>
      <w:r w:rsidR="4AE83D28" w:rsidRPr="00A14725">
        <w:rPr>
          <w:rFonts w:cs="Arial"/>
          <w:sz w:val="21"/>
          <w:szCs w:val="21"/>
        </w:rPr>
        <w:t>POC</w:t>
      </w:r>
      <w:r w:rsidR="1D0A21CA" w:rsidRPr="00A14725">
        <w:rPr>
          <w:rFonts w:cs="Arial"/>
          <w:sz w:val="21"/>
          <w:szCs w:val="21"/>
        </w:rPr>
        <w:t xml:space="preserve"> of </w:t>
      </w:r>
      <w:r w:rsidRPr="00A14725">
        <w:rPr>
          <w:rFonts w:cs="Arial"/>
          <w:sz w:val="21"/>
          <w:szCs w:val="21"/>
        </w:rPr>
        <w:t>multi-view image grading system for standardized science exams administered by China’s Ministry of Education.</w:t>
      </w:r>
    </w:p>
    <w:p w14:paraId="089C00D4" w14:textId="372F81E7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Developed computer vision and deep learning-based inference frameworks, validation pipelines, and DevOps environments.</w:t>
      </w:r>
    </w:p>
    <w:p w14:paraId="1FB58870" w14:textId="4ACD24D0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lastRenderedPageBreak/>
        <w:t>Contributed to technical education and talent recruitment through internal training and external engagements.</w:t>
      </w:r>
    </w:p>
    <w:p w14:paraId="4E0A9529" w14:textId="025900DE" w:rsidR="043BC1B4" w:rsidRPr="00A14725" w:rsidRDefault="043BC1B4" w:rsidP="043BC1B4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sz w:val="21"/>
          <w:szCs w:val="21"/>
        </w:rPr>
        <w:br/>
      </w:r>
      <w:r w:rsidR="08335B09" w:rsidRPr="00A14725">
        <w:rPr>
          <w:rFonts w:cs="Arial"/>
          <w:b/>
          <w:bCs/>
          <w:sz w:val="21"/>
          <w:szCs w:val="21"/>
        </w:rPr>
        <w:t>Key Achievements:</w:t>
      </w:r>
    </w:p>
    <w:p w14:paraId="7F713925" w14:textId="5118C0DC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AI-Powered Grading System: Built an image classification and object detection pipeline using OpenVINO to support multi-angle exam paper analysis.</w:t>
      </w:r>
    </w:p>
    <w:p w14:paraId="026DF415" w14:textId="75961149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Robust QA Framework: Developed a scalable validation system encompassing over 6,000 test cases to ensure model accuracy and reliability across hardware platforms.</w:t>
      </w:r>
    </w:p>
    <w:p w14:paraId="23DE8C0F" w14:textId="4A6CAFDD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DevOps Automation: Implemented a CI/CD infrastructure using Ansible, Docker, and Jenkins to streamline deployment and reduce testing cycle times.</w:t>
      </w:r>
    </w:p>
    <w:p w14:paraId="67B03751" w14:textId="44BE4047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Team Leadership &amp; Mentorship: Led cross-functional teams in model validation and benchmarking; mentored junior engineers and promoted engineering best practices.</w:t>
      </w:r>
    </w:p>
    <w:p w14:paraId="641F02A7" w14:textId="0C05AEB3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Client Technical Enablement: Provided hands-on support and consulting to client-side engineers, resulting in improved customer satisfaction and system adoption.</w:t>
      </w:r>
    </w:p>
    <w:p w14:paraId="3183A02E" w14:textId="4CE0C703" w:rsidR="043BC1B4" w:rsidRPr="00A14725" w:rsidRDefault="043BC1B4" w:rsidP="043BC1B4">
      <w:pPr>
        <w:pStyle w:val="ListParagraph"/>
        <w:rPr>
          <w:rFonts w:cs="Arial"/>
          <w:sz w:val="21"/>
          <w:szCs w:val="21"/>
        </w:rPr>
      </w:pPr>
    </w:p>
    <w:p w14:paraId="2849FDAB" w14:textId="30337DD1" w:rsidR="08335B09" w:rsidRPr="00A14725" w:rsidRDefault="08335B09" w:rsidP="043BC1B4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Success Factors:</w:t>
      </w:r>
    </w:p>
    <w:p w14:paraId="321A4B65" w14:textId="7C8E8117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Delivered end-to-end AI solutions, from model development and optimization to deployment and support.</w:t>
      </w:r>
    </w:p>
    <w:p w14:paraId="68BC48ED" w14:textId="6E83F4A6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Built cross-hardware validation systems enabling scalable testing across edge and cloud environments.</w:t>
      </w:r>
    </w:p>
    <w:p w14:paraId="2B4B6E34" w14:textId="742BB6DB" w:rsidR="08335B09" w:rsidRPr="00A14725" w:rsidRDefault="08335B09" w:rsidP="043BC1B4">
      <w:pPr>
        <w:pStyle w:val="ListParagraph"/>
        <w:numPr>
          <w:ilvl w:val="0"/>
          <w:numId w:val="3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Fostered a collaborative and knowledge-sharing culture as a technical leader and mentor.</w:t>
      </w:r>
    </w:p>
    <w:p w14:paraId="568A641C" w14:textId="0B6F7154" w:rsidR="043BC1B4" w:rsidRPr="00844147" w:rsidRDefault="043BC1B4" w:rsidP="043BC1B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eastAsia="MS Mincho" w:cs="Arial"/>
          <w:b/>
          <w:bCs/>
          <w:color w:val="000000" w:themeColor="text1"/>
          <w:sz w:val="21"/>
          <w:szCs w:val="21"/>
          <w:lang w:eastAsia="ja-JP"/>
        </w:rPr>
      </w:pPr>
    </w:p>
    <w:p w14:paraId="0E27B00A" w14:textId="77777777" w:rsidR="0078242A" w:rsidRPr="00844147" w:rsidRDefault="0078242A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ind w:left="360"/>
        <w:rPr>
          <w:rFonts w:eastAsia="MS Mincho" w:cs="Arial"/>
          <w:b/>
          <w:bCs/>
          <w:color w:val="000000"/>
          <w:sz w:val="21"/>
          <w:szCs w:val="21"/>
          <w:lang w:eastAsia="ja-JP"/>
        </w:rPr>
      </w:pPr>
    </w:p>
    <w:p w14:paraId="00356B40" w14:textId="77777777" w:rsidR="0078242A" w:rsidRPr="00844147" w:rsidRDefault="0078242A">
      <w:pPr>
        <w:tabs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Software Validation Engineer</w:t>
      </w:r>
    </w:p>
    <w:p w14:paraId="7A95842E" w14:textId="77777777" w:rsidR="0078242A" w:rsidRPr="00844147" w:rsidRDefault="0078242A">
      <w:pPr>
        <w:tabs>
          <w:tab w:val="right" w:pos="936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Jan 2018 - Dec 2018</w:t>
      </w:r>
    </w:p>
    <w:p w14:paraId="5EFB545F" w14:textId="766FD0B2" w:rsidR="01A26B74" w:rsidRPr="00A14725" w:rsidRDefault="01A26B74" w:rsidP="043BC1B4">
      <w:pPr>
        <w:pStyle w:val="ListParagraph"/>
        <w:rPr>
          <w:rFonts w:cs="Arial"/>
          <w:b/>
          <w:bCs/>
          <w:sz w:val="21"/>
          <w:szCs w:val="21"/>
        </w:rPr>
      </w:pPr>
      <w:r w:rsidRPr="00844147">
        <w:rPr>
          <w:rFonts w:cs="Arial"/>
        </w:rPr>
        <w:br/>
      </w:r>
      <w:r w:rsidR="09EB16EF" w:rsidRPr="00A14725">
        <w:rPr>
          <w:rFonts w:cs="Arial"/>
          <w:b/>
          <w:bCs/>
          <w:sz w:val="21"/>
          <w:szCs w:val="21"/>
        </w:rPr>
        <w:t>Responsibilities:</w:t>
      </w:r>
    </w:p>
    <w:p w14:paraId="0B544E4C" w14:textId="4CFDEEF9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Designed and implemented an automation framework that significantly accelerated AI software development workflows.</w:t>
      </w:r>
    </w:p>
    <w:p w14:paraId="67952FF2" w14:textId="362E9A00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Developed object detection models leveraging LiDAR data for robust performance in real-world scenarios.</w:t>
      </w:r>
    </w:p>
    <w:p w14:paraId="09E8D13D" w14:textId="244035BD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Promoted the company’s technical branding by presenting research results at international conferences and public events.</w:t>
      </w:r>
    </w:p>
    <w:p w14:paraId="75886D72" w14:textId="4C7D32CA" w:rsidR="043BC1B4" w:rsidRPr="00A14725" w:rsidRDefault="043BC1B4" w:rsidP="043BC1B4">
      <w:pPr>
        <w:pStyle w:val="ListParagraph"/>
        <w:rPr>
          <w:rFonts w:cs="Arial"/>
          <w:sz w:val="21"/>
          <w:szCs w:val="21"/>
        </w:rPr>
      </w:pPr>
    </w:p>
    <w:p w14:paraId="308CC99B" w14:textId="4DD4F82E" w:rsidR="09EB16EF" w:rsidRPr="00A14725" w:rsidRDefault="09EB16EF" w:rsidP="043BC1B4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Key Achievements:</w:t>
      </w:r>
    </w:p>
    <w:p w14:paraId="3F0E0418" w14:textId="29A5279A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5x Efficiency Improvement: Increased testing efficiency fivefold by introducing scalable automation scripts, reducing manual effort and regression cycle times.</w:t>
      </w:r>
    </w:p>
    <w:p w14:paraId="097DB3F9" w14:textId="0D048F38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LiDAR-Based AI Modeling: Designed and optimized object detection algorithms based on LiDAR signals, enhancing environmental perception accuracy.</w:t>
      </w:r>
    </w:p>
    <w:p w14:paraId="5FC0C38F" w14:textId="4E2FD28E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Global Research Dissemination: Presented research findings at international conferences and contributed to the company's visibility within the AI research community.</w:t>
      </w:r>
    </w:p>
    <w:p w14:paraId="1093E1BA" w14:textId="08F91113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High-Impact Public Engagement: Delivered a keynote speech at the IPIARTI Symposium, strengthening the company's reputation in the field of AI and robotics.</w:t>
      </w:r>
    </w:p>
    <w:p w14:paraId="004E753B" w14:textId="3CF41B9C" w:rsidR="043BC1B4" w:rsidRPr="00A14725" w:rsidRDefault="043BC1B4" w:rsidP="043BC1B4">
      <w:pPr>
        <w:pStyle w:val="ListParagraph"/>
        <w:rPr>
          <w:rFonts w:cs="Arial"/>
          <w:sz w:val="21"/>
          <w:szCs w:val="21"/>
        </w:rPr>
      </w:pPr>
    </w:p>
    <w:p w14:paraId="671AD088" w14:textId="2E3279DE" w:rsidR="09EB16EF" w:rsidRPr="00A14725" w:rsidRDefault="09EB16EF" w:rsidP="043BC1B4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Success Factors:</w:t>
      </w:r>
    </w:p>
    <w:p w14:paraId="3446D8A7" w14:textId="1C059926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Proven ability to architect automation infrastructure that balances speed, scalability, and quality.</w:t>
      </w:r>
    </w:p>
    <w:p w14:paraId="1E2C1DEF" w14:textId="49D882AF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Deep technical expertise in LiDAR-based perception systems tailored to real-world deployment.</w:t>
      </w:r>
    </w:p>
    <w:p w14:paraId="6F3A3BF2" w14:textId="45E61FB7" w:rsidR="09EB16EF" w:rsidRPr="00A14725" w:rsidRDefault="09EB16EF" w:rsidP="043BC1B4">
      <w:pPr>
        <w:pStyle w:val="ListParagraph"/>
        <w:numPr>
          <w:ilvl w:val="0"/>
          <w:numId w:val="2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Strong public speaking and communication skills for effectively sharing technical insights with external audiences.</w:t>
      </w:r>
    </w:p>
    <w:p w14:paraId="68774E82" w14:textId="5B7F056B" w:rsidR="0078242A" w:rsidRPr="00844147" w:rsidRDefault="0078242A" w:rsidP="00E56D7B">
      <w:pPr>
        <w:ind w:left="720"/>
        <w:rPr>
          <w:rFonts w:eastAsia="MS Mincho" w:cs="Arial"/>
          <w:b/>
          <w:bCs/>
          <w:color w:val="000000"/>
          <w:sz w:val="21"/>
          <w:szCs w:val="21"/>
          <w:lang w:eastAsia="ja-JP"/>
        </w:rPr>
      </w:pPr>
      <w:r w:rsidRPr="00844147">
        <w:rPr>
          <w:rFonts w:eastAsia="MS Mincho" w:cs="Arial"/>
          <w:color w:val="000000"/>
          <w:sz w:val="21"/>
          <w:szCs w:val="21"/>
          <w:lang w:eastAsia="ja-JP"/>
        </w:rPr>
        <w:lastRenderedPageBreak/>
        <w:br/>
      </w:r>
    </w:p>
    <w:p w14:paraId="03329D72" w14:textId="77777777" w:rsidR="0078242A" w:rsidRPr="00844147" w:rsidRDefault="0078242A">
      <w:pPr>
        <w:tabs>
          <w:tab w:val="left" w:pos="720"/>
          <w:tab w:val="left" w:pos="1440"/>
          <w:tab w:val="right" w:pos="936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Graduate Trainee</w:t>
      </w:r>
    </w:p>
    <w:p w14:paraId="4C44FD69" w14:textId="77777777" w:rsidR="0078242A" w:rsidRPr="00844147" w:rsidRDefault="77B39C0D">
      <w:pPr>
        <w:tabs>
          <w:tab w:val="left" w:pos="720"/>
          <w:tab w:val="left" w:pos="1440"/>
          <w:tab w:val="right" w:pos="9360"/>
        </w:tabs>
        <w:rPr>
          <w:rFonts w:cs="Arial"/>
          <w:color w:val="000000"/>
          <w:sz w:val="24"/>
          <w:szCs w:val="24"/>
        </w:rPr>
      </w:pPr>
      <w:r w:rsidRPr="00844147">
        <w:rPr>
          <w:rFonts w:eastAsia="MS Mincho" w:cs="Arial"/>
          <w:b/>
          <w:bCs/>
          <w:color w:val="000000" w:themeColor="text1"/>
          <w:sz w:val="24"/>
          <w:szCs w:val="24"/>
          <w:lang w:eastAsia="ja-JP"/>
        </w:rPr>
        <w:t>Jun 2016 – Dec 2017</w:t>
      </w:r>
    </w:p>
    <w:p w14:paraId="7C9DD997" w14:textId="09F770A4" w:rsidR="043BC1B4" w:rsidRPr="00844147" w:rsidRDefault="043BC1B4" w:rsidP="043BC1B4">
      <w:pPr>
        <w:pStyle w:val="ListParagraph"/>
        <w:tabs>
          <w:tab w:val="left" w:pos="420"/>
        </w:tabs>
        <w:rPr>
          <w:rFonts w:cs="Arial"/>
        </w:rPr>
      </w:pPr>
    </w:p>
    <w:p w14:paraId="5BEF44AF" w14:textId="63EB848D" w:rsidR="248E64FD" w:rsidRPr="00A14725" w:rsidRDefault="248E64FD" w:rsidP="043BC1B4">
      <w:pPr>
        <w:pStyle w:val="ListParagraph"/>
        <w:tabs>
          <w:tab w:val="left" w:pos="420"/>
        </w:tabs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Responsibilities:</w:t>
      </w:r>
    </w:p>
    <w:p w14:paraId="31DAF87B" w14:textId="6D670678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Supported the development of LiDAR-based object detection models using computer vision and deep learning techniques.</w:t>
      </w:r>
    </w:p>
    <w:p w14:paraId="051046E0" w14:textId="19910432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Conducted research on deep learning trends and contributed to technical communication across teams.</w:t>
      </w:r>
    </w:p>
    <w:p w14:paraId="16BC6728" w14:textId="3B7A5C5E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Assisted in creating demos and materials for internal and external events.</w:t>
      </w:r>
    </w:p>
    <w:p w14:paraId="64789597" w14:textId="3A22169E" w:rsidR="043BC1B4" w:rsidRPr="00A14725" w:rsidRDefault="043BC1B4" w:rsidP="043BC1B4">
      <w:pPr>
        <w:pStyle w:val="ListParagraph"/>
        <w:rPr>
          <w:rFonts w:cs="Arial"/>
          <w:sz w:val="21"/>
          <w:szCs w:val="21"/>
        </w:rPr>
      </w:pPr>
    </w:p>
    <w:p w14:paraId="47429E3F" w14:textId="573B932C" w:rsidR="248E64FD" w:rsidRPr="00A14725" w:rsidRDefault="248E64FD" w:rsidP="043BC1B4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Key Achievements:</w:t>
      </w:r>
    </w:p>
    <w:p w14:paraId="11D379F4" w14:textId="01EA8F26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Model Development Support: Contributed to the design and experimentation of LiDAR object detection models, gaining hands-on experience with CV/DL pipelines.</w:t>
      </w:r>
    </w:p>
    <w:p w14:paraId="04A8135C" w14:textId="2190EED7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Team Collaboration: Facilitated knowledge sharing through weekly research meetings, improving alignment among team members.</w:t>
      </w:r>
    </w:p>
    <w:p w14:paraId="7E596F25" w14:textId="4DA8A8A5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Technical Demonstration: Developed demos for internal events, effectively showcasing ongoing technical efforts.</w:t>
      </w:r>
    </w:p>
    <w:p w14:paraId="4CB152D2" w14:textId="1182A10B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Open Source Contribution: Translated Autoware documentation into English, enhancing accessibility and encouraging broader OSS adoption.</w:t>
      </w:r>
    </w:p>
    <w:p w14:paraId="39550FA3" w14:textId="4913DDEC" w:rsidR="043BC1B4" w:rsidRPr="00A14725" w:rsidRDefault="043BC1B4" w:rsidP="043BC1B4">
      <w:pPr>
        <w:pStyle w:val="ListParagraph"/>
        <w:rPr>
          <w:rFonts w:cs="Arial"/>
          <w:sz w:val="21"/>
          <w:szCs w:val="21"/>
        </w:rPr>
      </w:pPr>
    </w:p>
    <w:p w14:paraId="1C2DAD0F" w14:textId="131B736D" w:rsidR="248E64FD" w:rsidRPr="00A14725" w:rsidRDefault="248E64FD" w:rsidP="043BC1B4">
      <w:pPr>
        <w:pStyle w:val="ListParagraph"/>
        <w:rPr>
          <w:rFonts w:cs="Arial"/>
          <w:b/>
          <w:bCs/>
          <w:sz w:val="21"/>
          <w:szCs w:val="21"/>
        </w:rPr>
      </w:pPr>
      <w:r w:rsidRPr="00A14725">
        <w:rPr>
          <w:rFonts w:cs="Arial"/>
          <w:b/>
          <w:bCs/>
          <w:sz w:val="21"/>
          <w:szCs w:val="21"/>
        </w:rPr>
        <w:t>Success Factors:</w:t>
      </w:r>
    </w:p>
    <w:p w14:paraId="6E2DE15A" w14:textId="703B0A56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Demonstrated the ability to quickly grasp and apply emerging technologies in real-world projects.</w:t>
      </w:r>
    </w:p>
    <w:p w14:paraId="250BD36D" w14:textId="22AA4572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Strong communication and collaboration skills that helped strengthen team synergy.</w:t>
      </w:r>
    </w:p>
    <w:p w14:paraId="05E6AF7C" w14:textId="76DC4381" w:rsidR="248E64FD" w:rsidRPr="00A14725" w:rsidRDefault="248E64FD" w:rsidP="043BC1B4">
      <w:pPr>
        <w:pStyle w:val="ListParagraph"/>
        <w:numPr>
          <w:ilvl w:val="0"/>
          <w:numId w:val="1"/>
        </w:numPr>
        <w:rPr>
          <w:rFonts w:cs="Arial"/>
          <w:sz w:val="21"/>
          <w:szCs w:val="21"/>
        </w:rPr>
      </w:pPr>
      <w:r w:rsidRPr="00A14725">
        <w:rPr>
          <w:rFonts w:cs="Arial"/>
          <w:sz w:val="21"/>
          <w:szCs w:val="21"/>
        </w:rPr>
        <w:t>Proven capacity to contribute effectively as a beginner-level engineer with a proactive mindset.</w:t>
      </w:r>
    </w:p>
    <w:p w14:paraId="60061E4C" w14:textId="716B18D8" w:rsidR="0078242A" w:rsidRPr="00844147" w:rsidRDefault="0078242A" w:rsidP="00E56D7B">
      <w:pPr>
        <w:tabs>
          <w:tab w:val="left" w:pos="420"/>
        </w:tabs>
        <w:ind w:left="718"/>
        <w:rPr>
          <w:rFonts w:cs="Arial"/>
          <w:b/>
          <w:bCs/>
          <w:color w:val="000000"/>
          <w:sz w:val="24"/>
          <w:szCs w:val="24"/>
        </w:rPr>
      </w:pPr>
    </w:p>
    <w:p w14:paraId="44EAFD9C" w14:textId="77777777" w:rsidR="0078242A" w:rsidRPr="00844147" w:rsidRDefault="0078242A">
      <w:pPr>
        <w:rPr>
          <w:rFonts w:cs="Arial"/>
          <w:b/>
          <w:bCs/>
          <w:color w:val="000000"/>
          <w:sz w:val="24"/>
          <w:szCs w:val="24"/>
        </w:rPr>
      </w:pPr>
    </w:p>
    <w:p w14:paraId="07DEE553" w14:textId="77777777" w:rsidR="0078242A" w:rsidRPr="00844147" w:rsidRDefault="0078242A">
      <w:pPr>
        <w:rPr>
          <w:rFonts w:cs="Arial"/>
          <w:b/>
          <w:bCs/>
          <w:color w:val="000000"/>
          <w:sz w:val="24"/>
          <w:szCs w:val="24"/>
        </w:rPr>
      </w:pPr>
      <w:r w:rsidRPr="00844147">
        <w:rPr>
          <w:rFonts w:cs="Arial"/>
          <w:b/>
          <w:bCs/>
          <w:color w:val="000000"/>
          <w:sz w:val="24"/>
          <w:szCs w:val="24"/>
        </w:rPr>
        <w:t>EDUCATION</w:t>
      </w:r>
      <w:r w:rsidR="00ED50C7">
        <w:rPr>
          <w:rFonts w:cs="Arial"/>
          <w:b/>
          <w:bCs/>
          <w:color w:val="000000"/>
          <w:sz w:val="24"/>
          <w:szCs w:val="24"/>
        </w:rPr>
        <w:pict w14:anchorId="12C3F610">
          <v:rect id="Rectangles 4" o:spid="_x0000_i1028" style="width:.05pt;height:1.5pt;mso-position-horizontal-relative:page;mso-position-vertical-relative:page" o:hralign="center" o:hrstd="t" o:hr="t" fillcolor="#a0a0a0" stroked="f"/>
        </w:pict>
      </w:r>
    </w:p>
    <w:p w14:paraId="2521EC05" w14:textId="77777777" w:rsidR="0078242A" w:rsidRPr="00844147" w:rsidRDefault="0078242A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Ph.D. in Computer Science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 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  <w:t xml:space="preserve">Feb 2013 – Jan 2017 </w:t>
      </w:r>
    </w:p>
    <w:p w14:paraId="65967510" w14:textId="77777777" w:rsidR="0078242A" w:rsidRPr="00844147" w:rsidRDefault="0078242A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color w:val="000000"/>
          <w:sz w:val="24"/>
          <w:szCs w:val="24"/>
          <w:lang w:eastAsia="ja-JP"/>
        </w:rPr>
        <w:t>University of Malaya, Kuala Lumpur, Malaysia</w:t>
      </w:r>
    </w:p>
    <w:p w14:paraId="7D68585F" w14:textId="77777777" w:rsidR="0078242A" w:rsidRPr="00844147" w:rsidRDefault="0078242A">
      <w:pPr>
        <w:tabs>
          <w:tab w:val="left" w:pos="420"/>
          <w:tab w:val="left" w:pos="1440"/>
          <w:tab w:val="left" w:pos="5850"/>
        </w:tabs>
        <w:ind w:leftChars="197" w:left="709" w:hangingChars="150" w:hanging="315"/>
        <w:rPr>
          <w:rFonts w:eastAsia="MS Mincho" w:cs="Arial"/>
          <w:color w:val="000000"/>
          <w:sz w:val="21"/>
          <w:szCs w:val="21"/>
          <w:lang w:eastAsia="ja-JP"/>
        </w:rPr>
      </w:pPr>
      <w:r w:rsidRPr="00844147">
        <w:rPr>
          <w:rFonts w:eastAsia="MS Mincho" w:cs="Arial"/>
          <w:color w:val="000000"/>
          <w:sz w:val="21"/>
          <w:szCs w:val="21"/>
          <w:lang w:eastAsia="ja-JP"/>
        </w:rPr>
        <w:t>-    Conducted research on "Sketch - An Investigation into Feature Extraction in Compressed Domain"</w:t>
      </w:r>
      <w:r w:rsidRPr="00844147">
        <w:rPr>
          <w:rFonts w:eastAsia="MS Mincho" w:cs="Arial"/>
          <w:color w:val="000000"/>
          <w:sz w:val="21"/>
          <w:szCs w:val="21"/>
          <w:lang w:eastAsia="ja-JP"/>
        </w:rPr>
        <w:tab/>
      </w:r>
    </w:p>
    <w:p w14:paraId="1E92B70D" w14:textId="77777777" w:rsidR="0078242A" w:rsidRPr="00844147" w:rsidRDefault="0078242A">
      <w:pPr>
        <w:tabs>
          <w:tab w:val="left" w:pos="420"/>
          <w:tab w:val="left" w:pos="1440"/>
          <w:tab w:val="left" w:pos="5850"/>
        </w:tabs>
        <w:ind w:left="400"/>
        <w:rPr>
          <w:rFonts w:eastAsia="MS Mincho" w:cs="Arial"/>
          <w:color w:val="000000"/>
          <w:sz w:val="21"/>
          <w:szCs w:val="21"/>
          <w:lang w:eastAsia="ja-JP"/>
        </w:rPr>
      </w:pPr>
      <w:r w:rsidRPr="00844147">
        <w:rPr>
          <w:rFonts w:eastAsia="MS Mincho" w:cs="Arial"/>
          <w:color w:val="000000"/>
          <w:sz w:val="21"/>
          <w:szCs w:val="21"/>
          <w:lang w:eastAsia="ja-JP"/>
        </w:rPr>
        <w:t>-    Published 2 ISI-indexed journal articles, 1 book chapter, and 8 peer-reviewed conference papers</w:t>
      </w:r>
    </w:p>
    <w:p w14:paraId="36AFEBA9" w14:textId="77777777" w:rsidR="0078242A" w:rsidRPr="00844147" w:rsidRDefault="0078242A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M.S. in Electrical and Electronics Engineering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 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  <w:t>Apr 2010 - Mar 2012 Shinshu University, Nagano, Japan</w:t>
      </w:r>
    </w:p>
    <w:p w14:paraId="2DD818B3" w14:textId="77777777" w:rsidR="0078242A" w:rsidRPr="00844147" w:rsidRDefault="0078242A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B.S. in Electrical and Electronics Engineering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 xml:space="preserve"> </w:t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  <w:t>Apr 2006 - Mar 2010 Shinshu University, Nagano, Japan</w:t>
      </w:r>
    </w:p>
    <w:p w14:paraId="4B94D5A5" w14:textId="77777777" w:rsidR="0078242A" w:rsidRPr="00844147" w:rsidRDefault="0078242A">
      <w:pPr>
        <w:tabs>
          <w:tab w:val="left" w:pos="1440"/>
          <w:tab w:val="left" w:pos="5850"/>
        </w:tabs>
        <w:rPr>
          <w:rFonts w:eastAsia="MS Mincho" w:cs="Arial"/>
          <w:color w:val="000000"/>
          <w:sz w:val="24"/>
          <w:szCs w:val="24"/>
          <w:lang w:eastAsia="ja-JP"/>
        </w:rPr>
      </w:pPr>
      <w:r w:rsidRPr="00844147">
        <w:rPr>
          <w:rFonts w:eastAsia="MS Mincho" w:cs="Arial"/>
          <w:color w:val="000000"/>
          <w:sz w:val="24"/>
          <w:szCs w:val="24"/>
          <w:lang w:eastAsia="ja-JP"/>
        </w:rPr>
        <w:tab/>
      </w:r>
      <w:r w:rsidRPr="00844147">
        <w:rPr>
          <w:rFonts w:cs="Arial"/>
          <w:color w:val="000000"/>
          <w:sz w:val="24"/>
          <w:szCs w:val="24"/>
        </w:rPr>
        <w:tab/>
      </w:r>
    </w:p>
    <w:p w14:paraId="3DEEC669" w14:textId="77777777" w:rsidR="0078242A" w:rsidRPr="00844147" w:rsidRDefault="0078242A">
      <w:pPr>
        <w:tabs>
          <w:tab w:val="left" w:pos="8040"/>
        </w:tabs>
        <w:rPr>
          <w:rFonts w:eastAsia="MS Mincho" w:cs="Arial"/>
          <w:bCs/>
          <w:color w:val="000000"/>
          <w:sz w:val="24"/>
          <w:szCs w:val="24"/>
          <w:lang w:eastAsia="ja-JP"/>
        </w:rPr>
      </w:pPr>
    </w:p>
    <w:p w14:paraId="3656B9AB" w14:textId="77777777" w:rsidR="0078242A" w:rsidRPr="00844147" w:rsidRDefault="0078242A">
      <w:pPr>
        <w:tabs>
          <w:tab w:val="left" w:pos="144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</w:p>
    <w:p w14:paraId="04399F4A" w14:textId="77777777" w:rsidR="0078242A" w:rsidRPr="00844147" w:rsidRDefault="0078242A">
      <w:pPr>
        <w:tabs>
          <w:tab w:val="left" w:pos="1440"/>
        </w:tabs>
        <w:rPr>
          <w:rFonts w:eastAsia="SimSun" w:cs="Arial"/>
          <w:sz w:val="24"/>
          <w:szCs w:val="24"/>
        </w:rPr>
      </w:pPr>
      <w:r w:rsidRPr="00844147">
        <w:rPr>
          <w:rFonts w:eastAsia="MS Mincho" w:cs="Arial"/>
          <w:b/>
          <w:bCs/>
          <w:color w:val="000000"/>
          <w:sz w:val="24"/>
          <w:szCs w:val="24"/>
          <w:lang w:eastAsia="ja-JP"/>
        </w:rPr>
        <w:t>PUBLICATIONS</w:t>
      </w:r>
      <w:r w:rsidRPr="00844147">
        <w:rPr>
          <w:rFonts w:eastAsia="SimSun" w:cs="Arial"/>
          <w:sz w:val="24"/>
          <w:szCs w:val="24"/>
        </w:rPr>
        <w:t xml:space="preserve"> (Last 6 years)</w:t>
      </w:r>
    </w:p>
    <w:p w14:paraId="45FB0818" w14:textId="77777777" w:rsidR="0078242A" w:rsidRPr="00844147" w:rsidRDefault="00ED50C7">
      <w:pPr>
        <w:tabs>
          <w:tab w:val="left" w:pos="1440"/>
        </w:tabs>
        <w:rPr>
          <w:rFonts w:eastAsia="MS Mincho" w:cs="Arial"/>
          <w:b/>
          <w:bCs/>
          <w:color w:val="000000"/>
          <w:sz w:val="24"/>
          <w:szCs w:val="24"/>
          <w:lang w:eastAsia="ja-JP"/>
        </w:rPr>
      </w:pPr>
      <w:r>
        <w:rPr>
          <w:rFonts w:cs="Arial"/>
          <w:b/>
          <w:bCs/>
          <w:color w:val="000000"/>
          <w:sz w:val="24"/>
          <w:szCs w:val="24"/>
        </w:rPr>
        <w:pict w14:anchorId="5BBE8255">
          <v:rect id="Rectangles 5" o:spid="_x0000_i1029" style="width:.05pt;height:1.5pt;mso-position-horizontal-relative:page;mso-position-vertical-relative:page" o:hralign="center" o:hrstd="t" o:hr="t" fillcolor="#a0a0a0" stroked="f"/>
        </w:pict>
      </w:r>
    </w:p>
    <w:p w14:paraId="1ACCEAB6" w14:textId="77777777" w:rsidR="0078242A" w:rsidRPr="00844147" w:rsidRDefault="0078242A">
      <w:pPr>
        <w:widowControl w:val="0"/>
        <w:autoSpaceDE w:val="0"/>
        <w:autoSpaceDN w:val="0"/>
        <w:adjustRightInd w:val="0"/>
        <w:spacing w:after="240"/>
        <w:rPr>
          <w:rFonts w:eastAsia="SimSun" w:cs="Arial"/>
          <w:sz w:val="24"/>
          <w:szCs w:val="24"/>
        </w:rPr>
      </w:pPr>
      <w:r w:rsidRPr="00844147">
        <w:rPr>
          <w:rFonts w:eastAsia="SimSun" w:cs="Arial"/>
          <w:sz w:val="24"/>
          <w:szCs w:val="24"/>
        </w:rPr>
        <w:t xml:space="preserve">ISI Indexed Journal </w:t>
      </w:r>
    </w:p>
    <w:p w14:paraId="19AA609B" w14:textId="77777777" w:rsidR="0078242A" w:rsidRPr="002124B4" w:rsidRDefault="0078242A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lastRenderedPageBreak/>
        <w:t xml:space="preserve">J1.         Raphaël C.-W. Phan, Yin-Yin Low, KokSheik Wong, </w:t>
      </w:r>
      <w:r w:rsidRPr="002124B4">
        <w:rPr>
          <w:rFonts w:eastAsia="MS Mincho" w:cs="Arial"/>
          <w:b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, “Strengthening speech content authentication against tampering”. Speech Communication. Vol 6. 2021, (IF 2.017)</w:t>
      </w:r>
    </w:p>
    <w:p w14:paraId="19453A42" w14:textId="77777777" w:rsidR="0078242A" w:rsidRPr="002124B4" w:rsidRDefault="0078242A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eastAsia="SimSun" w:cs="Arial"/>
          <w:sz w:val="21"/>
          <w:szCs w:val="21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J2.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ab/>
      </w:r>
      <w:r w:rsidRPr="002124B4">
        <w:rPr>
          <w:rFonts w:eastAsia="MS Mincho" w:cs="Arial"/>
          <w:b/>
          <w:bCs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, KokSheik Wong, C.-W Phan, Kiyoshi Tanaka, “A novel sketch attack for H.264/AVC format-compliant encrypted video”. IEEE Transactions on Circuits and Systems for Video Technology. Jul. 2016, (IF  9.9)</w:t>
      </w:r>
    </w:p>
    <w:p w14:paraId="45040588" w14:textId="77777777" w:rsidR="0078242A" w:rsidRPr="002124B4" w:rsidRDefault="0078242A">
      <w:pPr>
        <w:widowControl w:val="0"/>
        <w:autoSpaceDE w:val="0"/>
        <w:autoSpaceDN w:val="0"/>
        <w:adjustRightInd w:val="0"/>
        <w:spacing w:after="240"/>
        <w:ind w:left="720" w:hanging="720"/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J3.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ab/>
      </w:r>
      <w:r w:rsidRPr="002124B4">
        <w:rPr>
          <w:rFonts w:eastAsia="MS Mincho" w:cs="Arial"/>
          <w:b/>
          <w:bCs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 xml:space="preserve">, KokSheik Wong, Xiaojun Qi and Kiyoshi Tanaka, “A Scrambling Framework for Block Transform Compressed Image,” Multimedia Tools and Application, Feb. 2016, (IF 2.313)         </w:t>
      </w:r>
    </w:p>
    <w:p w14:paraId="1275273C" w14:textId="77777777" w:rsidR="0078242A" w:rsidRPr="002124B4" w:rsidRDefault="0078242A">
      <w:pPr>
        <w:tabs>
          <w:tab w:val="left" w:pos="1440"/>
        </w:tabs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Peer Reviewed Conference Paper</w:t>
      </w:r>
    </w:p>
    <w:p w14:paraId="049F31CB" w14:textId="77777777" w:rsidR="0078242A" w:rsidRPr="002124B4" w:rsidRDefault="0078242A">
      <w:pPr>
        <w:tabs>
          <w:tab w:val="left" w:pos="1440"/>
        </w:tabs>
        <w:rPr>
          <w:rFonts w:eastAsia="MS Mincho" w:cs="Arial"/>
          <w:bCs/>
          <w:color w:val="000000"/>
          <w:sz w:val="21"/>
          <w:szCs w:val="21"/>
          <w:lang w:eastAsia="ja-JP"/>
        </w:rPr>
      </w:pPr>
    </w:p>
    <w:p w14:paraId="6EF9D6FD" w14:textId="77777777" w:rsidR="0078242A" w:rsidRPr="002124B4" w:rsidRDefault="0078242A">
      <w:pPr>
        <w:tabs>
          <w:tab w:val="left" w:pos="1440"/>
        </w:tabs>
        <w:ind w:left="720" w:hanging="720"/>
        <w:rPr>
          <w:rFonts w:eastAsia="MS Mincho" w:cs="Arial"/>
          <w:bCs/>
          <w:color w:val="000000"/>
          <w:sz w:val="21"/>
          <w:szCs w:val="21"/>
          <w:lang w:eastAsia="ja-JP"/>
        </w:rPr>
      </w:pP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C1.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ab/>
      </w:r>
      <w:r w:rsidRPr="002124B4">
        <w:rPr>
          <w:rFonts w:eastAsia="MS Mincho" w:cs="Arial"/>
          <w:b/>
          <w:bCs/>
          <w:color w:val="000000"/>
          <w:sz w:val="21"/>
          <w:szCs w:val="21"/>
          <w:lang w:eastAsia="ja-JP"/>
        </w:rPr>
        <w:t>Kazuki Minemura</w:t>
      </w:r>
      <w:r w:rsidRPr="002124B4">
        <w:rPr>
          <w:rFonts w:eastAsia="MS Mincho" w:cs="Arial"/>
          <w:bCs/>
          <w:color w:val="000000"/>
          <w:sz w:val="21"/>
          <w:szCs w:val="21"/>
          <w:lang w:eastAsia="ja-JP"/>
        </w:rPr>
        <w:t>, Hengfui Liau, Abraham Monrroy and Shinpei Kato, “LMNet: Real-time Multiclass Object Detection on CPU using 3D LiDAR”, IEEE Conference on Intelligent Robot Systems (ACIRS), pp. 28-34, 2018.</w:t>
      </w:r>
    </w:p>
    <w:p w14:paraId="53128261" w14:textId="77777777" w:rsidR="0078242A" w:rsidRPr="002124B4" w:rsidRDefault="007824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Arial"/>
          <w:sz w:val="21"/>
          <w:szCs w:val="21"/>
        </w:rPr>
      </w:pPr>
    </w:p>
    <w:p w14:paraId="5B0EF4FA" w14:textId="77777777" w:rsidR="0078242A" w:rsidRPr="002124B4" w:rsidRDefault="007824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cs="Arial"/>
          <w:sz w:val="21"/>
          <w:szCs w:val="21"/>
        </w:rPr>
      </w:pPr>
      <w:r w:rsidRPr="002124B4">
        <w:rPr>
          <w:rFonts w:cs="Arial"/>
          <w:sz w:val="21"/>
          <w:szCs w:val="21"/>
        </w:rPr>
        <w:t>C1.</w:t>
      </w:r>
      <w:r w:rsidRPr="002124B4">
        <w:rPr>
          <w:rFonts w:cs="Arial"/>
          <w:sz w:val="21"/>
          <w:szCs w:val="21"/>
        </w:rPr>
        <w:tab/>
        <w:t xml:space="preserve">Yiqi Tew, </w:t>
      </w:r>
      <w:r w:rsidRPr="002124B4">
        <w:rPr>
          <w:rFonts w:cs="Arial"/>
          <w:b/>
          <w:sz w:val="21"/>
          <w:szCs w:val="21"/>
        </w:rPr>
        <w:t>Kazuki Minemura</w:t>
      </w:r>
      <w:r w:rsidRPr="002124B4">
        <w:rPr>
          <w:rFonts w:cs="Arial"/>
          <w:sz w:val="21"/>
          <w:szCs w:val="21"/>
        </w:rPr>
        <w:t xml:space="preserve"> and KokSheik Wong, “HEVC selective encryption using transform skip signal and sign bin”, Asia-Pacific Signal and Information Processing Association (APSIPA), pp. 963-970, 2015.</w:t>
      </w:r>
    </w:p>
    <w:p w14:paraId="62486C05" w14:textId="77777777" w:rsidR="0078242A" w:rsidRPr="002124B4" w:rsidRDefault="007824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Arial"/>
          <w:sz w:val="21"/>
          <w:szCs w:val="21"/>
        </w:rPr>
      </w:pPr>
    </w:p>
    <w:p w14:paraId="36F5CC40" w14:textId="77777777" w:rsidR="008F130B" w:rsidRPr="002124B4" w:rsidRDefault="007824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cs="Arial"/>
          <w:sz w:val="21"/>
          <w:szCs w:val="21"/>
        </w:rPr>
      </w:pPr>
      <w:r w:rsidRPr="002124B4">
        <w:rPr>
          <w:rFonts w:cs="Arial"/>
          <w:sz w:val="21"/>
          <w:szCs w:val="21"/>
        </w:rPr>
        <w:t>C2.</w:t>
      </w:r>
      <w:r w:rsidRPr="002124B4">
        <w:rPr>
          <w:rFonts w:cs="Arial"/>
          <w:sz w:val="21"/>
          <w:szCs w:val="21"/>
        </w:rPr>
        <w:tab/>
        <w:t xml:space="preserve">Masaya Moriyama, </w:t>
      </w:r>
      <w:r w:rsidRPr="002124B4">
        <w:rPr>
          <w:rFonts w:cs="Arial"/>
          <w:b/>
          <w:sz w:val="21"/>
          <w:szCs w:val="21"/>
        </w:rPr>
        <w:t>Kazuki Minemura</w:t>
      </w:r>
      <w:r w:rsidRPr="002124B4">
        <w:rPr>
          <w:rFonts w:cs="Arial"/>
          <w:sz w:val="21"/>
          <w:szCs w:val="21"/>
        </w:rPr>
        <w:t xml:space="preserve"> and KokSheik Wong, “Moving Object Detection in HEVC Video by Frame Sub-sampling,” IEEE International Symposium on Intelligent Signal Processing and Communication Systems (ISPACS), pp. 48-52, 2015.</w:t>
      </w:r>
    </w:p>
    <w:sectPr w:rsidR="008F130B" w:rsidRPr="002124B4">
      <w:headerReference w:type="even" r:id="rId7"/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81127" w14:textId="77777777" w:rsidR="00DB546B" w:rsidRDefault="00DB546B">
      <w:r>
        <w:separator/>
      </w:r>
    </w:p>
  </w:endnote>
  <w:endnote w:type="continuationSeparator" w:id="0">
    <w:p w14:paraId="7E26EEA5" w14:textId="77777777" w:rsidR="00DB546B" w:rsidRDefault="00DB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1C9FE" w14:textId="77777777" w:rsidR="0078242A" w:rsidRDefault="0078242A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lang w:eastAsia="ja-JP"/>
      </w:rPr>
      <w:t>1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lang w:eastAsia="ja-JP"/>
      </w:rPr>
      <w:t>4</w:t>
    </w:r>
    <w:r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F776D" w14:textId="77777777" w:rsidR="00DB546B" w:rsidRDefault="00DB546B">
      <w:r>
        <w:separator/>
      </w:r>
    </w:p>
  </w:footnote>
  <w:footnote w:type="continuationSeparator" w:id="0">
    <w:p w14:paraId="03281B54" w14:textId="77777777" w:rsidR="00DB546B" w:rsidRDefault="00DB5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0FEF8" w14:textId="77777777" w:rsidR="0078242A" w:rsidRDefault="0078242A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  <w:t>[Type text]</w:t>
    </w:r>
    <w:r>
      <w:tab/>
      <w:t>[Type text]</w:t>
    </w:r>
  </w:p>
  <w:p w14:paraId="4101652C" w14:textId="77777777" w:rsidR="0078242A" w:rsidRDefault="00782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01D17" w14:textId="77777777" w:rsidR="0078242A" w:rsidRDefault="0078242A">
    <w:pPr>
      <w:pStyle w:val="Header"/>
      <w:tabs>
        <w:tab w:val="clear" w:pos="4320"/>
        <w:tab w:val="clear" w:pos="8640"/>
        <w:tab w:val="center" w:pos="4680"/>
        <w:tab w:val="right" w:pos="9360"/>
      </w:tabs>
      <w:jc w:val="center"/>
      <w:rPr>
        <w:sz w:val="48"/>
        <w:szCs w:val="48"/>
      </w:rPr>
    </w:pPr>
    <w:r>
      <w:rPr>
        <w:sz w:val="48"/>
        <w:szCs w:val="48"/>
      </w:rPr>
      <w:t>KAZUKI MINEMURA</w:t>
    </w:r>
  </w:p>
  <w:p w14:paraId="7C12CAD5" w14:textId="3ADEA848" w:rsidR="0078242A" w:rsidRDefault="5E2C12F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z w:val="32"/>
        <w:szCs w:val="32"/>
        <w:lang w:eastAsia="ja-JP"/>
      </w:rPr>
    </w:pPr>
    <w:r w:rsidRPr="5E2C12F6">
      <w:rPr>
        <w:sz w:val="32"/>
        <w:szCs w:val="32"/>
        <w:lang w:eastAsia="ja-JP"/>
      </w:rPr>
      <w:t xml:space="preserve">Email: </w:t>
    </w:r>
    <w:hyperlink r:id="rId1">
      <w:r w:rsidRPr="5E2C12F6">
        <w:rPr>
          <w:rStyle w:val="Hyperlink"/>
          <w:sz w:val="32"/>
          <w:szCs w:val="32"/>
          <w:lang w:eastAsia="ja-JP"/>
        </w:rPr>
        <w:t>kaz</w:t>
      </w:r>
    </w:hyperlink>
    <w:bookmarkStart w:id="0" w:name="_Hlt319016270"/>
    <w:r w:rsidRPr="5E2C12F6">
      <w:rPr>
        <w:rStyle w:val="Hyperlink"/>
        <w:sz w:val="32"/>
        <w:szCs w:val="32"/>
        <w:lang w:eastAsia="ja-JP"/>
      </w:rPr>
      <w:t>u</w:t>
    </w:r>
    <w:bookmarkEnd w:id="0"/>
    <w:r w:rsidRPr="5E2C12F6">
      <w:rPr>
        <w:rStyle w:val="Hyperlink"/>
        <w:sz w:val="32"/>
        <w:szCs w:val="32"/>
        <w:lang w:eastAsia="ja-JP"/>
      </w:rPr>
      <w:t>ki.minemura@gmail.com</w:t>
    </w:r>
    <w:r w:rsidRPr="5E2C12F6">
      <w:rPr>
        <w:sz w:val="32"/>
        <w:szCs w:val="32"/>
        <w:lang w:eastAsia="ja-JP"/>
      </w:rPr>
      <w:t>, Mobile: +81-8023704256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1453261"/>
    <w:multiLevelType w:val="singleLevel"/>
    <w:tmpl w:val="F1453261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ascii="Arial" w:hAnsi="Arial" w:cs="Arial" w:hint="default"/>
      </w:rPr>
    </w:lvl>
  </w:abstractNum>
  <w:abstractNum w:abstractNumId="1" w15:restartNumberingAfterBreak="0">
    <w:nsid w:val="0D011BAD"/>
    <w:multiLevelType w:val="multilevel"/>
    <w:tmpl w:val="D98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C8922"/>
    <w:multiLevelType w:val="multilevel"/>
    <w:tmpl w:val="F1D87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98" w:hanging="4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18" w:hanging="4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8" w:hanging="4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8" w:hanging="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78" w:hanging="4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8" w:hanging="4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8" w:hanging="4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38" w:hanging="420"/>
      </w:pPr>
      <w:rPr>
        <w:rFonts w:ascii="Wingdings" w:hAnsi="Wingdings" w:hint="default"/>
      </w:rPr>
    </w:lvl>
  </w:abstractNum>
  <w:abstractNum w:abstractNumId="3" w15:restartNumberingAfterBreak="0">
    <w:nsid w:val="10A70634"/>
    <w:multiLevelType w:val="multilevel"/>
    <w:tmpl w:val="63C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03184"/>
    <w:multiLevelType w:val="multilevel"/>
    <w:tmpl w:val="BB26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86DB3D"/>
    <w:multiLevelType w:val="multilevel"/>
    <w:tmpl w:val="5B903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8201C9"/>
    <w:multiLevelType w:val="multilevel"/>
    <w:tmpl w:val="BED2F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4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4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4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4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4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420"/>
      </w:pPr>
      <w:rPr>
        <w:rFonts w:ascii="Wingdings" w:hAnsi="Wingdings" w:hint="default"/>
      </w:rPr>
    </w:lvl>
  </w:abstractNum>
  <w:abstractNum w:abstractNumId="7" w15:restartNumberingAfterBreak="0">
    <w:nsid w:val="2A890BA7"/>
    <w:multiLevelType w:val="multilevel"/>
    <w:tmpl w:val="5E14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6B5B8B"/>
    <w:multiLevelType w:val="multilevel"/>
    <w:tmpl w:val="3E9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DA7CD4"/>
    <w:multiLevelType w:val="multilevel"/>
    <w:tmpl w:val="61F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B174C2"/>
    <w:multiLevelType w:val="multilevel"/>
    <w:tmpl w:val="33B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92D9B5"/>
    <w:multiLevelType w:val="multilevel"/>
    <w:tmpl w:val="5292D9B5"/>
    <w:lvl w:ilvl="0">
      <w:start w:val="1"/>
      <w:numFmt w:val="bullet"/>
      <w:lvlText w:val="-"/>
      <w:lvlJc w:val="left"/>
      <w:pPr>
        <w:tabs>
          <w:tab w:val="num" w:pos="840"/>
        </w:tabs>
        <w:ind w:left="83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22FE63"/>
    <w:multiLevelType w:val="multilevel"/>
    <w:tmpl w:val="9EFC9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4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4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4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42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4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420"/>
      </w:pPr>
      <w:rPr>
        <w:rFonts w:ascii="Wingdings" w:hAnsi="Wingdings" w:hint="default"/>
      </w:rPr>
    </w:lvl>
  </w:abstractNum>
  <w:abstractNum w:abstractNumId="13" w15:restartNumberingAfterBreak="0">
    <w:nsid w:val="5C3952B4"/>
    <w:multiLevelType w:val="multilevel"/>
    <w:tmpl w:val="2CA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67244D"/>
    <w:multiLevelType w:val="multilevel"/>
    <w:tmpl w:val="B41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506674"/>
    <w:multiLevelType w:val="multilevel"/>
    <w:tmpl w:val="6AF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D559FD"/>
    <w:multiLevelType w:val="multilevel"/>
    <w:tmpl w:val="69D559FD"/>
    <w:lvl w:ilvl="0">
      <w:start w:val="2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055CE8"/>
    <w:multiLevelType w:val="multilevel"/>
    <w:tmpl w:val="F3D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2962B1"/>
    <w:multiLevelType w:val="multilevel"/>
    <w:tmpl w:val="E9CE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738D6"/>
    <w:multiLevelType w:val="multilevel"/>
    <w:tmpl w:val="2DD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3292796">
    <w:abstractNumId w:val="2"/>
  </w:num>
  <w:num w:numId="2" w16cid:durableId="214856870">
    <w:abstractNumId w:val="12"/>
  </w:num>
  <w:num w:numId="3" w16cid:durableId="2037534477">
    <w:abstractNumId w:val="6"/>
  </w:num>
  <w:num w:numId="4" w16cid:durableId="1631327585">
    <w:abstractNumId w:val="5"/>
  </w:num>
  <w:num w:numId="5" w16cid:durableId="1445154348">
    <w:abstractNumId w:val="0"/>
  </w:num>
  <w:num w:numId="6" w16cid:durableId="987367068">
    <w:abstractNumId w:val="16"/>
  </w:num>
  <w:num w:numId="7" w16cid:durableId="1365134794">
    <w:abstractNumId w:val="11"/>
  </w:num>
  <w:num w:numId="8" w16cid:durableId="138232395">
    <w:abstractNumId w:val="18"/>
  </w:num>
  <w:num w:numId="9" w16cid:durableId="1631789681">
    <w:abstractNumId w:val="9"/>
  </w:num>
  <w:num w:numId="10" w16cid:durableId="917637153">
    <w:abstractNumId w:val="17"/>
  </w:num>
  <w:num w:numId="11" w16cid:durableId="1691106392">
    <w:abstractNumId w:val="19"/>
  </w:num>
  <w:num w:numId="12" w16cid:durableId="1076122650">
    <w:abstractNumId w:val="13"/>
  </w:num>
  <w:num w:numId="13" w16cid:durableId="1236666735">
    <w:abstractNumId w:val="7"/>
  </w:num>
  <w:num w:numId="14" w16cid:durableId="1072774202">
    <w:abstractNumId w:val="4"/>
  </w:num>
  <w:num w:numId="15" w16cid:durableId="1517159927">
    <w:abstractNumId w:val="14"/>
  </w:num>
  <w:num w:numId="16" w16cid:durableId="1115639662">
    <w:abstractNumId w:val="1"/>
  </w:num>
  <w:num w:numId="17" w16cid:durableId="1889679268">
    <w:abstractNumId w:val="15"/>
  </w:num>
  <w:num w:numId="18" w16cid:durableId="72701014">
    <w:abstractNumId w:val="3"/>
  </w:num>
  <w:num w:numId="19" w16cid:durableId="440998040">
    <w:abstractNumId w:val="10"/>
  </w:num>
  <w:num w:numId="20" w16cid:durableId="591400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A0"/>
    <w:rsid w:val="0000007F"/>
    <w:rsid w:val="00000AA6"/>
    <w:rsid w:val="00001B13"/>
    <w:rsid w:val="00002420"/>
    <w:rsid w:val="000039AD"/>
    <w:rsid w:val="00004FB2"/>
    <w:rsid w:val="0001034A"/>
    <w:rsid w:val="0001135D"/>
    <w:rsid w:val="00012E63"/>
    <w:rsid w:val="000172C9"/>
    <w:rsid w:val="0002059E"/>
    <w:rsid w:val="00020C2C"/>
    <w:rsid w:val="0002610D"/>
    <w:rsid w:val="0003024E"/>
    <w:rsid w:val="00032967"/>
    <w:rsid w:val="00035269"/>
    <w:rsid w:val="00036B49"/>
    <w:rsid w:val="00041076"/>
    <w:rsid w:val="0004239F"/>
    <w:rsid w:val="0004265A"/>
    <w:rsid w:val="00042C4D"/>
    <w:rsid w:val="000435F7"/>
    <w:rsid w:val="00044D15"/>
    <w:rsid w:val="00045A02"/>
    <w:rsid w:val="00047FF9"/>
    <w:rsid w:val="000502A3"/>
    <w:rsid w:val="0005040E"/>
    <w:rsid w:val="00052509"/>
    <w:rsid w:val="0005323F"/>
    <w:rsid w:val="000554D7"/>
    <w:rsid w:val="000573BD"/>
    <w:rsid w:val="0006008B"/>
    <w:rsid w:val="00066502"/>
    <w:rsid w:val="00067438"/>
    <w:rsid w:val="000674C3"/>
    <w:rsid w:val="00071BD4"/>
    <w:rsid w:val="00074BFA"/>
    <w:rsid w:val="00077C07"/>
    <w:rsid w:val="00077F5C"/>
    <w:rsid w:val="00080F4A"/>
    <w:rsid w:val="0008415F"/>
    <w:rsid w:val="00085276"/>
    <w:rsid w:val="00085C99"/>
    <w:rsid w:val="00087654"/>
    <w:rsid w:val="0008767C"/>
    <w:rsid w:val="000902B1"/>
    <w:rsid w:val="0009342B"/>
    <w:rsid w:val="00094FF9"/>
    <w:rsid w:val="0009708D"/>
    <w:rsid w:val="000A06CF"/>
    <w:rsid w:val="000A0F35"/>
    <w:rsid w:val="000A1106"/>
    <w:rsid w:val="000A1DE1"/>
    <w:rsid w:val="000A3C11"/>
    <w:rsid w:val="000A54D9"/>
    <w:rsid w:val="000B0BA8"/>
    <w:rsid w:val="000B0E4D"/>
    <w:rsid w:val="000B2C25"/>
    <w:rsid w:val="000B49BD"/>
    <w:rsid w:val="000C0B51"/>
    <w:rsid w:val="000C1B50"/>
    <w:rsid w:val="000C3DA8"/>
    <w:rsid w:val="000C4B4D"/>
    <w:rsid w:val="000C55B3"/>
    <w:rsid w:val="000D004F"/>
    <w:rsid w:val="000D0278"/>
    <w:rsid w:val="000D0CC0"/>
    <w:rsid w:val="000D2FC0"/>
    <w:rsid w:val="000D5126"/>
    <w:rsid w:val="000D7070"/>
    <w:rsid w:val="000D7184"/>
    <w:rsid w:val="000D7823"/>
    <w:rsid w:val="000E0DF6"/>
    <w:rsid w:val="000E1C1B"/>
    <w:rsid w:val="000E1E30"/>
    <w:rsid w:val="000E3C65"/>
    <w:rsid w:val="000E45DF"/>
    <w:rsid w:val="000E6DF6"/>
    <w:rsid w:val="000E7DDC"/>
    <w:rsid w:val="000F0970"/>
    <w:rsid w:val="000F1ECE"/>
    <w:rsid w:val="000F3C7F"/>
    <w:rsid w:val="000F405D"/>
    <w:rsid w:val="000F5188"/>
    <w:rsid w:val="000F7551"/>
    <w:rsid w:val="000F7C1F"/>
    <w:rsid w:val="00102CFE"/>
    <w:rsid w:val="0010736D"/>
    <w:rsid w:val="00111FD9"/>
    <w:rsid w:val="00113493"/>
    <w:rsid w:val="00113503"/>
    <w:rsid w:val="001143DB"/>
    <w:rsid w:val="00114535"/>
    <w:rsid w:val="001176D6"/>
    <w:rsid w:val="00120248"/>
    <w:rsid w:val="00121B64"/>
    <w:rsid w:val="00122344"/>
    <w:rsid w:val="00122365"/>
    <w:rsid w:val="001226AD"/>
    <w:rsid w:val="00123D91"/>
    <w:rsid w:val="00126ED5"/>
    <w:rsid w:val="00130186"/>
    <w:rsid w:val="00131740"/>
    <w:rsid w:val="00134E38"/>
    <w:rsid w:val="00137512"/>
    <w:rsid w:val="00137722"/>
    <w:rsid w:val="00140856"/>
    <w:rsid w:val="00140EEA"/>
    <w:rsid w:val="001423F4"/>
    <w:rsid w:val="001439B5"/>
    <w:rsid w:val="00147402"/>
    <w:rsid w:val="00147A7A"/>
    <w:rsid w:val="00150048"/>
    <w:rsid w:val="00150A2B"/>
    <w:rsid w:val="00152588"/>
    <w:rsid w:val="00152D70"/>
    <w:rsid w:val="00153165"/>
    <w:rsid w:val="001539E9"/>
    <w:rsid w:val="00154777"/>
    <w:rsid w:val="00155099"/>
    <w:rsid w:val="00155506"/>
    <w:rsid w:val="00156650"/>
    <w:rsid w:val="00157324"/>
    <w:rsid w:val="00157B56"/>
    <w:rsid w:val="00160531"/>
    <w:rsid w:val="00160740"/>
    <w:rsid w:val="001619E0"/>
    <w:rsid w:val="001626F0"/>
    <w:rsid w:val="00162F49"/>
    <w:rsid w:val="00163659"/>
    <w:rsid w:val="0016506F"/>
    <w:rsid w:val="00166F5D"/>
    <w:rsid w:val="00171D25"/>
    <w:rsid w:val="001747D7"/>
    <w:rsid w:val="00174A50"/>
    <w:rsid w:val="0017735D"/>
    <w:rsid w:val="00180485"/>
    <w:rsid w:val="00180720"/>
    <w:rsid w:val="00180883"/>
    <w:rsid w:val="001824BD"/>
    <w:rsid w:val="00185FCF"/>
    <w:rsid w:val="00193465"/>
    <w:rsid w:val="001948CE"/>
    <w:rsid w:val="001954A7"/>
    <w:rsid w:val="00195FA7"/>
    <w:rsid w:val="001A0060"/>
    <w:rsid w:val="001A0202"/>
    <w:rsid w:val="001A1934"/>
    <w:rsid w:val="001A214F"/>
    <w:rsid w:val="001A4501"/>
    <w:rsid w:val="001A48BF"/>
    <w:rsid w:val="001A50EE"/>
    <w:rsid w:val="001A682E"/>
    <w:rsid w:val="001B0000"/>
    <w:rsid w:val="001B0FE1"/>
    <w:rsid w:val="001B3A9D"/>
    <w:rsid w:val="001B3F85"/>
    <w:rsid w:val="001B4D7F"/>
    <w:rsid w:val="001B7847"/>
    <w:rsid w:val="001C014F"/>
    <w:rsid w:val="001C0A70"/>
    <w:rsid w:val="001C20C1"/>
    <w:rsid w:val="001C43C5"/>
    <w:rsid w:val="001C4A3D"/>
    <w:rsid w:val="001C55C2"/>
    <w:rsid w:val="001C5BD0"/>
    <w:rsid w:val="001C5CA9"/>
    <w:rsid w:val="001D0E47"/>
    <w:rsid w:val="001D1D5F"/>
    <w:rsid w:val="001D419C"/>
    <w:rsid w:val="001D4C7A"/>
    <w:rsid w:val="001D5F59"/>
    <w:rsid w:val="001D5FEE"/>
    <w:rsid w:val="001E1550"/>
    <w:rsid w:val="001E1DA0"/>
    <w:rsid w:val="001E7E18"/>
    <w:rsid w:val="001F12AA"/>
    <w:rsid w:val="001F1A4F"/>
    <w:rsid w:val="001F1BF3"/>
    <w:rsid w:val="001F588D"/>
    <w:rsid w:val="001F608F"/>
    <w:rsid w:val="001F6A87"/>
    <w:rsid w:val="0020031D"/>
    <w:rsid w:val="00204FD3"/>
    <w:rsid w:val="00205126"/>
    <w:rsid w:val="00205B45"/>
    <w:rsid w:val="002064B0"/>
    <w:rsid w:val="0020741F"/>
    <w:rsid w:val="00207981"/>
    <w:rsid w:val="00211177"/>
    <w:rsid w:val="002124B4"/>
    <w:rsid w:val="0022003A"/>
    <w:rsid w:val="0022269C"/>
    <w:rsid w:val="00222798"/>
    <w:rsid w:val="0022513F"/>
    <w:rsid w:val="002306A5"/>
    <w:rsid w:val="00232300"/>
    <w:rsid w:val="00233749"/>
    <w:rsid w:val="002344D9"/>
    <w:rsid w:val="00236ADA"/>
    <w:rsid w:val="00237BB4"/>
    <w:rsid w:val="002408BF"/>
    <w:rsid w:val="00241209"/>
    <w:rsid w:val="00241984"/>
    <w:rsid w:val="0024360F"/>
    <w:rsid w:val="00244447"/>
    <w:rsid w:val="002449A0"/>
    <w:rsid w:val="0024522F"/>
    <w:rsid w:val="00246271"/>
    <w:rsid w:val="00251DBA"/>
    <w:rsid w:val="00254CA1"/>
    <w:rsid w:val="002556E6"/>
    <w:rsid w:val="00256D3D"/>
    <w:rsid w:val="00260F16"/>
    <w:rsid w:val="00261D55"/>
    <w:rsid w:val="00262207"/>
    <w:rsid w:val="00263179"/>
    <w:rsid w:val="00263457"/>
    <w:rsid w:val="00263D12"/>
    <w:rsid w:val="00264660"/>
    <w:rsid w:val="00264A2B"/>
    <w:rsid w:val="002666BB"/>
    <w:rsid w:val="0026674A"/>
    <w:rsid w:val="00267462"/>
    <w:rsid w:val="00267E40"/>
    <w:rsid w:val="00273532"/>
    <w:rsid w:val="0027709D"/>
    <w:rsid w:val="002841E9"/>
    <w:rsid w:val="00285D45"/>
    <w:rsid w:val="002970D3"/>
    <w:rsid w:val="002A0762"/>
    <w:rsid w:val="002A16EA"/>
    <w:rsid w:val="002A46DA"/>
    <w:rsid w:val="002A54C4"/>
    <w:rsid w:val="002A6C6E"/>
    <w:rsid w:val="002A74F8"/>
    <w:rsid w:val="002B22A3"/>
    <w:rsid w:val="002B339B"/>
    <w:rsid w:val="002C5EB9"/>
    <w:rsid w:val="002C77CE"/>
    <w:rsid w:val="002C7B1E"/>
    <w:rsid w:val="002D4825"/>
    <w:rsid w:val="002E06B9"/>
    <w:rsid w:val="002E1364"/>
    <w:rsid w:val="002E3624"/>
    <w:rsid w:val="002E3CD4"/>
    <w:rsid w:val="002E41C6"/>
    <w:rsid w:val="002E471F"/>
    <w:rsid w:val="002E544A"/>
    <w:rsid w:val="002E7B3B"/>
    <w:rsid w:val="002F110C"/>
    <w:rsid w:val="002F3223"/>
    <w:rsid w:val="002F5514"/>
    <w:rsid w:val="003013FF"/>
    <w:rsid w:val="0030206E"/>
    <w:rsid w:val="0030233F"/>
    <w:rsid w:val="0030254C"/>
    <w:rsid w:val="0030318B"/>
    <w:rsid w:val="00303A8D"/>
    <w:rsid w:val="00304F73"/>
    <w:rsid w:val="00305768"/>
    <w:rsid w:val="00305BF3"/>
    <w:rsid w:val="00305FC6"/>
    <w:rsid w:val="00306DB0"/>
    <w:rsid w:val="003104D5"/>
    <w:rsid w:val="00310C85"/>
    <w:rsid w:val="0031180C"/>
    <w:rsid w:val="00311C02"/>
    <w:rsid w:val="003122B2"/>
    <w:rsid w:val="003125D0"/>
    <w:rsid w:val="00313B4B"/>
    <w:rsid w:val="003143CF"/>
    <w:rsid w:val="00314C57"/>
    <w:rsid w:val="003163E3"/>
    <w:rsid w:val="0032012C"/>
    <w:rsid w:val="00322575"/>
    <w:rsid w:val="00322ADB"/>
    <w:rsid w:val="00324B09"/>
    <w:rsid w:val="0032589B"/>
    <w:rsid w:val="003304B8"/>
    <w:rsid w:val="003306D6"/>
    <w:rsid w:val="00337CE5"/>
    <w:rsid w:val="003411FF"/>
    <w:rsid w:val="00342C29"/>
    <w:rsid w:val="00343A68"/>
    <w:rsid w:val="003449DD"/>
    <w:rsid w:val="003454E9"/>
    <w:rsid w:val="00346E0E"/>
    <w:rsid w:val="0035084D"/>
    <w:rsid w:val="0035282E"/>
    <w:rsid w:val="00353593"/>
    <w:rsid w:val="00353EC0"/>
    <w:rsid w:val="0035459E"/>
    <w:rsid w:val="0035558D"/>
    <w:rsid w:val="00356B63"/>
    <w:rsid w:val="003602C2"/>
    <w:rsid w:val="00360A0A"/>
    <w:rsid w:val="003615CE"/>
    <w:rsid w:val="00362B99"/>
    <w:rsid w:val="0036319A"/>
    <w:rsid w:val="00364035"/>
    <w:rsid w:val="0036550C"/>
    <w:rsid w:val="00366513"/>
    <w:rsid w:val="00366F91"/>
    <w:rsid w:val="00367741"/>
    <w:rsid w:val="003718DE"/>
    <w:rsid w:val="00372E8C"/>
    <w:rsid w:val="0037349A"/>
    <w:rsid w:val="00374F49"/>
    <w:rsid w:val="00381035"/>
    <w:rsid w:val="00381FF0"/>
    <w:rsid w:val="003833C6"/>
    <w:rsid w:val="00386CD9"/>
    <w:rsid w:val="0039132B"/>
    <w:rsid w:val="003936B4"/>
    <w:rsid w:val="003968E2"/>
    <w:rsid w:val="00397D7A"/>
    <w:rsid w:val="003A4251"/>
    <w:rsid w:val="003B027E"/>
    <w:rsid w:val="003B0CD2"/>
    <w:rsid w:val="003B1E7E"/>
    <w:rsid w:val="003B3489"/>
    <w:rsid w:val="003B572F"/>
    <w:rsid w:val="003B5BDF"/>
    <w:rsid w:val="003B5E64"/>
    <w:rsid w:val="003B6505"/>
    <w:rsid w:val="003B6693"/>
    <w:rsid w:val="003B6971"/>
    <w:rsid w:val="003C06A7"/>
    <w:rsid w:val="003C446E"/>
    <w:rsid w:val="003D0F50"/>
    <w:rsid w:val="003D437B"/>
    <w:rsid w:val="003D5B38"/>
    <w:rsid w:val="003D5D54"/>
    <w:rsid w:val="003E0093"/>
    <w:rsid w:val="003E02A8"/>
    <w:rsid w:val="003E0C25"/>
    <w:rsid w:val="003E1AF9"/>
    <w:rsid w:val="003E4E9D"/>
    <w:rsid w:val="003E6C84"/>
    <w:rsid w:val="003F0AFC"/>
    <w:rsid w:val="003F1594"/>
    <w:rsid w:val="003F1CE4"/>
    <w:rsid w:val="003F2C22"/>
    <w:rsid w:val="003F364A"/>
    <w:rsid w:val="003F5DC0"/>
    <w:rsid w:val="003F74C6"/>
    <w:rsid w:val="0040051B"/>
    <w:rsid w:val="00401023"/>
    <w:rsid w:val="004025CD"/>
    <w:rsid w:val="00402A17"/>
    <w:rsid w:val="00405BE1"/>
    <w:rsid w:val="00406BB1"/>
    <w:rsid w:val="004107FB"/>
    <w:rsid w:val="00412BE5"/>
    <w:rsid w:val="00414E7A"/>
    <w:rsid w:val="0041532B"/>
    <w:rsid w:val="0041538B"/>
    <w:rsid w:val="00415876"/>
    <w:rsid w:val="004243AF"/>
    <w:rsid w:val="00424799"/>
    <w:rsid w:val="0042496B"/>
    <w:rsid w:val="004266D2"/>
    <w:rsid w:val="00427004"/>
    <w:rsid w:val="00427346"/>
    <w:rsid w:val="004307A1"/>
    <w:rsid w:val="0043224C"/>
    <w:rsid w:val="00433CD8"/>
    <w:rsid w:val="004345C1"/>
    <w:rsid w:val="00434E6A"/>
    <w:rsid w:val="004351B2"/>
    <w:rsid w:val="00436A7C"/>
    <w:rsid w:val="004412D3"/>
    <w:rsid w:val="004418D3"/>
    <w:rsid w:val="00442626"/>
    <w:rsid w:val="00442A58"/>
    <w:rsid w:val="00444D66"/>
    <w:rsid w:val="004456F3"/>
    <w:rsid w:val="00447503"/>
    <w:rsid w:val="00447AEB"/>
    <w:rsid w:val="00452376"/>
    <w:rsid w:val="0045362A"/>
    <w:rsid w:val="00454E89"/>
    <w:rsid w:val="00455322"/>
    <w:rsid w:val="00456046"/>
    <w:rsid w:val="00460013"/>
    <w:rsid w:val="004605B0"/>
    <w:rsid w:val="004610CD"/>
    <w:rsid w:val="00477624"/>
    <w:rsid w:val="00480A06"/>
    <w:rsid w:val="00483D0C"/>
    <w:rsid w:val="00485945"/>
    <w:rsid w:val="00486BE9"/>
    <w:rsid w:val="00487390"/>
    <w:rsid w:val="00492BAD"/>
    <w:rsid w:val="004955CC"/>
    <w:rsid w:val="0049633D"/>
    <w:rsid w:val="004A0A1B"/>
    <w:rsid w:val="004A1052"/>
    <w:rsid w:val="004A1FA5"/>
    <w:rsid w:val="004A23E0"/>
    <w:rsid w:val="004A24DF"/>
    <w:rsid w:val="004A34F9"/>
    <w:rsid w:val="004A44F1"/>
    <w:rsid w:val="004A6588"/>
    <w:rsid w:val="004A6AD5"/>
    <w:rsid w:val="004B1BA0"/>
    <w:rsid w:val="004B2604"/>
    <w:rsid w:val="004B4A2F"/>
    <w:rsid w:val="004B4CBC"/>
    <w:rsid w:val="004B5E10"/>
    <w:rsid w:val="004C05BF"/>
    <w:rsid w:val="004C18E2"/>
    <w:rsid w:val="004C19E4"/>
    <w:rsid w:val="004C2ADB"/>
    <w:rsid w:val="004C2B12"/>
    <w:rsid w:val="004C32F4"/>
    <w:rsid w:val="004C454B"/>
    <w:rsid w:val="004C48F2"/>
    <w:rsid w:val="004C4C7E"/>
    <w:rsid w:val="004C6103"/>
    <w:rsid w:val="004C6205"/>
    <w:rsid w:val="004C770D"/>
    <w:rsid w:val="004D731F"/>
    <w:rsid w:val="004E15CE"/>
    <w:rsid w:val="004E1A85"/>
    <w:rsid w:val="004E5355"/>
    <w:rsid w:val="004E5734"/>
    <w:rsid w:val="004E594C"/>
    <w:rsid w:val="004E5CC3"/>
    <w:rsid w:val="004E65E8"/>
    <w:rsid w:val="004F2725"/>
    <w:rsid w:val="004F5338"/>
    <w:rsid w:val="004F6814"/>
    <w:rsid w:val="004F69EE"/>
    <w:rsid w:val="004F75E0"/>
    <w:rsid w:val="00501A03"/>
    <w:rsid w:val="00503D68"/>
    <w:rsid w:val="00507CA9"/>
    <w:rsid w:val="00511B18"/>
    <w:rsid w:val="00513235"/>
    <w:rsid w:val="005134A6"/>
    <w:rsid w:val="00513E4E"/>
    <w:rsid w:val="005141F8"/>
    <w:rsid w:val="00516643"/>
    <w:rsid w:val="0051667A"/>
    <w:rsid w:val="00526056"/>
    <w:rsid w:val="00526477"/>
    <w:rsid w:val="00527651"/>
    <w:rsid w:val="00532049"/>
    <w:rsid w:val="005324A2"/>
    <w:rsid w:val="005328A6"/>
    <w:rsid w:val="0053662C"/>
    <w:rsid w:val="00536F90"/>
    <w:rsid w:val="0053730A"/>
    <w:rsid w:val="0054217B"/>
    <w:rsid w:val="00542D97"/>
    <w:rsid w:val="005474C1"/>
    <w:rsid w:val="005516E3"/>
    <w:rsid w:val="00561118"/>
    <w:rsid w:val="0056198D"/>
    <w:rsid w:val="00561D80"/>
    <w:rsid w:val="00562377"/>
    <w:rsid w:val="00563573"/>
    <w:rsid w:val="00563C3E"/>
    <w:rsid w:val="00563D7F"/>
    <w:rsid w:val="00565623"/>
    <w:rsid w:val="0057191D"/>
    <w:rsid w:val="00572262"/>
    <w:rsid w:val="0057245B"/>
    <w:rsid w:val="00572F9F"/>
    <w:rsid w:val="00573AA3"/>
    <w:rsid w:val="00576AFE"/>
    <w:rsid w:val="00576DD4"/>
    <w:rsid w:val="00580078"/>
    <w:rsid w:val="00580560"/>
    <w:rsid w:val="00581696"/>
    <w:rsid w:val="00581C1E"/>
    <w:rsid w:val="005854B3"/>
    <w:rsid w:val="00587C67"/>
    <w:rsid w:val="00587F85"/>
    <w:rsid w:val="00590033"/>
    <w:rsid w:val="0059167E"/>
    <w:rsid w:val="00591D7B"/>
    <w:rsid w:val="00593129"/>
    <w:rsid w:val="005933ED"/>
    <w:rsid w:val="005939C6"/>
    <w:rsid w:val="00596CB2"/>
    <w:rsid w:val="00597FD3"/>
    <w:rsid w:val="005A03AD"/>
    <w:rsid w:val="005A3C3D"/>
    <w:rsid w:val="005A4E17"/>
    <w:rsid w:val="005A4EE9"/>
    <w:rsid w:val="005A6753"/>
    <w:rsid w:val="005A7308"/>
    <w:rsid w:val="005B04B9"/>
    <w:rsid w:val="005B121C"/>
    <w:rsid w:val="005B47A4"/>
    <w:rsid w:val="005B639A"/>
    <w:rsid w:val="005B6666"/>
    <w:rsid w:val="005C12CC"/>
    <w:rsid w:val="005C15AB"/>
    <w:rsid w:val="005C44AA"/>
    <w:rsid w:val="005C50A8"/>
    <w:rsid w:val="005D3D6D"/>
    <w:rsid w:val="005D5B0C"/>
    <w:rsid w:val="005E063C"/>
    <w:rsid w:val="005E063D"/>
    <w:rsid w:val="005E257C"/>
    <w:rsid w:val="005E3AC1"/>
    <w:rsid w:val="005E79B1"/>
    <w:rsid w:val="005F1125"/>
    <w:rsid w:val="005F29D8"/>
    <w:rsid w:val="005F5BE7"/>
    <w:rsid w:val="005F7D54"/>
    <w:rsid w:val="00601FD5"/>
    <w:rsid w:val="00602CA8"/>
    <w:rsid w:val="00603669"/>
    <w:rsid w:val="006050F5"/>
    <w:rsid w:val="006068AF"/>
    <w:rsid w:val="00611562"/>
    <w:rsid w:val="00614B4F"/>
    <w:rsid w:val="0061551A"/>
    <w:rsid w:val="0061745E"/>
    <w:rsid w:val="006176F8"/>
    <w:rsid w:val="00617F43"/>
    <w:rsid w:val="0062087F"/>
    <w:rsid w:val="00621158"/>
    <w:rsid w:val="00621409"/>
    <w:rsid w:val="006218A5"/>
    <w:rsid w:val="00623FFD"/>
    <w:rsid w:val="00626059"/>
    <w:rsid w:val="00627706"/>
    <w:rsid w:val="0062795F"/>
    <w:rsid w:val="006300E3"/>
    <w:rsid w:val="00631DBF"/>
    <w:rsid w:val="00634529"/>
    <w:rsid w:val="006354A4"/>
    <w:rsid w:val="006369AA"/>
    <w:rsid w:val="00636A25"/>
    <w:rsid w:val="0063743A"/>
    <w:rsid w:val="00637922"/>
    <w:rsid w:val="00640360"/>
    <w:rsid w:val="00641696"/>
    <w:rsid w:val="00644BF0"/>
    <w:rsid w:val="006474DD"/>
    <w:rsid w:val="00647632"/>
    <w:rsid w:val="006500CD"/>
    <w:rsid w:val="00651F0F"/>
    <w:rsid w:val="00652244"/>
    <w:rsid w:val="00655166"/>
    <w:rsid w:val="006559C2"/>
    <w:rsid w:val="00657044"/>
    <w:rsid w:val="0065730D"/>
    <w:rsid w:val="006579D1"/>
    <w:rsid w:val="00657BBE"/>
    <w:rsid w:val="00660C27"/>
    <w:rsid w:val="00664441"/>
    <w:rsid w:val="00667802"/>
    <w:rsid w:val="006702CB"/>
    <w:rsid w:val="00672982"/>
    <w:rsid w:val="006743F2"/>
    <w:rsid w:val="00674EB2"/>
    <w:rsid w:val="00676C0E"/>
    <w:rsid w:val="006773D8"/>
    <w:rsid w:val="00677643"/>
    <w:rsid w:val="00682A17"/>
    <w:rsid w:val="00683B3B"/>
    <w:rsid w:val="00684480"/>
    <w:rsid w:val="00691820"/>
    <w:rsid w:val="00693DD7"/>
    <w:rsid w:val="00694E69"/>
    <w:rsid w:val="00695A79"/>
    <w:rsid w:val="006977EC"/>
    <w:rsid w:val="006A140C"/>
    <w:rsid w:val="006A5834"/>
    <w:rsid w:val="006A6366"/>
    <w:rsid w:val="006A6E53"/>
    <w:rsid w:val="006B1C63"/>
    <w:rsid w:val="006B79E6"/>
    <w:rsid w:val="006C0BDB"/>
    <w:rsid w:val="006C0BDE"/>
    <w:rsid w:val="006C1850"/>
    <w:rsid w:val="006C3581"/>
    <w:rsid w:val="006C3F0A"/>
    <w:rsid w:val="006C40C3"/>
    <w:rsid w:val="006C48DD"/>
    <w:rsid w:val="006C6800"/>
    <w:rsid w:val="006D0022"/>
    <w:rsid w:val="006D6922"/>
    <w:rsid w:val="006D754B"/>
    <w:rsid w:val="006D775B"/>
    <w:rsid w:val="006E39DA"/>
    <w:rsid w:val="006E571B"/>
    <w:rsid w:val="006F110C"/>
    <w:rsid w:val="006F1B0D"/>
    <w:rsid w:val="006F3298"/>
    <w:rsid w:val="006F37B7"/>
    <w:rsid w:val="006F58A0"/>
    <w:rsid w:val="006F750A"/>
    <w:rsid w:val="00702033"/>
    <w:rsid w:val="00703120"/>
    <w:rsid w:val="0070612E"/>
    <w:rsid w:val="00710730"/>
    <w:rsid w:val="00710FBA"/>
    <w:rsid w:val="007123D2"/>
    <w:rsid w:val="00712F58"/>
    <w:rsid w:val="00713559"/>
    <w:rsid w:val="00714FB3"/>
    <w:rsid w:val="00715BB0"/>
    <w:rsid w:val="00717DE3"/>
    <w:rsid w:val="00720618"/>
    <w:rsid w:val="00720D52"/>
    <w:rsid w:val="00721BAA"/>
    <w:rsid w:val="00722C73"/>
    <w:rsid w:val="00722F24"/>
    <w:rsid w:val="00722F4B"/>
    <w:rsid w:val="00724F53"/>
    <w:rsid w:val="00731186"/>
    <w:rsid w:val="00732623"/>
    <w:rsid w:val="00732CF1"/>
    <w:rsid w:val="00734689"/>
    <w:rsid w:val="00735ABA"/>
    <w:rsid w:val="00740FFC"/>
    <w:rsid w:val="0074172C"/>
    <w:rsid w:val="007422AF"/>
    <w:rsid w:val="00743AA9"/>
    <w:rsid w:val="00745912"/>
    <w:rsid w:val="0074592C"/>
    <w:rsid w:val="00745CAE"/>
    <w:rsid w:val="00746631"/>
    <w:rsid w:val="007473BF"/>
    <w:rsid w:val="007478F3"/>
    <w:rsid w:val="00747CF5"/>
    <w:rsid w:val="00751F6B"/>
    <w:rsid w:val="007528CF"/>
    <w:rsid w:val="00754575"/>
    <w:rsid w:val="00755607"/>
    <w:rsid w:val="007605BC"/>
    <w:rsid w:val="00760DF8"/>
    <w:rsid w:val="00762E8B"/>
    <w:rsid w:val="00765F09"/>
    <w:rsid w:val="00767B2D"/>
    <w:rsid w:val="00770C82"/>
    <w:rsid w:val="007716FA"/>
    <w:rsid w:val="00771D81"/>
    <w:rsid w:val="007740F5"/>
    <w:rsid w:val="00775657"/>
    <w:rsid w:val="00775D20"/>
    <w:rsid w:val="0078003A"/>
    <w:rsid w:val="00781BCC"/>
    <w:rsid w:val="0078242A"/>
    <w:rsid w:val="0078264F"/>
    <w:rsid w:val="00782A17"/>
    <w:rsid w:val="007868D5"/>
    <w:rsid w:val="007870A7"/>
    <w:rsid w:val="00792315"/>
    <w:rsid w:val="00793399"/>
    <w:rsid w:val="00795288"/>
    <w:rsid w:val="00795954"/>
    <w:rsid w:val="00796164"/>
    <w:rsid w:val="007976C1"/>
    <w:rsid w:val="007A1A19"/>
    <w:rsid w:val="007A2BAD"/>
    <w:rsid w:val="007A3331"/>
    <w:rsid w:val="007A4B14"/>
    <w:rsid w:val="007A6048"/>
    <w:rsid w:val="007B0E0D"/>
    <w:rsid w:val="007B3DD0"/>
    <w:rsid w:val="007B54C0"/>
    <w:rsid w:val="007B5F4B"/>
    <w:rsid w:val="007B6532"/>
    <w:rsid w:val="007C11A9"/>
    <w:rsid w:val="007C1821"/>
    <w:rsid w:val="007C1A82"/>
    <w:rsid w:val="007C24A5"/>
    <w:rsid w:val="007C3CAB"/>
    <w:rsid w:val="007C43C7"/>
    <w:rsid w:val="007C56F4"/>
    <w:rsid w:val="007C6291"/>
    <w:rsid w:val="007D00BD"/>
    <w:rsid w:val="007D0E29"/>
    <w:rsid w:val="007D1823"/>
    <w:rsid w:val="007D1C9B"/>
    <w:rsid w:val="007D3007"/>
    <w:rsid w:val="007D3865"/>
    <w:rsid w:val="007D47D6"/>
    <w:rsid w:val="007D5199"/>
    <w:rsid w:val="007D73AD"/>
    <w:rsid w:val="007E0C10"/>
    <w:rsid w:val="007E1A03"/>
    <w:rsid w:val="007E73FD"/>
    <w:rsid w:val="007F23DE"/>
    <w:rsid w:val="007F241D"/>
    <w:rsid w:val="007F2EE5"/>
    <w:rsid w:val="007F2FA3"/>
    <w:rsid w:val="007F3526"/>
    <w:rsid w:val="007F46E4"/>
    <w:rsid w:val="007F5043"/>
    <w:rsid w:val="007F6017"/>
    <w:rsid w:val="007F6109"/>
    <w:rsid w:val="007F7F77"/>
    <w:rsid w:val="0080315B"/>
    <w:rsid w:val="0080388A"/>
    <w:rsid w:val="00805BDC"/>
    <w:rsid w:val="00807283"/>
    <w:rsid w:val="008075A2"/>
    <w:rsid w:val="008109B3"/>
    <w:rsid w:val="00816184"/>
    <w:rsid w:val="0081674C"/>
    <w:rsid w:val="00816B02"/>
    <w:rsid w:val="008176A9"/>
    <w:rsid w:val="00822B0A"/>
    <w:rsid w:val="00822F11"/>
    <w:rsid w:val="00823958"/>
    <w:rsid w:val="00823B56"/>
    <w:rsid w:val="00824361"/>
    <w:rsid w:val="00827B2D"/>
    <w:rsid w:val="00832CE3"/>
    <w:rsid w:val="008372AA"/>
    <w:rsid w:val="00837632"/>
    <w:rsid w:val="00840CFD"/>
    <w:rsid w:val="00841CF0"/>
    <w:rsid w:val="00844147"/>
    <w:rsid w:val="00844228"/>
    <w:rsid w:val="008479D4"/>
    <w:rsid w:val="008509E3"/>
    <w:rsid w:val="008513F8"/>
    <w:rsid w:val="008539A0"/>
    <w:rsid w:val="00854171"/>
    <w:rsid w:val="00854FEA"/>
    <w:rsid w:val="00860BC0"/>
    <w:rsid w:val="00860F9B"/>
    <w:rsid w:val="00862517"/>
    <w:rsid w:val="008653BE"/>
    <w:rsid w:val="00866266"/>
    <w:rsid w:val="00870E9B"/>
    <w:rsid w:val="008715B1"/>
    <w:rsid w:val="00872206"/>
    <w:rsid w:val="00875497"/>
    <w:rsid w:val="00877DA5"/>
    <w:rsid w:val="00883E23"/>
    <w:rsid w:val="0088522E"/>
    <w:rsid w:val="008866F4"/>
    <w:rsid w:val="0088758A"/>
    <w:rsid w:val="00887855"/>
    <w:rsid w:val="00890036"/>
    <w:rsid w:val="00890E47"/>
    <w:rsid w:val="008A224B"/>
    <w:rsid w:val="008A5DE4"/>
    <w:rsid w:val="008A5DE6"/>
    <w:rsid w:val="008A6BF2"/>
    <w:rsid w:val="008B4619"/>
    <w:rsid w:val="008B5914"/>
    <w:rsid w:val="008C09B7"/>
    <w:rsid w:val="008C186B"/>
    <w:rsid w:val="008C1A90"/>
    <w:rsid w:val="008C3D1D"/>
    <w:rsid w:val="008C693F"/>
    <w:rsid w:val="008D31C8"/>
    <w:rsid w:val="008D3B35"/>
    <w:rsid w:val="008E30DA"/>
    <w:rsid w:val="008E3285"/>
    <w:rsid w:val="008E3628"/>
    <w:rsid w:val="008E5A99"/>
    <w:rsid w:val="008E65A4"/>
    <w:rsid w:val="008E791A"/>
    <w:rsid w:val="008F130B"/>
    <w:rsid w:val="008F1AE9"/>
    <w:rsid w:val="008F21A4"/>
    <w:rsid w:val="008F3787"/>
    <w:rsid w:val="008F44B6"/>
    <w:rsid w:val="008F5011"/>
    <w:rsid w:val="008F6B07"/>
    <w:rsid w:val="008F75BA"/>
    <w:rsid w:val="00900C22"/>
    <w:rsid w:val="00906774"/>
    <w:rsid w:val="009113AC"/>
    <w:rsid w:val="00911DDD"/>
    <w:rsid w:val="00911F3C"/>
    <w:rsid w:val="0091228F"/>
    <w:rsid w:val="009129EB"/>
    <w:rsid w:val="009137F8"/>
    <w:rsid w:val="0091425F"/>
    <w:rsid w:val="00914AA3"/>
    <w:rsid w:val="009172ED"/>
    <w:rsid w:val="00921204"/>
    <w:rsid w:val="00923BB3"/>
    <w:rsid w:val="009244E4"/>
    <w:rsid w:val="0092669B"/>
    <w:rsid w:val="00927866"/>
    <w:rsid w:val="00927EF5"/>
    <w:rsid w:val="009300F4"/>
    <w:rsid w:val="00931B83"/>
    <w:rsid w:val="009327A2"/>
    <w:rsid w:val="00933A0D"/>
    <w:rsid w:val="009366C6"/>
    <w:rsid w:val="00940C42"/>
    <w:rsid w:val="00941408"/>
    <w:rsid w:val="00945A53"/>
    <w:rsid w:val="00947E59"/>
    <w:rsid w:val="00951CE2"/>
    <w:rsid w:val="00955D20"/>
    <w:rsid w:val="009571C8"/>
    <w:rsid w:val="00961D0C"/>
    <w:rsid w:val="00963185"/>
    <w:rsid w:val="009651CA"/>
    <w:rsid w:val="00967624"/>
    <w:rsid w:val="00967B2E"/>
    <w:rsid w:val="0097228F"/>
    <w:rsid w:val="0097353E"/>
    <w:rsid w:val="009743B6"/>
    <w:rsid w:val="009757A9"/>
    <w:rsid w:val="009757D0"/>
    <w:rsid w:val="00975BEB"/>
    <w:rsid w:val="00977990"/>
    <w:rsid w:val="00977A59"/>
    <w:rsid w:val="00980117"/>
    <w:rsid w:val="0098324D"/>
    <w:rsid w:val="009845BE"/>
    <w:rsid w:val="00984733"/>
    <w:rsid w:val="00985D38"/>
    <w:rsid w:val="00986626"/>
    <w:rsid w:val="0098684D"/>
    <w:rsid w:val="0099219C"/>
    <w:rsid w:val="0099282C"/>
    <w:rsid w:val="009A1218"/>
    <w:rsid w:val="009A4ADA"/>
    <w:rsid w:val="009A643D"/>
    <w:rsid w:val="009B1A93"/>
    <w:rsid w:val="009B1BF8"/>
    <w:rsid w:val="009B4F39"/>
    <w:rsid w:val="009B5349"/>
    <w:rsid w:val="009B6A2C"/>
    <w:rsid w:val="009B6EF0"/>
    <w:rsid w:val="009C021F"/>
    <w:rsid w:val="009C02C4"/>
    <w:rsid w:val="009C0C63"/>
    <w:rsid w:val="009C198B"/>
    <w:rsid w:val="009C2F9C"/>
    <w:rsid w:val="009C4897"/>
    <w:rsid w:val="009C62D7"/>
    <w:rsid w:val="009D06F1"/>
    <w:rsid w:val="009D0CFF"/>
    <w:rsid w:val="009D1826"/>
    <w:rsid w:val="009D5F20"/>
    <w:rsid w:val="009E2E5C"/>
    <w:rsid w:val="009E315C"/>
    <w:rsid w:val="009E32E0"/>
    <w:rsid w:val="009E528F"/>
    <w:rsid w:val="009E6CB6"/>
    <w:rsid w:val="009E7BD3"/>
    <w:rsid w:val="009F040D"/>
    <w:rsid w:val="009F06DE"/>
    <w:rsid w:val="009F23C2"/>
    <w:rsid w:val="009F249B"/>
    <w:rsid w:val="009F35DA"/>
    <w:rsid w:val="009F48CD"/>
    <w:rsid w:val="009F4A19"/>
    <w:rsid w:val="009F5597"/>
    <w:rsid w:val="009F5874"/>
    <w:rsid w:val="009F69BA"/>
    <w:rsid w:val="009F7015"/>
    <w:rsid w:val="009F717B"/>
    <w:rsid w:val="00A00E98"/>
    <w:rsid w:val="00A016BA"/>
    <w:rsid w:val="00A05C29"/>
    <w:rsid w:val="00A05CA9"/>
    <w:rsid w:val="00A06941"/>
    <w:rsid w:val="00A06D14"/>
    <w:rsid w:val="00A12A53"/>
    <w:rsid w:val="00A14725"/>
    <w:rsid w:val="00A1484A"/>
    <w:rsid w:val="00A153BB"/>
    <w:rsid w:val="00A21F44"/>
    <w:rsid w:val="00A2253C"/>
    <w:rsid w:val="00A2275A"/>
    <w:rsid w:val="00A24CC0"/>
    <w:rsid w:val="00A25D0A"/>
    <w:rsid w:val="00A32530"/>
    <w:rsid w:val="00A32A7B"/>
    <w:rsid w:val="00A36FB0"/>
    <w:rsid w:val="00A40B78"/>
    <w:rsid w:val="00A40B88"/>
    <w:rsid w:val="00A40C01"/>
    <w:rsid w:val="00A451DF"/>
    <w:rsid w:val="00A463BA"/>
    <w:rsid w:val="00A46D86"/>
    <w:rsid w:val="00A50FCB"/>
    <w:rsid w:val="00A52173"/>
    <w:rsid w:val="00A52684"/>
    <w:rsid w:val="00A55436"/>
    <w:rsid w:val="00A5596E"/>
    <w:rsid w:val="00A55CD5"/>
    <w:rsid w:val="00A575B0"/>
    <w:rsid w:val="00A6030C"/>
    <w:rsid w:val="00A611DF"/>
    <w:rsid w:val="00A62E39"/>
    <w:rsid w:val="00A70D69"/>
    <w:rsid w:val="00A7121B"/>
    <w:rsid w:val="00A74DCF"/>
    <w:rsid w:val="00A75B86"/>
    <w:rsid w:val="00A77293"/>
    <w:rsid w:val="00A81306"/>
    <w:rsid w:val="00A81EA9"/>
    <w:rsid w:val="00A84B19"/>
    <w:rsid w:val="00A93353"/>
    <w:rsid w:val="00A94205"/>
    <w:rsid w:val="00AA0BE2"/>
    <w:rsid w:val="00AA1DEC"/>
    <w:rsid w:val="00AA2E93"/>
    <w:rsid w:val="00AA617D"/>
    <w:rsid w:val="00AA666F"/>
    <w:rsid w:val="00AB1C9C"/>
    <w:rsid w:val="00AB2AEF"/>
    <w:rsid w:val="00AB3692"/>
    <w:rsid w:val="00AB3AA7"/>
    <w:rsid w:val="00AB3E64"/>
    <w:rsid w:val="00AB5B70"/>
    <w:rsid w:val="00AB7444"/>
    <w:rsid w:val="00AC1E88"/>
    <w:rsid w:val="00AC401E"/>
    <w:rsid w:val="00AC4AFA"/>
    <w:rsid w:val="00AC6A33"/>
    <w:rsid w:val="00AD08A9"/>
    <w:rsid w:val="00AD0A54"/>
    <w:rsid w:val="00AD209C"/>
    <w:rsid w:val="00AD51C0"/>
    <w:rsid w:val="00AD5E5F"/>
    <w:rsid w:val="00AD6AB3"/>
    <w:rsid w:val="00AE04C8"/>
    <w:rsid w:val="00AE190A"/>
    <w:rsid w:val="00AE1A5B"/>
    <w:rsid w:val="00AE2122"/>
    <w:rsid w:val="00AE33E3"/>
    <w:rsid w:val="00AE3493"/>
    <w:rsid w:val="00AE353C"/>
    <w:rsid w:val="00AE3750"/>
    <w:rsid w:val="00AE514E"/>
    <w:rsid w:val="00AE77A5"/>
    <w:rsid w:val="00AF08F6"/>
    <w:rsid w:val="00AF1B21"/>
    <w:rsid w:val="00AF2165"/>
    <w:rsid w:val="00AF63FC"/>
    <w:rsid w:val="00AF7843"/>
    <w:rsid w:val="00B00F43"/>
    <w:rsid w:val="00B0317F"/>
    <w:rsid w:val="00B04B7A"/>
    <w:rsid w:val="00B06691"/>
    <w:rsid w:val="00B10F14"/>
    <w:rsid w:val="00B12F5C"/>
    <w:rsid w:val="00B1396F"/>
    <w:rsid w:val="00B158D7"/>
    <w:rsid w:val="00B163AC"/>
    <w:rsid w:val="00B211C2"/>
    <w:rsid w:val="00B22D1F"/>
    <w:rsid w:val="00B238D9"/>
    <w:rsid w:val="00B23A21"/>
    <w:rsid w:val="00B25818"/>
    <w:rsid w:val="00B300C9"/>
    <w:rsid w:val="00B30812"/>
    <w:rsid w:val="00B30BE1"/>
    <w:rsid w:val="00B30FD8"/>
    <w:rsid w:val="00B310D1"/>
    <w:rsid w:val="00B33BA6"/>
    <w:rsid w:val="00B35203"/>
    <w:rsid w:val="00B44407"/>
    <w:rsid w:val="00B444D9"/>
    <w:rsid w:val="00B473C1"/>
    <w:rsid w:val="00B5055D"/>
    <w:rsid w:val="00B51183"/>
    <w:rsid w:val="00B51F75"/>
    <w:rsid w:val="00B539BF"/>
    <w:rsid w:val="00B54019"/>
    <w:rsid w:val="00B55531"/>
    <w:rsid w:val="00B56880"/>
    <w:rsid w:val="00B56B84"/>
    <w:rsid w:val="00B60759"/>
    <w:rsid w:val="00B61E9E"/>
    <w:rsid w:val="00B63B3F"/>
    <w:rsid w:val="00B63DCC"/>
    <w:rsid w:val="00B63E18"/>
    <w:rsid w:val="00B65893"/>
    <w:rsid w:val="00B6761E"/>
    <w:rsid w:val="00B7064A"/>
    <w:rsid w:val="00B712C1"/>
    <w:rsid w:val="00B72088"/>
    <w:rsid w:val="00B76404"/>
    <w:rsid w:val="00B7783C"/>
    <w:rsid w:val="00B83CED"/>
    <w:rsid w:val="00B84642"/>
    <w:rsid w:val="00B85667"/>
    <w:rsid w:val="00B90BA5"/>
    <w:rsid w:val="00B94764"/>
    <w:rsid w:val="00BA0905"/>
    <w:rsid w:val="00BA12D4"/>
    <w:rsid w:val="00BA2774"/>
    <w:rsid w:val="00BA2870"/>
    <w:rsid w:val="00BA305A"/>
    <w:rsid w:val="00BA3FE2"/>
    <w:rsid w:val="00BA4BC6"/>
    <w:rsid w:val="00BA78F4"/>
    <w:rsid w:val="00BA7E09"/>
    <w:rsid w:val="00BB0A28"/>
    <w:rsid w:val="00BB20C3"/>
    <w:rsid w:val="00BB7396"/>
    <w:rsid w:val="00BB7D81"/>
    <w:rsid w:val="00BC1083"/>
    <w:rsid w:val="00BC22E3"/>
    <w:rsid w:val="00BC3433"/>
    <w:rsid w:val="00BC3DB1"/>
    <w:rsid w:val="00BC5863"/>
    <w:rsid w:val="00BC7CD2"/>
    <w:rsid w:val="00BD0164"/>
    <w:rsid w:val="00BD21E9"/>
    <w:rsid w:val="00BD3190"/>
    <w:rsid w:val="00BD4040"/>
    <w:rsid w:val="00BD6485"/>
    <w:rsid w:val="00BD6C7E"/>
    <w:rsid w:val="00BE037B"/>
    <w:rsid w:val="00BE22F8"/>
    <w:rsid w:val="00BE2841"/>
    <w:rsid w:val="00BE46A0"/>
    <w:rsid w:val="00BF00F9"/>
    <w:rsid w:val="00BF0D8F"/>
    <w:rsid w:val="00BF1B81"/>
    <w:rsid w:val="00BF2711"/>
    <w:rsid w:val="00BF2DC5"/>
    <w:rsid w:val="00BF3A0D"/>
    <w:rsid w:val="00BF4042"/>
    <w:rsid w:val="00BF5D11"/>
    <w:rsid w:val="00C0147D"/>
    <w:rsid w:val="00C02A5A"/>
    <w:rsid w:val="00C051B6"/>
    <w:rsid w:val="00C051C7"/>
    <w:rsid w:val="00C05633"/>
    <w:rsid w:val="00C061C2"/>
    <w:rsid w:val="00C07943"/>
    <w:rsid w:val="00C1155C"/>
    <w:rsid w:val="00C13722"/>
    <w:rsid w:val="00C14BDE"/>
    <w:rsid w:val="00C16E92"/>
    <w:rsid w:val="00C173F0"/>
    <w:rsid w:val="00C17905"/>
    <w:rsid w:val="00C20164"/>
    <w:rsid w:val="00C221D8"/>
    <w:rsid w:val="00C24A1C"/>
    <w:rsid w:val="00C2519C"/>
    <w:rsid w:val="00C25508"/>
    <w:rsid w:val="00C26AB7"/>
    <w:rsid w:val="00C2793F"/>
    <w:rsid w:val="00C3169C"/>
    <w:rsid w:val="00C345A0"/>
    <w:rsid w:val="00C34962"/>
    <w:rsid w:val="00C374E7"/>
    <w:rsid w:val="00C44FB4"/>
    <w:rsid w:val="00C45678"/>
    <w:rsid w:val="00C45CA5"/>
    <w:rsid w:val="00C468E1"/>
    <w:rsid w:val="00C51174"/>
    <w:rsid w:val="00C54B4B"/>
    <w:rsid w:val="00C56958"/>
    <w:rsid w:val="00C575DE"/>
    <w:rsid w:val="00C64787"/>
    <w:rsid w:val="00C66B17"/>
    <w:rsid w:val="00C71B45"/>
    <w:rsid w:val="00C728F3"/>
    <w:rsid w:val="00C7370A"/>
    <w:rsid w:val="00C7682B"/>
    <w:rsid w:val="00C76E70"/>
    <w:rsid w:val="00C80FD9"/>
    <w:rsid w:val="00C844EF"/>
    <w:rsid w:val="00C87777"/>
    <w:rsid w:val="00C9087F"/>
    <w:rsid w:val="00C91460"/>
    <w:rsid w:val="00C926BB"/>
    <w:rsid w:val="00C941C4"/>
    <w:rsid w:val="00C94AF5"/>
    <w:rsid w:val="00C94D8F"/>
    <w:rsid w:val="00C94DF7"/>
    <w:rsid w:val="00C956C9"/>
    <w:rsid w:val="00C95FFF"/>
    <w:rsid w:val="00CA116B"/>
    <w:rsid w:val="00CA19B8"/>
    <w:rsid w:val="00CA2547"/>
    <w:rsid w:val="00CA2614"/>
    <w:rsid w:val="00CA3B87"/>
    <w:rsid w:val="00CA543D"/>
    <w:rsid w:val="00CA5784"/>
    <w:rsid w:val="00CA76EE"/>
    <w:rsid w:val="00CB4576"/>
    <w:rsid w:val="00CB5C7C"/>
    <w:rsid w:val="00CB625B"/>
    <w:rsid w:val="00CB6A0D"/>
    <w:rsid w:val="00CC1130"/>
    <w:rsid w:val="00CC1EB1"/>
    <w:rsid w:val="00CC5B78"/>
    <w:rsid w:val="00CC68AE"/>
    <w:rsid w:val="00CD0183"/>
    <w:rsid w:val="00CD02B1"/>
    <w:rsid w:val="00CD1697"/>
    <w:rsid w:val="00CD2AF0"/>
    <w:rsid w:val="00CD2C3A"/>
    <w:rsid w:val="00CD30E9"/>
    <w:rsid w:val="00CD36DD"/>
    <w:rsid w:val="00CD40EE"/>
    <w:rsid w:val="00CD6FD6"/>
    <w:rsid w:val="00CD7ACD"/>
    <w:rsid w:val="00CE072F"/>
    <w:rsid w:val="00CE1E99"/>
    <w:rsid w:val="00CE32C6"/>
    <w:rsid w:val="00CE3F1E"/>
    <w:rsid w:val="00CE4001"/>
    <w:rsid w:val="00CE4480"/>
    <w:rsid w:val="00CE4728"/>
    <w:rsid w:val="00CE523F"/>
    <w:rsid w:val="00CE5B30"/>
    <w:rsid w:val="00CF0D56"/>
    <w:rsid w:val="00CF155A"/>
    <w:rsid w:val="00CF16E7"/>
    <w:rsid w:val="00CF7B0F"/>
    <w:rsid w:val="00D03928"/>
    <w:rsid w:val="00D044D0"/>
    <w:rsid w:val="00D04620"/>
    <w:rsid w:val="00D04DD8"/>
    <w:rsid w:val="00D05416"/>
    <w:rsid w:val="00D05423"/>
    <w:rsid w:val="00D066E1"/>
    <w:rsid w:val="00D07DD4"/>
    <w:rsid w:val="00D11397"/>
    <w:rsid w:val="00D131EC"/>
    <w:rsid w:val="00D13C05"/>
    <w:rsid w:val="00D14BF6"/>
    <w:rsid w:val="00D17A09"/>
    <w:rsid w:val="00D17F78"/>
    <w:rsid w:val="00D20BE1"/>
    <w:rsid w:val="00D2254D"/>
    <w:rsid w:val="00D22BB1"/>
    <w:rsid w:val="00D312EC"/>
    <w:rsid w:val="00D33472"/>
    <w:rsid w:val="00D34C05"/>
    <w:rsid w:val="00D3645D"/>
    <w:rsid w:val="00D42454"/>
    <w:rsid w:val="00D4458C"/>
    <w:rsid w:val="00D4556D"/>
    <w:rsid w:val="00D45AC2"/>
    <w:rsid w:val="00D45C3A"/>
    <w:rsid w:val="00D50064"/>
    <w:rsid w:val="00D5222A"/>
    <w:rsid w:val="00D532FD"/>
    <w:rsid w:val="00D5497B"/>
    <w:rsid w:val="00D56A51"/>
    <w:rsid w:val="00D57ABD"/>
    <w:rsid w:val="00D626A3"/>
    <w:rsid w:val="00D629D1"/>
    <w:rsid w:val="00D63ACC"/>
    <w:rsid w:val="00D63B30"/>
    <w:rsid w:val="00D665EA"/>
    <w:rsid w:val="00D66A3D"/>
    <w:rsid w:val="00D677EB"/>
    <w:rsid w:val="00D746AB"/>
    <w:rsid w:val="00D74FA0"/>
    <w:rsid w:val="00D77EAE"/>
    <w:rsid w:val="00D8133F"/>
    <w:rsid w:val="00D813B3"/>
    <w:rsid w:val="00D846D0"/>
    <w:rsid w:val="00D92EED"/>
    <w:rsid w:val="00D943D1"/>
    <w:rsid w:val="00D95A20"/>
    <w:rsid w:val="00D95AC9"/>
    <w:rsid w:val="00D96CC9"/>
    <w:rsid w:val="00DA3AA0"/>
    <w:rsid w:val="00DA4AF8"/>
    <w:rsid w:val="00DA4CE4"/>
    <w:rsid w:val="00DA4CFA"/>
    <w:rsid w:val="00DB0867"/>
    <w:rsid w:val="00DB175B"/>
    <w:rsid w:val="00DB2D56"/>
    <w:rsid w:val="00DB546B"/>
    <w:rsid w:val="00DB5F80"/>
    <w:rsid w:val="00DB7F31"/>
    <w:rsid w:val="00DC0BEA"/>
    <w:rsid w:val="00DC3E0D"/>
    <w:rsid w:val="00DC4074"/>
    <w:rsid w:val="00DC4DA1"/>
    <w:rsid w:val="00DC5CC7"/>
    <w:rsid w:val="00DC6368"/>
    <w:rsid w:val="00DD2C9D"/>
    <w:rsid w:val="00DD5CE9"/>
    <w:rsid w:val="00DE249A"/>
    <w:rsid w:val="00DE2BA1"/>
    <w:rsid w:val="00DE39F0"/>
    <w:rsid w:val="00DE7AC2"/>
    <w:rsid w:val="00DF4833"/>
    <w:rsid w:val="00DF48D4"/>
    <w:rsid w:val="00DF4A05"/>
    <w:rsid w:val="00DF4A30"/>
    <w:rsid w:val="00DF4FED"/>
    <w:rsid w:val="00E05804"/>
    <w:rsid w:val="00E12555"/>
    <w:rsid w:val="00E13CDE"/>
    <w:rsid w:val="00E15152"/>
    <w:rsid w:val="00E175B0"/>
    <w:rsid w:val="00E176BF"/>
    <w:rsid w:val="00E2042B"/>
    <w:rsid w:val="00E205CC"/>
    <w:rsid w:val="00E2174D"/>
    <w:rsid w:val="00E21ACC"/>
    <w:rsid w:val="00E21D1D"/>
    <w:rsid w:val="00E257B5"/>
    <w:rsid w:val="00E277AD"/>
    <w:rsid w:val="00E313FB"/>
    <w:rsid w:val="00E3155A"/>
    <w:rsid w:val="00E33932"/>
    <w:rsid w:val="00E34CE4"/>
    <w:rsid w:val="00E34F66"/>
    <w:rsid w:val="00E355F3"/>
    <w:rsid w:val="00E35D43"/>
    <w:rsid w:val="00E36808"/>
    <w:rsid w:val="00E40381"/>
    <w:rsid w:val="00E40F38"/>
    <w:rsid w:val="00E42DA2"/>
    <w:rsid w:val="00E4435C"/>
    <w:rsid w:val="00E46175"/>
    <w:rsid w:val="00E473F7"/>
    <w:rsid w:val="00E474F0"/>
    <w:rsid w:val="00E53B76"/>
    <w:rsid w:val="00E5405F"/>
    <w:rsid w:val="00E543DC"/>
    <w:rsid w:val="00E56D7B"/>
    <w:rsid w:val="00E603C7"/>
    <w:rsid w:val="00E61AA7"/>
    <w:rsid w:val="00E62DB1"/>
    <w:rsid w:val="00E6372D"/>
    <w:rsid w:val="00E6462F"/>
    <w:rsid w:val="00E64D82"/>
    <w:rsid w:val="00E656AA"/>
    <w:rsid w:val="00E65E49"/>
    <w:rsid w:val="00E6702B"/>
    <w:rsid w:val="00E708A6"/>
    <w:rsid w:val="00E70D07"/>
    <w:rsid w:val="00E714A0"/>
    <w:rsid w:val="00E71D0F"/>
    <w:rsid w:val="00E727D3"/>
    <w:rsid w:val="00E75CDE"/>
    <w:rsid w:val="00E76FEE"/>
    <w:rsid w:val="00E77338"/>
    <w:rsid w:val="00E81308"/>
    <w:rsid w:val="00E8180D"/>
    <w:rsid w:val="00E81BDD"/>
    <w:rsid w:val="00E8461D"/>
    <w:rsid w:val="00E86D21"/>
    <w:rsid w:val="00E90877"/>
    <w:rsid w:val="00E9589E"/>
    <w:rsid w:val="00E975C7"/>
    <w:rsid w:val="00EA07AE"/>
    <w:rsid w:val="00EA23F8"/>
    <w:rsid w:val="00EA2C1E"/>
    <w:rsid w:val="00EA365F"/>
    <w:rsid w:val="00EA4D2A"/>
    <w:rsid w:val="00EA5F39"/>
    <w:rsid w:val="00EA728F"/>
    <w:rsid w:val="00EA7FA0"/>
    <w:rsid w:val="00EB3E8B"/>
    <w:rsid w:val="00EB424A"/>
    <w:rsid w:val="00EB6353"/>
    <w:rsid w:val="00EB65C3"/>
    <w:rsid w:val="00EC3FB1"/>
    <w:rsid w:val="00EC447C"/>
    <w:rsid w:val="00EC5884"/>
    <w:rsid w:val="00EC641A"/>
    <w:rsid w:val="00EC73FE"/>
    <w:rsid w:val="00EC789F"/>
    <w:rsid w:val="00ED0770"/>
    <w:rsid w:val="00ED13FA"/>
    <w:rsid w:val="00ED234D"/>
    <w:rsid w:val="00ED4A33"/>
    <w:rsid w:val="00ED50C7"/>
    <w:rsid w:val="00ED6AF2"/>
    <w:rsid w:val="00EE1E33"/>
    <w:rsid w:val="00EE2507"/>
    <w:rsid w:val="00EE2697"/>
    <w:rsid w:val="00EE282B"/>
    <w:rsid w:val="00EE324A"/>
    <w:rsid w:val="00EE6DA4"/>
    <w:rsid w:val="00EE7411"/>
    <w:rsid w:val="00EF1C0C"/>
    <w:rsid w:val="00EF33A7"/>
    <w:rsid w:val="00EF4391"/>
    <w:rsid w:val="00EF55B8"/>
    <w:rsid w:val="00EF6997"/>
    <w:rsid w:val="00EF7FAF"/>
    <w:rsid w:val="00F03995"/>
    <w:rsid w:val="00F06FF7"/>
    <w:rsid w:val="00F07300"/>
    <w:rsid w:val="00F10E51"/>
    <w:rsid w:val="00F172DD"/>
    <w:rsid w:val="00F172DE"/>
    <w:rsid w:val="00F17363"/>
    <w:rsid w:val="00F17BFF"/>
    <w:rsid w:val="00F207E4"/>
    <w:rsid w:val="00F228AA"/>
    <w:rsid w:val="00F22A56"/>
    <w:rsid w:val="00F240F9"/>
    <w:rsid w:val="00F260A2"/>
    <w:rsid w:val="00F274F8"/>
    <w:rsid w:val="00F279B8"/>
    <w:rsid w:val="00F309E4"/>
    <w:rsid w:val="00F30BFD"/>
    <w:rsid w:val="00F3208C"/>
    <w:rsid w:val="00F3392B"/>
    <w:rsid w:val="00F35527"/>
    <w:rsid w:val="00F356EA"/>
    <w:rsid w:val="00F405F3"/>
    <w:rsid w:val="00F422A2"/>
    <w:rsid w:val="00F433C3"/>
    <w:rsid w:val="00F44A94"/>
    <w:rsid w:val="00F4564C"/>
    <w:rsid w:val="00F461E6"/>
    <w:rsid w:val="00F553A6"/>
    <w:rsid w:val="00F55D05"/>
    <w:rsid w:val="00F6097B"/>
    <w:rsid w:val="00F6295D"/>
    <w:rsid w:val="00F63F9A"/>
    <w:rsid w:val="00F67387"/>
    <w:rsid w:val="00F720D1"/>
    <w:rsid w:val="00F73387"/>
    <w:rsid w:val="00F81559"/>
    <w:rsid w:val="00F83A68"/>
    <w:rsid w:val="00F85974"/>
    <w:rsid w:val="00F86743"/>
    <w:rsid w:val="00F86F02"/>
    <w:rsid w:val="00F87E33"/>
    <w:rsid w:val="00F91481"/>
    <w:rsid w:val="00F917D4"/>
    <w:rsid w:val="00F91B3B"/>
    <w:rsid w:val="00F92619"/>
    <w:rsid w:val="00F956C5"/>
    <w:rsid w:val="00F971E2"/>
    <w:rsid w:val="00FA18B2"/>
    <w:rsid w:val="00FA247B"/>
    <w:rsid w:val="00FA4844"/>
    <w:rsid w:val="00FA4E09"/>
    <w:rsid w:val="00FA4F73"/>
    <w:rsid w:val="00FA5C98"/>
    <w:rsid w:val="00FB13D4"/>
    <w:rsid w:val="00FB1949"/>
    <w:rsid w:val="00FB2599"/>
    <w:rsid w:val="00FC0B81"/>
    <w:rsid w:val="00FC12CD"/>
    <w:rsid w:val="00FC5F16"/>
    <w:rsid w:val="00FC68D2"/>
    <w:rsid w:val="00FC75E6"/>
    <w:rsid w:val="00FD063A"/>
    <w:rsid w:val="00FD1665"/>
    <w:rsid w:val="00FD3783"/>
    <w:rsid w:val="00FD4D43"/>
    <w:rsid w:val="00FD53C3"/>
    <w:rsid w:val="00FD5837"/>
    <w:rsid w:val="00FD70D6"/>
    <w:rsid w:val="00FD7AE0"/>
    <w:rsid w:val="00FE1E65"/>
    <w:rsid w:val="00FE3E2F"/>
    <w:rsid w:val="00FE6CD3"/>
    <w:rsid w:val="00FE7477"/>
    <w:rsid w:val="00FE76F3"/>
    <w:rsid w:val="00FF29D1"/>
    <w:rsid w:val="00FF30BD"/>
    <w:rsid w:val="00FF542A"/>
    <w:rsid w:val="00FF5527"/>
    <w:rsid w:val="00FF5A09"/>
    <w:rsid w:val="00FF6BF2"/>
    <w:rsid w:val="00FF738E"/>
    <w:rsid w:val="01A26B74"/>
    <w:rsid w:val="031F42F2"/>
    <w:rsid w:val="043BC1B4"/>
    <w:rsid w:val="08335B09"/>
    <w:rsid w:val="09EB16EF"/>
    <w:rsid w:val="0E64FC92"/>
    <w:rsid w:val="100C73BF"/>
    <w:rsid w:val="118DFBFD"/>
    <w:rsid w:val="12B2A514"/>
    <w:rsid w:val="13224909"/>
    <w:rsid w:val="1AD13E36"/>
    <w:rsid w:val="1D0A21CA"/>
    <w:rsid w:val="1E2E19BB"/>
    <w:rsid w:val="1F050F12"/>
    <w:rsid w:val="2062333B"/>
    <w:rsid w:val="20A8F889"/>
    <w:rsid w:val="248E64FD"/>
    <w:rsid w:val="268C5F32"/>
    <w:rsid w:val="2D596038"/>
    <w:rsid w:val="3032522C"/>
    <w:rsid w:val="340C9B16"/>
    <w:rsid w:val="36CA69BA"/>
    <w:rsid w:val="37BE45A9"/>
    <w:rsid w:val="39794F48"/>
    <w:rsid w:val="39C636A1"/>
    <w:rsid w:val="39CA6BDB"/>
    <w:rsid w:val="3E94E8D7"/>
    <w:rsid w:val="40DD0726"/>
    <w:rsid w:val="431DA10C"/>
    <w:rsid w:val="4AE83D28"/>
    <w:rsid w:val="4BA78F30"/>
    <w:rsid w:val="4CB6C981"/>
    <w:rsid w:val="4D2DE8BE"/>
    <w:rsid w:val="4F06C2C1"/>
    <w:rsid w:val="51A330FA"/>
    <w:rsid w:val="53A625F7"/>
    <w:rsid w:val="58E6201E"/>
    <w:rsid w:val="5915074C"/>
    <w:rsid w:val="5C61AB3E"/>
    <w:rsid w:val="5E2C12F6"/>
    <w:rsid w:val="5E4182B3"/>
    <w:rsid w:val="5EFC4888"/>
    <w:rsid w:val="62125950"/>
    <w:rsid w:val="624DF911"/>
    <w:rsid w:val="653463FD"/>
    <w:rsid w:val="66061B48"/>
    <w:rsid w:val="68BC26F3"/>
    <w:rsid w:val="69DA2F10"/>
    <w:rsid w:val="6D192AAF"/>
    <w:rsid w:val="71B66CB4"/>
    <w:rsid w:val="72006F0E"/>
    <w:rsid w:val="72D74F98"/>
    <w:rsid w:val="761EF98D"/>
    <w:rsid w:val="77B39C0D"/>
    <w:rsid w:val="797A9220"/>
    <w:rsid w:val="799D4B8E"/>
    <w:rsid w:val="7B6FBD6C"/>
    <w:rsid w:val="7CD7AA1D"/>
    <w:rsid w:val="7CF52060"/>
    <w:rsid w:val="7D3BE65A"/>
    <w:rsid w:val="7D4F7E77"/>
    <w:rsid w:val="7D8A4E3F"/>
    <w:rsid w:val="7FB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0F292E20"/>
  <w15:chartTrackingRefBased/>
  <w15:docId w15:val="{9F412B50-0762-4CE4-A9BE-EB52C533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Times New Roman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PageNumber">
    <w:name w:val="page number"/>
  </w:style>
  <w:style w:type="paragraph" w:styleId="Title">
    <w:name w:val="Title"/>
    <w:basedOn w:val="Normal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sz w:val="22"/>
    </w:rPr>
  </w:style>
  <w:style w:type="character" w:styleId="UnresolvedMention">
    <w:name w:val="Unresolved Mention"/>
    <w:uiPriority w:val="99"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zuki.minemu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1230</Words>
  <Characters>8591</Characters>
  <Application>Microsoft Office Word</Application>
  <DocSecurity>0</DocSecurity>
  <Lines>217</Lines>
  <Paragraphs>98</Paragraphs>
  <ScaleCrop>false</ScaleCrop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Kazuki Minemura</dc:title>
  <dc:subject/>
  <dc:creator>kazuk</dc:creator>
  <cp:keywords>CTPClassification=CTP_NT</cp:keywords>
  <dc:description/>
  <cp:lastModifiedBy>Minemura, Kazuki</cp:lastModifiedBy>
  <cp:revision>35</cp:revision>
  <cp:lastPrinted>2025-06-27T08:11:00Z</cp:lastPrinted>
  <dcterms:created xsi:type="dcterms:W3CDTF">2025-06-27T06:17:00Z</dcterms:created>
  <dcterms:modified xsi:type="dcterms:W3CDTF">2025-06-27T08:11:00Z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81c949de-88ae-4774-b326-b7558b107b10</vt:lpwstr>
  </property>
  <property fmtid="{D5CDD505-2E9C-101B-9397-08002B2CF9AE}" pid="3" name="CTP_TimeStamp">
    <vt:lpwstr>2019-11-18 01:16:37Z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KSOProductBuildVer">
    <vt:lpwstr>1033-11.2.0.11380</vt:lpwstr>
  </property>
  <property fmtid="{D5CDD505-2E9C-101B-9397-08002B2CF9AE}" pid="9" name="ICV">
    <vt:lpwstr>F7ADF4B9C7494306B336676286D36164</vt:lpwstr>
  </property>
  <property fmtid="{D5CDD505-2E9C-101B-9397-08002B2CF9AE}" pid="10" name="GrammarlyDocumentId">
    <vt:lpwstr>3a3c1d35ebed0ff0721e947e64996178de28cff9b1bc3819614e45a5734daec5</vt:lpwstr>
  </property>
</Properties>
</file>