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FD9FD" w14:textId="77777777" w:rsidR="00FB7F9B" w:rsidRPr="00D1479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BIZ UDPゴシック" w:eastAsia="BIZ UDPゴシック" w:hAnsi="BIZ UDPゴシック" w:cs="Google Sans Text"/>
          <w:b/>
          <w:color w:val="1B1C1D"/>
        </w:rPr>
      </w:pPr>
      <w:r w:rsidRPr="00D14792">
        <w:rPr>
          <w:rFonts w:ascii="BIZ UDPゴシック" w:eastAsia="BIZ UDPゴシック" w:hAnsi="BIZ UDPゴシック" w:cs="Google Sans Text"/>
          <w:color w:val="1B1C1D"/>
        </w:rPr>
        <w:t>「振替休日」と「代休」、どちらも「休日に働いた代わりに別の日に休む」という点で似ていますが、</w:t>
      </w:r>
      <w:r w:rsidRPr="00D14792">
        <w:rPr>
          <w:rFonts w:ascii="BIZ UDPゴシック" w:eastAsia="BIZ UDPゴシック" w:hAnsi="BIZ UDPゴシック" w:cs="Google Sans Text"/>
          <w:b/>
          <w:color w:val="1B1C1D"/>
        </w:rPr>
        <w:t>法律上の扱いや給与（割増賃金）の計算方法が全く異なります。</w:t>
      </w:r>
    </w:p>
    <w:p w14:paraId="6AEA9A52" w14:textId="77777777" w:rsidR="00FB7F9B" w:rsidRPr="00D1479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BIZ UDPゴシック" w:eastAsia="BIZ UDPゴシック" w:hAnsi="BIZ UDPゴシック" w:cs="Google Sans Text"/>
          <w:color w:val="1B1C1D"/>
        </w:rPr>
      </w:pPr>
      <w:r w:rsidRPr="00D14792">
        <w:rPr>
          <w:rFonts w:ascii="BIZ UDPゴシック" w:eastAsia="BIZ UDPゴシック" w:hAnsi="BIZ UDPゴシック" w:cs="Google Sans Text"/>
          <w:color w:val="1B1C1D"/>
        </w:rPr>
        <w:t>一番の大きな違いは、**「入れ替えを事前に決めたか、事後に決めたか」**です。</w:t>
      </w:r>
    </w:p>
    <w:p w14:paraId="452F2CB5" w14:textId="77777777" w:rsidR="00FB7F9B" w:rsidRPr="00D14792" w:rsidRDefault="00FB7F9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BIZ UDPゴシック" w:eastAsia="BIZ UDPゴシック" w:hAnsi="BIZ UDPゴシック" w:cs="Google Sans Text"/>
          <w:color w:val="1B1C1D"/>
        </w:rPr>
      </w:pPr>
    </w:p>
    <w:p w14:paraId="5F9DAB7A" w14:textId="1FB4EA5B" w:rsidR="00FB7F9B" w:rsidRPr="00D14792" w:rsidRDefault="00000000" w:rsidP="00D14792">
      <w:pPr>
        <w:pStyle w:val="3"/>
        <w:spacing w:before="0" w:after="120" w:line="275" w:lineRule="auto"/>
        <w:rPr>
          <w:rFonts w:ascii="BIZ UDPゴシック" w:eastAsia="BIZ UDPゴシック" w:hAnsi="BIZ UDPゴシック" w:cs="Google Sans" w:hint="eastAsia"/>
          <w:color w:val="1B1C1D"/>
        </w:rPr>
      </w:pPr>
      <w:r w:rsidRPr="00D14792">
        <w:rPr>
          <w:rFonts w:ascii="BIZ UDPゴシック" w:eastAsia="BIZ UDPゴシック" w:hAnsi="BIZ UDPゴシック" w:cs="Google Sans"/>
          <w:color w:val="1B1C1D"/>
        </w:rPr>
        <w:t>振替休日と代休の主な違い（比較表）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B7F9B" w:rsidRPr="00D14792" w14:paraId="1501677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85816" w14:textId="77777777" w:rsidR="00FB7F9B" w:rsidRPr="00D147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BIZ UDPゴシック" w:eastAsia="BIZ UDPゴシック" w:hAnsi="BIZ UDPゴシック" w:cs="Google Sans Text"/>
                <w:b/>
                <w:color w:val="1B1C1D"/>
              </w:rPr>
            </w:pPr>
            <w:r w:rsidRPr="00D14792">
              <w:rPr>
                <w:rFonts w:ascii="BIZ UDPゴシック" w:eastAsia="BIZ UDPゴシック" w:hAnsi="BIZ UDPゴシック" w:cs="Google Sans Text"/>
                <w:b/>
                <w:color w:val="1B1C1D"/>
              </w:rPr>
              <w:t>項目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E82BFF" w14:textId="77777777" w:rsidR="00FB7F9B" w:rsidRPr="00D147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BIZ UDPゴシック" w:eastAsia="BIZ UDPゴシック" w:hAnsi="BIZ UDPゴシック" w:cs="Google Sans Text"/>
                <w:b/>
                <w:color w:val="1B1C1D"/>
              </w:rPr>
            </w:pPr>
            <w:r w:rsidRPr="00D14792">
              <w:rPr>
                <w:rFonts w:ascii="BIZ UDPゴシック" w:eastAsia="BIZ UDPゴシック" w:hAnsi="BIZ UDPゴシック" w:cs="Google Sans Text"/>
                <w:b/>
                <w:color w:val="1B1C1D"/>
              </w:rPr>
              <w:t>振替休日（振休）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EC8D9C" w14:textId="77777777" w:rsidR="00FB7F9B" w:rsidRPr="00D147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BIZ UDPゴシック" w:eastAsia="BIZ UDPゴシック" w:hAnsi="BIZ UDPゴシック" w:cs="Google Sans Text"/>
                <w:b/>
                <w:color w:val="1B1C1D"/>
              </w:rPr>
            </w:pPr>
            <w:r w:rsidRPr="00D14792">
              <w:rPr>
                <w:rFonts w:ascii="BIZ UDPゴシック" w:eastAsia="BIZ UDPゴシック" w:hAnsi="BIZ UDPゴシック" w:cs="Google Sans Text"/>
                <w:b/>
                <w:color w:val="1B1C1D"/>
              </w:rPr>
              <w:t>代休</w:t>
            </w:r>
          </w:p>
        </w:tc>
      </w:tr>
      <w:tr w:rsidR="00FB7F9B" w:rsidRPr="00D14792" w14:paraId="2AB5DF3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EA6F15" w14:textId="77777777" w:rsidR="00FB7F9B" w:rsidRPr="00D147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BIZ UDPゴシック" w:eastAsia="BIZ UDPゴシック" w:hAnsi="BIZ UDPゴシック" w:cs="Google Sans Text"/>
                <w:b/>
                <w:color w:val="1B1C1D"/>
              </w:rPr>
            </w:pPr>
            <w:r w:rsidRPr="00D14792">
              <w:rPr>
                <w:rFonts w:ascii="BIZ UDPゴシック" w:eastAsia="BIZ UDPゴシック" w:hAnsi="BIZ UDPゴシック" w:cs="Google Sans Text"/>
                <w:b/>
                <w:color w:val="1B1C1D"/>
              </w:rPr>
              <w:t>タイミング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B45D55" w14:textId="77777777" w:rsidR="00FB7F9B" w:rsidRPr="00D147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BIZ UDPゴシック" w:eastAsia="BIZ UDPゴシック" w:hAnsi="BIZ UDPゴシック" w:cs="Google Sans Text"/>
                <w:color w:val="1B1C1D"/>
              </w:rPr>
            </w:pPr>
            <w:r w:rsidRPr="00D14792">
              <w:rPr>
                <w:rFonts w:ascii="BIZ UDPゴシック" w:eastAsia="BIZ UDPゴシック" w:hAnsi="BIZ UDPゴシック" w:cs="Google Sans Text"/>
                <w:b/>
                <w:color w:val="1B1C1D"/>
              </w:rPr>
              <w:t>事前</w:t>
            </w:r>
            <w:r w:rsidRPr="00D14792">
              <w:rPr>
                <w:rFonts w:ascii="BIZ UDPゴシック" w:eastAsia="BIZ UDPゴシック" w:hAnsi="BIZ UDPゴシック" w:cs="Google Sans Text"/>
                <w:color w:val="1B1C1D"/>
              </w:rPr>
              <w:t>に休日と労働日を入れ替える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6D6484" w14:textId="77777777" w:rsidR="00FB7F9B" w:rsidRPr="00D147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BIZ UDPゴシック" w:eastAsia="BIZ UDPゴシック" w:hAnsi="BIZ UDPゴシック" w:cs="Google Sans Text"/>
                <w:color w:val="1B1C1D"/>
              </w:rPr>
            </w:pPr>
            <w:r w:rsidRPr="00D14792">
              <w:rPr>
                <w:rFonts w:ascii="BIZ UDPゴシック" w:eastAsia="BIZ UDPゴシック" w:hAnsi="BIZ UDPゴシック" w:cs="Google Sans Text"/>
                <w:color w:val="1B1C1D"/>
              </w:rPr>
              <w:t>休日出勤した</w:t>
            </w:r>
            <w:r w:rsidRPr="00D14792">
              <w:rPr>
                <w:rFonts w:ascii="BIZ UDPゴシック" w:eastAsia="BIZ UDPゴシック" w:hAnsi="BIZ UDPゴシック" w:cs="Google Sans Text"/>
                <w:b/>
                <w:color w:val="1B1C1D"/>
              </w:rPr>
              <w:t>事後</w:t>
            </w:r>
            <w:r w:rsidRPr="00D14792">
              <w:rPr>
                <w:rFonts w:ascii="BIZ UDPゴシック" w:eastAsia="BIZ UDPゴシック" w:hAnsi="BIZ UDPゴシック" w:cs="Google Sans Text"/>
                <w:color w:val="1B1C1D"/>
              </w:rPr>
              <w:t>に、代わりの休みを取る</w:t>
            </w:r>
          </w:p>
        </w:tc>
      </w:tr>
      <w:tr w:rsidR="00FB7F9B" w:rsidRPr="00D14792" w14:paraId="10896C5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420559" w14:textId="77777777" w:rsidR="00FB7F9B" w:rsidRPr="00D147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BIZ UDPゴシック" w:eastAsia="BIZ UDPゴシック" w:hAnsi="BIZ UDPゴシック" w:cs="Google Sans Text"/>
                <w:b/>
                <w:color w:val="1B1C1D"/>
              </w:rPr>
            </w:pPr>
            <w:r w:rsidRPr="00D14792">
              <w:rPr>
                <w:rFonts w:ascii="BIZ UDPゴシック" w:eastAsia="BIZ UDPゴシック" w:hAnsi="BIZ UDPゴシック" w:cs="Google Sans Text"/>
                <w:b/>
                <w:color w:val="1B1C1D"/>
              </w:rPr>
              <w:t>元々の休日の扱い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D3E72B" w14:textId="77777777" w:rsidR="00FB7F9B" w:rsidRPr="00D147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BIZ UDPゴシック" w:eastAsia="BIZ UDPゴシック" w:hAnsi="BIZ UDPゴシック" w:cs="Google Sans Text"/>
                <w:color w:val="1B1C1D"/>
              </w:rPr>
            </w:pPr>
            <w:r w:rsidRPr="00D14792">
              <w:rPr>
                <w:rFonts w:ascii="BIZ UDPゴシック" w:eastAsia="BIZ UDPゴシック" w:hAnsi="BIZ UDPゴシック" w:cs="Google Sans Text"/>
                <w:color w:val="1B1C1D"/>
              </w:rPr>
              <w:t>「労働日」になる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585389" w14:textId="77777777" w:rsidR="00FB7F9B" w:rsidRPr="00D147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BIZ UDPゴシック" w:eastAsia="BIZ UDPゴシック" w:hAnsi="BIZ UDPゴシック" w:cs="Google Sans Text"/>
                <w:color w:val="1B1C1D"/>
              </w:rPr>
            </w:pPr>
            <w:r w:rsidRPr="00D14792">
              <w:rPr>
                <w:rFonts w:ascii="BIZ UDPゴシック" w:eastAsia="BIZ UDPゴシック" w:hAnsi="BIZ UDPゴシック" w:cs="Google Sans Text"/>
                <w:color w:val="1B1C1D"/>
              </w:rPr>
              <w:t>「休日」のまま（休日出勤扱い）</w:t>
            </w:r>
          </w:p>
        </w:tc>
      </w:tr>
      <w:tr w:rsidR="00FB7F9B" w:rsidRPr="00D14792" w14:paraId="353686F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0EEB1B" w14:textId="77777777" w:rsidR="00FB7F9B" w:rsidRPr="00D147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BIZ UDPゴシック" w:eastAsia="BIZ UDPゴシック" w:hAnsi="BIZ UDPゴシック" w:cs="Google Sans Text"/>
                <w:b/>
                <w:color w:val="1B1C1D"/>
              </w:rPr>
            </w:pPr>
            <w:r w:rsidRPr="00D14792">
              <w:rPr>
                <w:rFonts w:ascii="BIZ UDPゴシック" w:eastAsia="BIZ UDPゴシック" w:hAnsi="BIZ UDPゴシック" w:cs="Google Sans Text"/>
                <w:b/>
                <w:color w:val="1B1C1D"/>
              </w:rPr>
              <w:t>割増賃金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E0A93" w14:textId="77777777" w:rsidR="00FB7F9B" w:rsidRPr="00D147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BIZ UDPゴシック" w:eastAsia="BIZ UDPゴシック" w:hAnsi="BIZ UDPゴシック" w:cs="Google Sans Text"/>
                <w:color w:val="1B1C1D"/>
              </w:rPr>
            </w:pPr>
            <w:r w:rsidRPr="00D14792">
              <w:rPr>
                <w:rFonts w:ascii="BIZ UDPゴシック" w:eastAsia="BIZ UDPゴシック" w:hAnsi="BIZ UDPゴシック" w:cs="Google Sans Text"/>
                <w:b/>
                <w:color w:val="1B1C1D"/>
              </w:rPr>
              <w:t>休日労働</w:t>
            </w:r>
            <w:r w:rsidRPr="00D14792">
              <w:rPr>
                <w:rFonts w:ascii="BIZ UDPゴシック" w:eastAsia="BIZ UDPゴシック" w:hAnsi="BIZ UDPゴシック" w:cs="Google Sans Text"/>
                <w:color w:val="1B1C1D"/>
              </w:rPr>
              <w:t>の割増賃金（35%以上）は</w:t>
            </w:r>
            <w:r w:rsidRPr="00D14792">
              <w:rPr>
                <w:rFonts w:ascii="BIZ UDPゴシック" w:eastAsia="BIZ UDPゴシック" w:hAnsi="BIZ UDPゴシック" w:cs="Google Sans Text"/>
                <w:b/>
                <w:color w:val="1B1C1D"/>
              </w:rPr>
              <w:t>発生しない</w:t>
            </w:r>
            <w:r w:rsidRPr="00D14792">
              <w:rPr>
                <w:rFonts w:ascii="BIZ UDPゴシック" w:eastAsia="BIZ UDPゴシック" w:hAnsi="BIZ UDPゴシック" w:cs="Google Sans Text"/>
                <w:color w:val="1B1C1D"/>
              </w:rPr>
              <w:t>※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8AA35" w14:textId="77777777" w:rsidR="00FB7F9B" w:rsidRPr="00D147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BIZ UDPゴシック" w:eastAsia="BIZ UDPゴシック" w:hAnsi="BIZ UDPゴシック" w:cs="Google Sans Text"/>
                <w:b/>
                <w:color w:val="1B1C1D"/>
              </w:rPr>
            </w:pPr>
            <w:r w:rsidRPr="00D14792">
              <w:rPr>
                <w:rFonts w:ascii="BIZ UDPゴシック" w:eastAsia="BIZ UDPゴシック" w:hAnsi="BIZ UDPゴシック" w:cs="Google Sans Text"/>
                <w:b/>
                <w:color w:val="1B1C1D"/>
              </w:rPr>
              <w:t>法定休日</w:t>
            </w:r>
            <w:r w:rsidRPr="00D14792">
              <w:rPr>
                <w:rFonts w:ascii="BIZ UDPゴシック" w:eastAsia="BIZ UDPゴシック" w:hAnsi="BIZ UDPゴシック" w:cs="Google Sans Text"/>
                <w:color w:val="1B1C1D"/>
              </w:rPr>
              <w:t>に出勤した場合、</w:t>
            </w:r>
            <w:r w:rsidRPr="00D14792">
              <w:rPr>
                <w:rFonts w:ascii="BIZ UDPゴシック" w:eastAsia="BIZ UDPゴシック" w:hAnsi="BIZ UDPゴシック" w:cs="Google Sans Text"/>
                <w:b/>
                <w:color w:val="1B1C1D"/>
              </w:rPr>
              <w:t>休日労働</w:t>
            </w:r>
            <w:r w:rsidRPr="00D14792">
              <w:rPr>
                <w:rFonts w:ascii="BIZ UDPゴシック" w:eastAsia="BIZ UDPゴシック" w:hAnsi="BIZ UDPゴシック" w:cs="Google Sans Text"/>
                <w:color w:val="1B1C1D"/>
              </w:rPr>
              <w:t>の割増賃金（35%以上）が</w:t>
            </w:r>
            <w:r w:rsidRPr="00D14792">
              <w:rPr>
                <w:rFonts w:ascii="BIZ UDPゴシック" w:eastAsia="BIZ UDPゴシック" w:hAnsi="BIZ UDPゴシック" w:cs="Google Sans Text"/>
                <w:b/>
                <w:color w:val="1B1C1D"/>
              </w:rPr>
              <w:t>必要</w:t>
            </w:r>
          </w:p>
        </w:tc>
      </w:tr>
      <w:tr w:rsidR="00FB7F9B" w:rsidRPr="00D14792" w14:paraId="13FF04F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E3EE00" w14:textId="77777777" w:rsidR="00FB7F9B" w:rsidRPr="00D147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BIZ UDPゴシック" w:eastAsia="BIZ UDPゴシック" w:hAnsi="BIZ UDPゴシック" w:cs="Google Sans Text"/>
                <w:b/>
                <w:color w:val="1B1C1D"/>
              </w:rPr>
            </w:pPr>
            <w:r w:rsidRPr="00D14792">
              <w:rPr>
                <w:rFonts w:ascii="BIZ UDPゴシック" w:eastAsia="BIZ UDPゴシック" w:hAnsi="BIZ UDPゴシック" w:cs="Google Sans Text"/>
                <w:b/>
                <w:color w:val="1B1C1D"/>
              </w:rPr>
              <w:t>手続き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2E21AF" w14:textId="77777777" w:rsidR="00FB7F9B" w:rsidRPr="00D147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BIZ UDPゴシック" w:eastAsia="BIZ UDPゴシック" w:hAnsi="BIZ UDPゴシック" w:cs="Google Sans Text"/>
                <w:color w:val="1B1C1D"/>
              </w:rPr>
            </w:pPr>
            <w:r w:rsidRPr="00D14792">
              <w:rPr>
                <w:rFonts w:ascii="BIZ UDPゴシック" w:eastAsia="BIZ UDPゴシック" w:hAnsi="BIZ UDPゴシック" w:cs="Google Sans Text"/>
                <w:color w:val="1B1C1D"/>
              </w:rPr>
              <w:t>* 就業規則への規定</w:t>
            </w:r>
          </w:p>
          <w:p w14:paraId="5ACF0C71" w14:textId="77777777" w:rsidR="00FB7F9B" w:rsidRPr="00D14792" w:rsidRDefault="00FB7F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BIZ UDPゴシック" w:eastAsia="BIZ UDPゴシック" w:hAnsi="BIZ UDPゴシック" w:cs="Google Sans Text"/>
                <w:color w:val="1B1C1D"/>
              </w:rPr>
            </w:pPr>
          </w:p>
          <w:p w14:paraId="541D2B08" w14:textId="77777777" w:rsidR="00FB7F9B" w:rsidRPr="00D147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BIZ UDPゴシック" w:eastAsia="BIZ UDPゴシック" w:hAnsi="BIZ UDPゴシック" w:cs="Google Sans Text"/>
                <w:color w:val="1B1C1D"/>
              </w:rPr>
            </w:pPr>
            <w:r w:rsidRPr="00D14792">
              <w:rPr>
                <w:rFonts w:ascii="BIZ UDPゴシック" w:eastAsia="BIZ UDPゴシック" w:hAnsi="BIZ UDPゴシック" w:cs="Google Sans Text"/>
                <w:color w:val="1B1C1D"/>
              </w:rPr>
              <w:t xml:space="preserve">* </w:t>
            </w:r>
            <w:r w:rsidRPr="00D14792">
              <w:rPr>
                <w:rFonts w:ascii="BIZ UDPゴシック" w:eastAsia="BIZ UDPゴシック" w:hAnsi="BIZ UDPゴシック" w:cs="Google Sans Text"/>
                <w:b/>
                <w:color w:val="1B1C1D"/>
              </w:rPr>
              <w:t>前日までに</w:t>
            </w:r>
            <w:r w:rsidRPr="00D14792">
              <w:rPr>
                <w:rFonts w:ascii="BIZ UDPゴシック" w:eastAsia="BIZ UDPゴシック" w:hAnsi="BIZ UDPゴシック" w:cs="Google Sans Text"/>
                <w:color w:val="1B1C1D"/>
              </w:rPr>
              <w:t>振替える日を特定し通知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08C5E4" w14:textId="77777777" w:rsidR="00FB7F9B" w:rsidRPr="00D147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BIZ UDPゴシック" w:eastAsia="BIZ UDPゴシック" w:hAnsi="BIZ UDPゴシック" w:cs="Google Sans Text"/>
                <w:color w:val="1B1C1D"/>
              </w:rPr>
            </w:pPr>
            <w:r w:rsidRPr="00D14792">
              <w:rPr>
                <w:rFonts w:ascii="BIZ UDPゴシック" w:eastAsia="BIZ UDPゴシック" w:hAnsi="BIZ UDPゴシック" w:cs="Google Sans Text"/>
                <w:color w:val="1B1C1D"/>
              </w:rPr>
              <w:t>* 休日出勤自体に36協定が必要</w:t>
            </w:r>
          </w:p>
          <w:p w14:paraId="319CC2ED" w14:textId="77777777" w:rsidR="00FB7F9B" w:rsidRPr="00D14792" w:rsidRDefault="00FB7F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BIZ UDPゴシック" w:eastAsia="BIZ UDPゴシック" w:hAnsi="BIZ UDPゴシック" w:cs="Google Sans Text"/>
                <w:color w:val="1B1C1D"/>
              </w:rPr>
            </w:pPr>
          </w:p>
          <w:p w14:paraId="65EEC4C1" w14:textId="77777777" w:rsidR="00FB7F9B" w:rsidRPr="00D147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BIZ UDPゴシック" w:eastAsia="BIZ UDPゴシック" w:hAnsi="BIZ UDPゴシック" w:cs="Google Sans Text"/>
                <w:color w:val="1B1C1D"/>
              </w:rPr>
            </w:pPr>
            <w:r w:rsidRPr="00D14792">
              <w:rPr>
                <w:rFonts w:ascii="BIZ UDPゴシック" w:eastAsia="BIZ UDPゴシック" w:hAnsi="BIZ UDPゴシック" w:cs="Google Sans Text"/>
                <w:color w:val="1B1C1D"/>
              </w:rPr>
              <w:t>* （法律上の義務はないが）就業規則への規定推奨</w:t>
            </w:r>
          </w:p>
        </w:tc>
      </w:tr>
    </w:tbl>
    <w:p w14:paraId="396E644D" w14:textId="77777777" w:rsidR="00FB7F9B" w:rsidRPr="00D14792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BIZ UDPゴシック" w:eastAsia="BIZ UDPゴシック" w:hAnsi="BIZ UDPゴシック" w:cs="Google Sans Text"/>
          <w:color w:val="1B1C1D"/>
        </w:rPr>
      </w:pPr>
      <w:r w:rsidRPr="00D14792">
        <w:rPr>
          <w:rFonts w:ascii="BIZ UDPゴシック" w:eastAsia="BIZ UDPゴシック" w:hAnsi="BIZ UDPゴシック" w:cs="Google Sans Text"/>
          <w:color w:val="1B1C1D"/>
        </w:rPr>
        <w:t>※ ただし、振替によってその週の労働時間が40時間を超えた場合、超えた分には</w:t>
      </w:r>
      <w:r w:rsidRPr="00D14792">
        <w:rPr>
          <w:rFonts w:ascii="BIZ UDPゴシック" w:eastAsia="BIZ UDPゴシック" w:hAnsi="BIZ UDPゴシック" w:cs="Google Sans Text"/>
          <w:b/>
          <w:color w:val="1B1C1D"/>
        </w:rPr>
        <w:t>時間外労働</w:t>
      </w:r>
      <w:r w:rsidRPr="00D14792">
        <w:rPr>
          <w:rFonts w:ascii="BIZ UDPゴシック" w:eastAsia="BIZ UDPゴシック" w:hAnsi="BIZ UDPゴシック" w:cs="Google Sans Text"/>
          <w:color w:val="1B1C1D"/>
        </w:rPr>
        <w:t>の割増賃金（25%以上）が発生します。</w:t>
      </w:r>
    </w:p>
    <w:p w14:paraId="5B0ABF61" w14:textId="77777777" w:rsidR="00FB7F9B" w:rsidRPr="00D14792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BIZ UDPゴシック" w:eastAsia="BIZ UDPゴシック" w:hAnsi="BIZ UDPゴシック" w:cs="Google Sans Text"/>
          <w:color w:val="1B1C1D"/>
        </w:rPr>
      </w:pPr>
      <w:r w:rsidRPr="00D14792">
        <w:rPr>
          <w:rFonts w:ascii="BIZ UDPゴシック" w:eastAsia="BIZ UDPゴシック" w:hAnsi="BIZ UDPゴシック"/>
        </w:rPr>
        <w:pict w14:anchorId="3083F54D">
          <v:rect id="_x0000_i1025" style="width:0;height:1.5pt" o:hralign="center" o:hrstd="t" o:hr="t" fillcolor="#a0a0a0" stroked="f"/>
        </w:pict>
      </w:r>
    </w:p>
    <w:p w14:paraId="465CCB2C" w14:textId="77777777" w:rsidR="00FB7F9B" w:rsidRPr="00D14792" w:rsidRDefault="00000000">
      <w:pPr>
        <w:pStyle w:val="3"/>
        <w:spacing w:before="0" w:after="120" w:line="275" w:lineRule="auto"/>
        <w:rPr>
          <w:rFonts w:ascii="BIZ UDPゴシック" w:eastAsia="BIZ UDPゴシック" w:hAnsi="BIZ UDPゴシック" w:cs="Google Sans"/>
          <w:color w:val="1B1C1D"/>
        </w:rPr>
      </w:pPr>
      <w:r w:rsidRPr="00D14792">
        <w:rPr>
          <w:rFonts w:ascii="BIZ UDPゴシック" w:eastAsia="BIZ UDPゴシック" w:hAnsi="BIZ UDPゴシック" w:cs="Google Sans"/>
          <w:color w:val="1B1C1D"/>
        </w:rPr>
        <w:t>1. 振替休日（ふりかえきゅうじつ）とは？</w:t>
      </w:r>
    </w:p>
    <w:p w14:paraId="70EB3624" w14:textId="77777777" w:rsidR="00FB7F9B" w:rsidRPr="00D14792" w:rsidRDefault="00FB7F9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BIZ UDPゴシック" w:eastAsia="BIZ UDPゴシック" w:hAnsi="BIZ UDPゴシック" w:cs="Google Sans"/>
          <w:color w:val="1B1C1D"/>
        </w:rPr>
      </w:pPr>
    </w:p>
    <w:p w14:paraId="0A88F725" w14:textId="77777777" w:rsidR="00FB7F9B" w:rsidRPr="00D1479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BIZ UDPゴシック" w:eastAsia="BIZ UDPゴシック" w:hAnsi="BIZ UDPゴシック" w:cs="Google Sans Text"/>
          <w:color w:val="1B1C1D"/>
        </w:rPr>
      </w:pPr>
      <w:r w:rsidRPr="00D14792">
        <w:rPr>
          <w:rFonts w:ascii="BIZ UDPゴシック" w:eastAsia="BIZ UDPゴシック" w:hAnsi="BIZ UDPゴシック" w:cs="Google Sans Text"/>
          <w:color w:val="1B1C1D"/>
        </w:rPr>
        <w:t>**「あらかじめ、休日と労働日を入れ替える」**制度です。</w:t>
      </w:r>
    </w:p>
    <w:p w14:paraId="437E07DB" w14:textId="77777777" w:rsidR="00FB7F9B" w:rsidRPr="00D147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BIZ UDPゴシック" w:eastAsia="BIZ UDPゴシック" w:hAnsi="BIZ UDPゴシック"/>
        </w:rPr>
      </w:pPr>
      <w:r w:rsidRPr="00D14792">
        <w:rPr>
          <w:rFonts w:ascii="BIZ UDPゴシック" w:eastAsia="BIZ UDPゴシック" w:hAnsi="BIZ UDPゴシック" w:cs="Google Sans Text"/>
          <w:b/>
          <w:color w:val="1B1C1D"/>
        </w:rPr>
        <w:t>例:</w:t>
      </w:r>
      <w:r w:rsidRPr="00D14792">
        <w:rPr>
          <w:rFonts w:ascii="BIZ UDPゴシック" w:eastAsia="BIZ UDPゴシック" w:hAnsi="BIZ UDPゴシック" w:cs="Google Sans Text"/>
          <w:color w:val="1B1C1D"/>
        </w:rPr>
        <w:t xml:space="preserve"> 本来は日曜日が休み、水曜日が出勤日の場合。</w:t>
      </w:r>
    </w:p>
    <w:p w14:paraId="550025FD" w14:textId="77777777" w:rsidR="00FB7F9B" w:rsidRPr="00D14792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BIZ UDPゴシック" w:eastAsia="BIZ UDPゴシック" w:hAnsi="BIZ UDPゴシック"/>
        </w:rPr>
      </w:pPr>
      <w:r w:rsidRPr="00D14792">
        <w:rPr>
          <w:rFonts w:ascii="BIZ UDPゴシック" w:eastAsia="BIZ UDPゴシック" w:hAnsi="BIZ UDPゴシック" w:cs="Google Sans Text"/>
          <w:color w:val="1B1C1D"/>
        </w:rPr>
        <w:lastRenderedPageBreak/>
        <w:t>事前に「今度の日曜日に出勤してもらい、代わりに水曜日を休みにします」と決めること。</w:t>
      </w:r>
    </w:p>
    <w:p w14:paraId="01BE350E" w14:textId="77777777" w:rsidR="00FB7F9B" w:rsidRPr="00D147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BIZ UDPゴシック" w:eastAsia="BIZ UDPゴシック" w:hAnsi="BIZ UDPゴシック"/>
        </w:rPr>
      </w:pPr>
      <w:r w:rsidRPr="00D14792">
        <w:rPr>
          <w:rFonts w:ascii="BIZ UDPゴシック" w:eastAsia="BIZ UDPゴシック" w:hAnsi="BIZ UDPゴシック" w:cs="Google Sans Text"/>
          <w:b/>
          <w:color w:val="1B1C1D"/>
        </w:rPr>
        <w:t>ポイント:</w:t>
      </w:r>
    </w:p>
    <w:p w14:paraId="7905FAE7" w14:textId="77777777" w:rsidR="00FB7F9B" w:rsidRPr="00D1479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BIZ UDPゴシック" w:eastAsia="BIZ UDPゴシック" w:hAnsi="BIZ UDPゴシック"/>
        </w:rPr>
      </w:pPr>
      <w:r w:rsidRPr="00D14792">
        <w:rPr>
          <w:rFonts w:ascii="BIZ UDPゴシック" w:eastAsia="BIZ UDPゴシック" w:hAnsi="BIZ UDPゴシック" w:cs="Google Sans Text"/>
          <w:b/>
          <w:color w:val="1B1C1D"/>
        </w:rPr>
        <w:t>給与:</w:t>
      </w:r>
      <w:r w:rsidRPr="00D14792">
        <w:rPr>
          <w:rFonts w:ascii="BIZ UDPゴシック" w:eastAsia="BIZ UDPゴシック" w:hAnsi="BIZ UDPゴシック" w:cs="Google Sans Text"/>
          <w:color w:val="1B1C1D"/>
        </w:rPr>
        <w:t xml:space="preserve"> 元々休日だった日曜日が「労働日」となり、水曜日が「休日」になります。そのため、日曜日に出勤しても「休日労働」とはならず、</w:t>
      </w:r>
      <w:r w:rsidRPr="00D14792">
        <w:rPr>
          <w:rFonts w:ascii="BIZ UDPゴシック" w:eastAsia="BIZ UDPゴシック" w:hAnsi="BIZ UDPゴシック" w:cs="Google Sans Text"/>
          <w:b/>
          <w:color w:val="1B1C1D"/>
        </w:rPr>
        <w:t>休日割増賃金（35%以上）は発生しません。</w:t>
      </w:r>
    </w:p>
    <w:p w14:paraId="75775F30" w14:textId="77777777" w:rsidR="00FB7F9B" w:rsidRPr="00D1479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BIZ UDPゴシック" w:eastAsia="BIZ UDPゴシック" w:hAnsi="BIZ UDPゴシック"/>
        </w:rPr>
      </w:pPr>
      <w:r w:rsidRPr="00D14792">
        <w:rPr>
          <w:rFonts w:ascii="BIZ UDPゴシック" w:eastAsia="BIZ UDPゴシック" w:hAnsi="BIZ UDPゴシック" w:cs="Google Sans Text"/>
          <w:b/>
          <w:color w:val="1B1C1D"/>
        </w:rPr>
        <w:t>注意点:</w:t>
      </w:r>
      <w:r w:rsidRPr="00D14792">
        <w:rPr>
          <w:rFonts w:ascii="BIZ UDPゴシック" w:eastAsia="BIZ UDPゴシック" w:hAnsi="BIZ UDPゴシック" w:cs="Google Sans Text"/>
          <w:color w:val="1B1C1D"/>
        </w:rPr>
        <w:t xml:space="preserve"> ただし、振替の結果、その週の労働時間が法定労働時間（週40時間）を超えた場合は、超えた時間に対して**時間外割増賃金（25%以上）**の支払いが必要です。</w:t>
      </w:r>
    </w:p>
    <w:p w14:paraId="7F8B9B29" w14:textId="77777777" w:rsidR="00FB7F9B" w:rsidRPr="00D1479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BIZ UDPゴシック" w:eastAsia="BIZ UDPゴシック" w:hAnsi="BIZ UDPゴシック"/>
        </w:rPr>
      </w:pPr>
      <w:r w:rsidRPr="00D14792">
        <w:rPr>
          <w:rFonts w:ascii="BIZ UDPゴシック" w:eastAsia="BIZ UDPゴシック" w:hAnsi="BIZ UDPゴシック" w:cs="Google Sans Text"/>
          <w:b/>
          <w:color w:val="1B1C1D"/>
        </w:rPr>
        <w:t>手続き:</w:t>
      </w:r>
      <w:r w:rsidRPr="00D14792">
        <w:rPr>
          <w:rFonts w:ascii="BIZ UDPゴシック" w:eastAsia="BIZ UDPゴシック" w:hAnsi="BIZ UDPゴシック" w:cs="Google Sans Text"/>
          <w:color w:val="1B1C1D"/>
        </w:rPr>
        <w:t xml:space="preserve"> 適用するには、</w:t>
      </w:r>
      <w:r w:rsidRPr="00D14792">
        <w:rPr>
          <w:rFonts w:ascii="BIZ UDPゴシック" w:eastAsia="BIZ UDPゴシック" w:hAnsi="BIZ UDPゴシック" w:cs="Google Sans Text"/>
          <w:b/>
          <w:color w:val="1B1C1D"/>
        </w:rPr>
        <w:t>事前に</w:t>
      </w:r>
      <w:r w:rsidRPr="00D14792">
        <w:rPr>
          <w:rFonts w:ascii="BIZ UDPゴシック" w:eastAsia="BIZ UDPゴシック" w:hAnsi="BIZ UDPゴシック" w:cs="Google Sans Text"/>
          <w:color w:val="1B1C1D"/>
        </w:rPr>
        <w:t>就業規則にその旨を定めておき、</w:t>
      </w:r>
      <w:r w:rsidRPr="00D14792">
        <w:rPr>
          <w:rFonts w:ascii="BIZ UDPゴシック" w:eastAsia="BIZ UDPゴシック" w:hAnsi="BIZ UDPゴシック" w:cs="Google Sans Text"/>
          <w:b/>
          <w:color w:val="1B1C1D"/>
        </w:rPr>
        <w:t>前日まで</w:t>
      </w:r>
      <w:r w:rsidRPr="00D14792">
        <w:rPr>
          <w:rFonts w:ascii="BIZ UDPゴシック" w:eastAsia="BIZ UDPゴシック" w:hAnsi="BIZ UDPゴシック" w:cs="Google Sans Text"/>
          <w:color w:val="1B1C1D"/>
        </w:rPr>
        <w:t>に「どの休日」と「どの労働日」を入れ替えるのかを従業員に通知する必要があります。</w:t>
      </w:r>
    </w:p>
    <w:p w14:paraId="29CC754C" w14:textId="77777777" w:rsidR="00FB7F9B" w:rsidRPr="00D14792" w:rsidRDefault="00FB7F9B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BIZ UDPゴシック" w:eastAsia="BIZ UDPゴシック" w:hAnsi="BIZ UDPゴシック" w:cs="Google Sans Text"/>
          <w:color w:val="1B1C1D"/>
        </w:rPr>
      </w:pPr>
    </w:p>
    <w:p w14:paraId="23BCB2C3" w14:textId="77777777" w:rsidR="00FB7F9B" w:rsidRPr="00D14792" w:rsidRDefault="00000000">
      <w:pPr>
        <w:pStyle w:val="3"/>
        <w:spacing w:before="0" w:after="120" w:line="275" w:lineRule="auto"/>
        <w:rPr>
          <w:rFonts w:ascii="BIZ UDPゴシック" w:eastAsia="BIZ UDPゴシック" w:hAnsi="BIZ UDPゴシック" w:cs="Google Sans"/>
          <w:color w:val="1B1C1D"/>
        </w:rPr>
      </w:pPr>
      <w:r w:rsidRPr="00D14792">
        <w:rPr>
          <w:rFonts w:ascii="BIZ UDPゴシック" w:eastAsia="BIZ UDPゴシック" w:hAnsi="BIZ UDPゴシック" w:cs="Google Sans"/>
          <w:color w:val="1B1C1D"/>
        </w:rPr>
        <w:t>2. 代休（だいきゅう）とは？</w:t>
      </w:r>
    </w:p>
    <w:p w14:paraId="1922A7A0" w14:textId="77777777" w:rsidR="00FB7F9B" w:rsidRPr="00D14792" w:rsidRDefault="00FB7F9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BIZ UDPゴシック" w:eastAsia="BIZ UDPゴシック" w:hAnsi="BIZ UDPゴシック" w:cs="Google Sans"/>
          <w:color w:val="1B1C1D"/>
        </w:rPr>
      </w:pPr>
    </w:p>
    <w:p w14:paraId="61857539" w14:textId="77777777" w:rsidR="00FB7F9B" w:rsidRPr="00D1479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BIZ UDPゴシック" w:eastAsia="BIZ UDPゴシック" w:hAnsi="BIZ UDPゴシック" w:cs="Google Sans Text"/>
          <w:color w:val="1B1C1D"/>
        </w:rPr>
      </w:pPr>
      <w:r w:rsidRPr="00D14792">
        <w:rPr>
          <w:rFonts w:ascii="BIZ UDPゴシック" w:eastAsia="BIZ UDPゴシック" w:hAnsi="BIZ UDPゴシック" w:cs="Google Sans Text"/>
          <w:color w:val="1B1C1D"/>
        </w:rPr>
        <w:t>**「休日出勤が行われた後で、その代償として別の労働日を休みにする」**制度です。</w:t>
      </w:r>
    </w:p>
    <w:p w14:paraId="57EEEC37" w14:textId="77777777" w:rsidR="00FB7F9B" w:rsidRPr="00D1479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BIZ UDPゴシック" w:eastAsia="BIZ UDPゴシック" w:hAnsi="BIZ UDPゴシック"/>
        </w:rPr>
      </w:pPr>
      <w:r w:rsidRPr="00D14792">
        <w:rPr>
          <w:rFonts w:ascii="BIZ UDPゴシック" w:eastAsia="BIZ UDPゴシック" w:hAnsi="BIZ UDPゴシック" w:cs="Google Sans Text"/>
          <w:b/>
          <w:color w:val="1B1C1D"/>
        </w:rPr>
        <w:t>例:</w:t>
      </w:r>
      <w:r w:rsidRPr="00D14792">
        <w:rPr>
          <w:rFonts w:ascii="BIZ UDPゴシック" w:eastAsia="BIZ UDPゴシック" w:hAnsi="BIZ UDPゴシック" w:cs="Google Sans Text"/>
          <w:color w:val="1B1C1D"/>
        </w:rPr>
        <w:t xml:space="preserve"> 日曜日に急な仕事で出勤（休日出勤）した。</w:t>
      </w:r>
    </w:p>
    <w:p w14:paraId="03E8D206" w14:textId="77777777" w:rsidR="00FB7F9B" w:rsidRPr="00D1479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BIZ UDPゴシック" w:eastAsia="BIZ UDPゴシック" w:hAnsi="BIZ UDPゴシック"/>
        </w:rPr>
      </w:pPr>
      <w:r w:rsidRPr="00D14792">
        <w:rPr>
          <w:rFonts w:ascii="BIZ UDPゴシック" w:eastAsia="BIZ UDPゴシック" w:hAnsi="BIZ UDPゴシック" w:cs="Google Sans Text"/>
          <w:color w:val="1B1C1D"/>
        </w:rPr>
        <w:t>その</w:t>
      </w:r>
      <w:r w:rsidRPr="00D14792">
        <w:rPr>
          <w:rFonts w:ascii="BIZ UDPゴシック" w:eastAsia="BIZ UDPゴシック" w:hAnsi="BIZ UDPゴシック" w:cs="Google Sans Text"/>
          <w:b/>
          <w:color w:val="1B1C1D"/>
        </w:rPr>
        <w:t>後日</w:t>
      </w:r>
      <w:r w:rsidRPr="00D14792">
        <w:rPr>
          <w:rFonts w:ascii="BIZ UDPゴシック" w:eastAsia="BIZ UDPゴシック" w:hAnsi="BIZ UDPゴシック" w:cs="Google Sans Text"/>
          <w:color w:val="1B1C1D"/>
        </w:rPr>
        <w:t>、「あの時の休日出勤の代わりに、来週の水曜日を休んでください」と決めること。</w:t>
      </w:r>
    </w:p>
    <w:p w14:paraId="15CDF411" w14:textId="77777777" w:rsidR="00FB7F9B" w:rsidRPr="00D1479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BIZ UDPゴシック" w:eastAsia="BIZ UDPゴシック" w:hAnsi="BIZ UDPゴシック"/>
        </w:rPr>
      </w:pPr>
      <w:r w:rsidRPr="00D14792">
        <w:rPr>
          <w:rFonts w:ascii="BIZ UDPゴシック" w:eastAsia="BIZ UDPゴシック" w:hAnsi="BIZ UDPゴシック" w:cs="Google Sans Text"/>
          <w:b/>
          <w:color w:val="1B1C1D"/>
        </w:rPr>
        <w:t>ポイント:</w:t>
      </w:r>
    </w:p>
    <w:p w14:paraId="1918F962" w14:textId="77777777" w:rsidR="00FB7F9B" w:rsidRPr="00D14792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BIZ UDPゴシック" w:eastAsia="BIZ UDPゴシック" w:hAnsi="BIZ UDPゴシック"/>
        </w:rPr>
      </w:pPr>
      <w:r w:rsidRPr="00D14792">
        <w:rPr>
          <w:rFonts w:ascii="BIZ UDPゴシック" w:eastAsia="BIZ UDPゴシック" w:hAnsi="BIZ UDPゴシック" w:cs="Google Sans Text"/>
          <w:b/>
          <w:color w:val="1B1C1D"/>
        </w:rPr>
        <w:t>給与:</w:t>
      </w:r>
      <w:r w:rsidRPr="00D14792">
        <w:rPr>
          <w:rFonts w:ascii="BIZ UDPゴシック" w:eastAsia="BIZ UDPゴシック" w:hAnsi="BIZ UDPゴシック" w:cs="Google Sans Text"/>
          <w:color w:val="1B1C1D"/>
        </w:rPr>
        <w:t xml:space="preserve"> 休日出勤をした事実は変わらないため、その日が</w:t>
      </w:r>
      <w:r w:rsidRPr="00D14792">
        <w:rPr>
          <w:rFonts w:ascii="BIZ UDPゴシック" w:eastAsia="BIZ UDPゴシック" w:hAnsi="BIZ UDPゴシック" w:cs="Google Sans Text"/>
          <w:b/>
          <w:color w:val="1B1C1D"/>
        </w:rPr>
        <w:t>法定休日</w:t>
      </w:r>
      <w:r w:rsidRPr="00D14792">
        <w:rPr>
          <w:rFonts w:ascii="BIZ UDPゴシック" w:eastAsia="BIZ UDPゴシック" w:hAnsi="BIZ UDPゴシック" w:cs="Google Sans Text"/>
          <w:color w:val="1B1C1D"/>
        </w:rPr>
        <w:t>（法律で定められた週1回または4週4日の休日）であれば、**休日割増賃金（35%以上）**の支払いが必要です。代休（水曜日）を取得した日を無給にするか有給にするかは、会社の定めによりますが、休日出勤に対する割増賃金は別途支払わなくてはなりません。</w:t>
      </w:r>
    </w:p>
    <w:p w14:paraId="6E23E9D5" w14:textId="77777777" w:rsidR="00FB7F9B" w:rsidRPr="00D14792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BIZ UDPゴシック" w:eastAsia="BIZ UDPゴシック" w:hAnsi="BIZ UDPゴシック"/>
        </w:rPr>
      </w:pPr>
      <w:r w:rsidRPr="00D14792">
        <w:rPr>
          <w:rFonts w:ascii="BIZ UDPゴシック" w:eastAsia="BIZ UDPゴシック" w:hAnsi="BIZ UDPゴシック" w:cs="Google Sans Text"/>
          <w:b/>
          <w:color w:val="1B1C1D"/>
        </w:rPr>
        <w:t>手続き:</w:t>
      </w:r>
      <w:r w:rsidRPr="00D14792">
        <w:rPr>
          <w:rFonts w:ascii="BIZ UDPゴシック" w:eastAsia="BIZ UDPゴシック" w:hAnsi="BIZ UDPゴシック" w:cs="Google Sans Text"/>
          <w:color w:val="1B1C1D"/>
        </w:rPr>
        <w:t xml:space="preserve"> 休日出勤をさせること自体に、あらかじめ「36協定（さぶろくきょうてい）」の締結が必要です。代休制度自体は法律上の義務ではありませんが、多くの会社で就業規則に定められています。</w:t>
      </w:r>
    </w:p>
    <w:p w14:paraId="72CE8A49" w14:textId="77777777" w:rsidR="00FB7F9B" w:rsidRPr="00D14792" w:rsidRDefault="00FB7F9B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BIZ UDPゴシック" w:eastAsia="BIZ UDPゴシック" w:hAnsi="BIZ UDPゴシック" w:cs="Google Sans Text"/>
          <w:color w:val="1B1C1D"/>
        </w:rPr>
      </w:pPr>
    </w:p>
    <w:p w14:paraId="789C00BC" w14:textId="77777777" w:rsidR="00FB7F9B" w:rsidRPr="00D14792" w:rsidRDefault="00000000">
      <w:pPr>
        <w:pStyle w:val="3"/>
        <w:spacing w:before="0" w:after="120" w:line="275" w:lineRule="auto"/>
        <w:rPr>
          <w:rFonts w:ascii="BIZ UDPゴシック" w:eastAsia="BIZ UDPゴシック" w:hAnsi="BIZ UDPゴシック" w:cs="Google Sans"/>
          <w:color w:val="1B1C1D"/>
        </w:rPr>
      </w:pPr>
      <w:r w:rsidRPr="00D14792">
        <w:rPr>
          <w:rFonts w:ascii="BIZ UDPゴシック" w:eastAsia="BIZ UDPゴシック" w:hAnsi="BIZ UDPゴシック" w:cs="Google Sans"/>
          <w:color w:val="1B1C1D"/>
        </w:rPr>
        <w:t>まとめ</w:t>
      </w:r>
    </w:p>
    <w:p w14:paraId="13D533FF" w14:textId="77777777" w:rsidR="00FB7F9B" w:rsidRPr="00D14792" w:rsidRDefault="00FB7F9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BIZ UDPゴシック" w:eastAsia="BIZ UDPゴシック" w:hAnsi="BIZ UDPゴシック" w:cs="Google Sans"/>
          <w:color w:val="1B1C1D"/>
        </w:rPr>
      </w:pPr>
    </w:p>
    <w:p w14:paraId="75386F50" w14:textId="77777777" w:rsidR="00FB7F9B" w:rsidRPr="00D1479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BIZ UDPゴシック" w:eastAsia="BIZ UDPゴシック" w:hAnsi="BIZ UDPゴシック"/>
        </w:rPr>
      </w:pPr>
      <w:r w:rsidRPr="00D14792">
        <w:rPr>
          <w:rFonts w:ascii="BIZ UDPゴシック" w:eastAsia="BIZ UDPゴシック" w:hAnsi="BIZ UDPゴシック" w:cs="Google Sans Text"/>
          <w:b/>
          <w:color w:val="1B1C1D"/>
        </w:rPr>
        <w:t>振替休日:</w:t>
      </w:r>
      <w:r w:rsidRPr="00D14792">
        <w:rPr>
          <w:rFonts w:ascii="BIZ UDPゴシック" w:eastAsia="BIZ UDPゴシック" w:hAnsi="BIZ UDPゴシック" w:cs="Google Sans Text"/>
          <w:color w:val="1B1C1D"/>
        </w:rPr>
        <w:t xml:space="preserve"> </w:t>
      </w:r>
      <w:r w:rsidRPr="00D14792">
        <w:rPr>
          <w:rFonts w:ascii="BIZ UDPゴシック" w:eastAsia="BIZ UDPゴシック" w:hAnsi="BIZ UDPゴシック" w:cs="Google Sans Text"/>
          <w:b/>
          <w:color w:val="1B1C1D"/>
        </w:rPr>
        <w:t>事前に</w:t>
      </w:r>
      <w:r w:rsidRPr="00D14792">
        <w:rPr>
          <w:rFonts w:ascii="BIZ UDPゴシック" w:eastAsia="BIZ UDPゴシック" w:hAnsi="BIZ UDPゴシック" w:cs="Google Sans Text"/>
          <w:color w:val="1B1C1D"/>
        </w:rPr>
        <w:t>入れ替える。休日割増は不要（だが時間外割増に注意）。</w:t>
      </w:r>
    </w:p>
    <w:p w14:paraId="11133A50" w14:textId="77777777" w:rsidR="00FB7F9B" w:rsidRPr="00D1479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BIZ UDPゴシック" w:eastAsia="BIZ UDPゴシック" w:hAnsi="BIZ UDPゴシック"/>
        </w:rPr>
      </w:pPr>
      <w:r w:rsidRPr="00D14792">
        <w:rPr>
          <w:rFonts w:ascii="BIZ UDPゴシック" w:eastAsia="BIZ UDPゴシック" w:hAnsi="BIZ UDPゴシック" w:cs="Google Sans Text"/>
          <w:b/>
          <w:color w:val="1B1C1D"/>
        </w:rPr>
        <w:t>代休:</w:t>
      </w:r>
      <w:r w:rsidRPr="00D14792">
        <w:rPr>
          <w:rFonts w:ascii="BIZ UDPゴシック" w:eastAsia="BIZ UDPゴシック" w:hAnsi="BIZ UDPゴシック" w:cs="Google Sans Text"/>
          <w:color w:val="1B1C1D"/>
        </w:rPr>
        <w:t xml:space="preserve"> </w:t>
      </w:r>
      <w:r w:rsidRPr="00D14792">
        <w:rPr>
          <w:rFonts w:ascii="BIZ UDPゴシック" w:eastAsia="BIZ UDPゴシック" w:hAnsi="BIZ UDPゴシック" w:cs="Google Sans Text"/>
          <w:b/>
          <w:color w:val="1B1C1D"/>
        </w:rPr>
        <w:t>事後に</w:t>
      </w:r>
      <w:r w:rsidRPr="00D14792">
        <w:rPr>
          <w:rFonts w:ascii="BIZ UDPゴシック" w:eastAsia="BIZ UDPゴシック" w:hAnsi="BIZ UDPゴシック" w:cs="Google Sans Text"/>
          <w:color w:val="1B1C1D"/>
        </w:rPr>
        <w:t>埋め合わせる。法定休日なら休日割増（35%以上）が必須。</w:t>
      </w:r>
    </w:p>
    <w:p w14:paraId="29B0D86B" w14:textId="77777777" w:rsidR="00FB7F9B" w:rsidRPr="00D1479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BIZ UDPゴシック" w:eastAsia="BIZ UDPゴシック" w:hAnsi="BIZ UDPゴシック" w:cs="Google Sans Text"/>
          <w:color w:val="1B1C1D"/>
        </w:rPr>
      </w:pPr>
      <w:r w:rsidRPr="00D14792">
        <w:rPr>
          <w:rFonts w:ascii="BIZ UDPゴシック" w:eastAsia="BIZ UDPゴシック" w:hAnsi="BIZ UDPゴシック" w:cs="Google Sans Text"/>
          <w:color w:val="1B1C1D"/>
        </w:rPr>
        <w:t>勤務表を作成・確認される際は、この2つの違い（特に割増賃金の発生）に注意が必要です。</w:t>
      </w:r>
    </w:p>
    <w:p w14:paraId="006B540C" w14:textId="77777777" w:rsidR="00FB7F9B" w:rsidRDefault="00FB7F9B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sectPr w:rsidR="00FB7F9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67537F63-15FF-4473-BA24-70F26599C9DD}"/>
    <w:embedItalic r:id="rId2" w:fontKey="{84135C7A-5A40-4B2E-AA00-799706287291}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  <w:embedRegular r:id="rId3" w:subsetted="1" w:fontKey="{7CF78543-5E69-46F9-9A55-9BF7D6742589}"/>
    <w:embedBold r:id="rId4" w:subsetted="1" w:fontKey="{92392902-C75D-4337-97C3-1DFF32E40AD8}"/>
  </w:font>
  <w:font w:name="Google Sans Text">
    <w:charset w:val="00"/>
    <w:family w:val="auto"/>
    <w:pitch w:val="default"/>
    <w:embedRegular r:id="rId5" w:fontKey="{EFCA9491-93E6-480C-B966-720AA554B043}"/>
  </w:font>
  <w:font w:name="Google Sans">
    <w:charset w:val="00"/>
    <w:family w:val="auto"/>
    <w:pitch w:val="default"/>
    <w:embedRegular r:id="rId6" w:fontKey="{21979EC4-BD13-4521-B7D4-F5A39A36E7DA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D6485745-C16C-4E84-A3C4-64D3533E9D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C1B24E9-7A17-4207-8ADE-4CF10ABB6F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24CAE"/>
    <w:multiLevelType w:val="multilevel"/>
    <w:tmpl w:val="CC1E4C4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8440350"/>
    <w:multiLevelType w:val="multilevel"/>
    <w:tmpl w:val="6DAE27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92518E3"/>
    <w:multiLevelType w:val="multilevel"/>
    <w:tmpl w:val="FCD05A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CD6363A"/>
    <w:multiLevelType w:val="multilevel"/>
    <w:tmpl w:val="C57007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E952D00"/>
    <w:multiLevelType w:val="multilevel"/>
    <w:tmpl w:val="2A74EF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8DC5E4D"/>
    <w:multiLevelType w:val="multilevel"/>
    <w:tmpl w:val="E3E0A0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D51526B"/>
    <w:multiLevelType w:val="multilevel"/>
    <w:tmpl w:val="2D683A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63454415">
    <w:abstractNumId w:val="3"/>
  </w:num>
  <w:num w:numId="2" w16cid:durableId="125048997">
    <w:abstractNumId w:val="5"/>
  </w:num>
  <w:num w:numId="3" w16cid:durableId="1478690740">
    <w:abstractNumId w:val="6"/>
  </w:num>
  <w:num w:numId="4" w16cid:durableId="1022786421">
    <w:abstractNumId w:val="1"/>
  </w:num>
  <w:num w:numId="5" w16cid:durableId="2112971861">
    <w:abstractNumId w:val="0"/>
  </w:num>
  <w:num w:numId="6" w16cid:durableId="949551843">
    <w:abstractNumId w:val="4"/>
  </w:num>
  <w:num w:numId="7" w16cid:durableId="542133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F9B"/>
    <w:rsid w:val="006F1EEC"/>
    <w:rsid w:val="00D14792"/>
    <w:rsid w:val="00FB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8BD42F9"/>
  <w15:docId w15:val="{D9D3B8E3-22E4-4FCB-9363-C7F8893C5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中村一真</cp:lastModifiedBy>
  <cp:revision>2</cp:revision>
  <dcterms:created xsi:type="dcterms:W3CDTF">2025-11-06T22:54:00Z</dcterms:created>
  <dcterms:modified xsi:type="dcterms:W3CDTF">2025-11-06T22:55:00Z</dcterms:modified>
</cp:coreProperties>
</file>