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PSN_TRX_XIAO_ESP32C3</w:t>
      </w:r>
    </w:p>
    <w:p>
      <w:pPr>
        <w:jc w:val="center"/>
      </w:pPr>
      <w:r>
        <w:rPr>
          <w:b/>
          <w:sz w:val="32"/>
        </w:rPr>
        <w:t>評価試験報告書</w:t>
      </w:r>
    </w:p>
    <w:p>
      <w:r>
        <w:rPr>
          <w:sz w:val="20"/>
        </w:rPr>
        <w:t>対象リポジトリ: kazushinjo/PSN_TRX_XIAO_ESP32C3</w:t>
      </w:r>
    </w:p>
    <w:p>
      <w:r>
        <w:rPr>
          <w:sz w:val="20"/>
        </w:rPr>
        <w:t>対象ファイル: kicad/PSN_TRX.kicad_sch, kicad/PSN_TRX.kicad_pcb, PSN_TRX_XIAO_ESP32C3/PSN_TRX_XIAO_ESP32C3.ino, PSN_TRX_XIAO_ESP32C3/tx_dsp.cpp</w:t>
      </w:r>
    </w:p>
    <w:p>
      <w:r>
        <w:rPr>
          <w:sz w:val="20"/>
        </w:rPr>
        <w:t>試験日: 2026-10-28（基板シルク Ver 2.1）</w:t>
      </w:r>
    </w:p>
    <w:p>
      <w:r>
        <w:rPr>
          <w:sz w:val="20"/>
        </w:rPr>
        <w:t>試験者: JA6FUF (kazushinjo) / Claude Code 支援</w:t>
      </w:r>
    </w:p>
    <w:p>
      <w:r>
        <w:rPr>
          <w:sz w:val="20"/>
        </w:rPr>
        <w:t>関連文書: PSN_TRX_回路図論理検証レポート.docx。同レポートの指摘を反映した回路図・基板を対象とした。</w:t>
      </w:r>
    </w:p>
    <w:p>
      <w:pPr>
        <w:pStyle w:val="Heading1"/>
      </w:pPr>
      <w:r>
        <w:t>1. 概要</w:t>
      </w:r>
    </w:p>
    <w:p>
      <w:r>
        <w:t>基板シルク Ver 2.1 の KiCad プロジェクト（4 層、機能ブロック分割配置、受信 RF アンプは 3SK59／J310 カスコードの選択式、送信 AF の I/Q は XIAO の複素 FIR で生成、PA 出力は 7 素子チェビシェフ＋2 倍波トラップ）とスケッチを対象に、次の2段階で評価した。</w:t>
      </w:r>
    </w:p>
    <w:p>
      <w:pPr>
        <w:pStyle w:val="ListBullet"/>
      </w:pPr>
      <w:r>
        <w:t>基板発注可否の判定: ERC/DRC、回路図と基板の整合性（schematic parity）、高周波配線長・デジタル部との分離</w:t>
      </w:r>
    </w:p>
    <w:p>
      <w:pPr>
        <w:pStyle w:val="ListBullet"/>
      </w:pPr>
      <w:r>
        <w:t>回路動作の妥当性評価: 回路トポロジーの確認と、データシート値・回路定数による机上計算</w:t>
      </w:r>
    </w:p>
    <w:p>
      <w:r>
        <w:t>後者は実測を伴わない検討であり、確定的な動作保証ではない（ngspice による回路シミュレーションを含む。6.5 参照）。</w:t>
      </w:r>
    </w:p>
    <w:p>
      <w:pPr>
        <w:pStyle w:val="Heading1"/>
      </w:pPr>
      <w:r>
        <w:t>2. 試験方法</w:t>
      </w:r>
    </w:p>
    <w:p>
      <w:pPr>
        <w:pStyle w:val="ListBullet"/>
      </w:pPr>
      <w:r>
        <w:t>kicad-cli sch erc --severity-all: 回路図の電気的ルールチェック</w:t>
      </w:r>
    </w:p>
    <w:p>
      <w:pPr>
        <w:pStyle w:val="ListBullet"/>
      </w:pPr>
      <w:r>
        <w:t>kicad-cli pcb drc --severity-all --schematic-parity --refill-zones: 基板設計ルールと回路図・基板の整合性</w:t>
      </w:r>
    </w:p>
    <w:p>
      <w:pPr>
        <w:pStyle w:val="ListBullet"/>
      </w:pPr>
      <w:r>
        <w:t>kicad-cli sch export netlist ＋ Python: 全ネットの接続・直流バイアス経路の追跡</w:t>
      </w:r>
    </w:p>
    <w:p>
      <w:pPr>
        <w:pStyle w:val="ListBullet"/>
      </w:pPr>
      <w:r>
        <w:t>pcbnew Python API: 配線長・ビア数・部品間距離の計測</w:t>
      </w:r>
    </w:p>
    <w:p>
      <w:pPr>
        <w:pStyle w:val="ListBullet"/>
      </w:pPr>
      <w:r>
        <w:t>データシート照合: RD06HVF1（三菱電機）、LP2950、Si5351（位相オフセット）</w:t>
      </w:r>
    </w:p>
    <w:p>
      <w:pPr>
        <w:pStyle w:val="ListBullet"/>
      </w:pPr>
      <w:r>
        <w:t>受動回路の 50Ω 終端周波数特性計算（Si5351 出力 LPF、PA 出力 LPF）</w:t>
      </w:r>
    </w:p>
    <w:p>
      <w:pPr>
        <w:pStyle w:val="ListBullet"/>
      </w:pPr>
      <w:r>
        <w:t>KiCad 同梱の ngspice（libngspice を Python から呼び出し）: 直流動作点（電源 11/12/13.8V、hFE 下限〜上限）、送受信 AF 系・PA 出力 LPF・Si5351 出力 LPF・DC-DC 入力フィルタの周波数特性</w:t>
      </w:r>
    </w:p>
    <w:p>
      <w:pPr>
        <w:pStyle w:val="ListBullet"/>
      </w:pPr>
      <w:r>
        <w:t>ngspice の過渡解析（kicad/sim/tran.py）: 受信 AF 出力の歪み率、マイクアンプの飽和、変調器ドライブの歪み、PA の大信号（簡易モデル）、電源投入・送信開始の過渡。U3 の複素 FIR はファームウェアと同じ係数で計算（kicad/sim/iq_scan.py・sideband.py）</w:t>
      </w:r>
    </w:p>
    <w:p>
      <w:pPr>
        <w:pStyle w:val="Heading1"/>
      </w:pPr>
      <w:r>
        <w:t>3. 基板発注可否判定</w:t>
      </w:r>
    </w:p>
    <w:p>
      <w:pPr>
        <w:pStyle w:val="Heading2"/>
      </w:pPr>
      <w:r>
        <w:t>3.1 基板仕様</w:t>
      </w:r>
    </w:p>
    <w:tbl>
      <w:tblPr>
        <w:tblStyle w:val="LightGrid-Accent1"/>
        <w:tblW w:type="auto" w:w="0"/>
        <w:tblLook w:firstColumn="1" w:firstRow="1" w:lastColumn="0" w:lastRow="0" w:noHBand="0" w:noVBand="1" w:val="04A0"/>
      </w:tblPr>
      <w:tblGrid>
        <w:gridCol w:w="4320"/>
        <w:gridCol w:w="4320"/>
      </w:tblGrid>
      <w:tr>
        <w:tc>
          <w:tcPr>
            <w:tcW w:type="dxa" w:w="1701"/>
          </w:tcPr>
          <w:p>
            <w:r>
              <w:rPr>
                <w:sz w:val="18"/>
              </w:rPr>
              <w:t>項目</w:t>
            </w:r>
          </w:p>
        </w:tc>
        <w:tc>
          <w:tcPr>
            <w:tcW w:type="dxa" w:w="6860"/>
          </w:tcPr>
          <w:p>
            <w:r>
              <w:rPr>
                <w:sz w:val="18"/>
              </w:rPr>
              <w:t>内容</w:t>
            </w:r>
          </w:p>
        </w:tc>
      </w:tr>
      <w:tr>
        <w:tc>
          <w:tcPr>
            <w:tcW w:type="dxa" w:w="1701"/>
          </w:tcPr>
          <w:p>
            <w:r>
              <w:rPr>
                <w:sz w:val="18"/>
              </w:rPr>
              <w:t>外形</w:t>
            </w:r>
          </w:p>
        </w:tc>
        <w:tc>
          <w:tcPr>
            <w:tcW w:type="dxa" w:w="6860"/>
          </w:tcPr>
          <w:p>
            <w:r>
              <w:rPr>
                <w:sz w:val="18"/>
              </w:rPr>
              <w:t>134.0 × 108.3 mm（外形線の中心。外形線の太さ 0.1 mm を含めると 134.1 × 108.4 mm）（M3 取付穴 4 か所、角から 4 mm、GND パッド付き）</w:t>
            </w:r>
          </w:p>
        </w:tc>
      </w:tr>
      <w:tr>
        <w:tc>
          <w:tcPr>
            <w:tcW w:type="dxa" w:w="1701"/>
          </w:tcPr>
          <w:p>
            <w:r>
              <w:rPr>
                <w:sz w:val="18"/>
              </w:rPr>
              <w:t>層構成</w:t>
            </w:r>
          </w:p>
        </w:tc>
        <w:tc>
          <w:tcPr>
            <w:tcW w:type="dxa" w:w="6860"/>
          </w:tcPr>
          <w:p>
            <w:r>
              <w:rPr>
                <w:sz w:val="18"/>
              </w:rPr>
              <w:t>4層: F.Cu 信号 / In1.Cu GND 全面 / In2.Cu +9V 全面 / B.Cu 信号。F.Cu・B.Cu の空き領域は GND ベタ</w:t>
            </w:r>
          </w:p>
        </w:tc>
      </w:tr>
      <w:tr>
        <w:tc>
          <w:tcPr>
            <w:tcW w:type="dxa" w:w="1701"/>
          </w:tcPr>
          <w:p>
            <w:r>
              <w:rPr>
                <w:sz w:val="18"/>
              </w:rPr>
              <w:t>部品</w:t>
            </w:r>
          </w:p>
        </w:tc>
        <w:tc>
          <w:tcPr>
            <w:tcW w:type="dxa" w:w="6860"/>
          </w:tcPr>
          <w:p>
            <w:r>
              <w:rPr>
                <w:sz w:val="18"/>
              </w:rPr>
              <w:t>282 フットプリント（回路部品 277、放熱器 HS1、取付穴 H1〜H4）。U4・U5（NJM2594V、TSSOP-8）以外はすべて部品面のリード部品（V2 で J310 を TO-92 にした）</w:t>
            </w:r>
          </w:p>
        </w:tc>
      </w:tr>
      <w:tr>
        <w:tc>
          <w:tcPr>
            <w:tcW w:type="dxa" w:w="1701"/>
          </w:tcPr>
          <w:p>
            <w:r>
              <w:rPr>
                <w:sz w:val="18"/>
              </w:rPr>
              <w:t>配置</w:t>
            </w:r>
          </w:p>
        </w:tc>
        <w:tc>
          <w:tcPr>
            <w:tcW w:type="dxa" w:w="6860"/>
          </w:tcPr>
          <w:p>
            <w:r>
              <w:rPr>
                <w:sz w:val="18"/>
              </w:rPr>
              <w:t>7ブロック: アンテナ切替・電源 / 受信高周波 / 受信低周波 / 送信高周波 / VFO / デジタル / 送信低周波</w:t>
            </w:r>
          </w:p>
        </w:tc>
      </w:tr>
      <w:tr>
        <w:tc>
          <w:tcPr>
            <w:tcW w:type="dxa" w:w="1701"/>
          </w:tcPr>
          <w:p>
            <w:r>
              <w:rPr>
                <w:sz w:val="18"/>
              </w:rPr>
              <w:t>配線</w:t>
            </w:r>
          </w:p>
        </w:tc>
        <w:tc>
          <w:tcPr>
            <w:tcW w:type="dxa" w:w="6860"/>
          </w:tcPr>
          <w:p>
            <w:r>
              <w:rPr>
                <w:sz w:val="18"/>
              </w:rPr>
              <w:t>配線 1,086 本（総延長 約 3.3 m）、0.25 mm（デジタル・追加回路）・0.4 mm（信号）・0.8 mm（電源・PA 出力系、TX12V は全区間 0.8 mm）、ビア 0.6/0.3 mm（1 個のみ 0.8/0.4 mm）</w:t>
            </w:r>
          </w:p>
        </w:tc>
      </w:tr>
      <w:tr>
        <w:tc>
          <w:tcPr>
            <w:tcW w:type="dxa" w:w="1701"/>
          </w:tcPr>
          <w:p>
            <w:r>
              <w:rPr>
                <w:sz w:val="18"/>
              </w:rPr>
              <w:t>GND ステッチ</w:t>
            </w:r>
          </w:p>
        </w:tc>
        <w:tc>
          <w:tcPr>
            <w:tcW w:type="dxa" w:w="6860"/>
          </w:tcPr>
          <w:p>
            <w:r>
              <w:rPr>
                <w:sz w:val="18"/>
              </w:rPr>
              <w:t>GND ビア 146 個（ビア 164 個のうち）</w:t>
            </w:r>
          </w:p>
        </w:tc>
      </w:tr>
      <w:tr>
        <w:tc>
          <w:tcPr>
            <w:tcW w:type="dxa" w:w="1701"/>
          </w:tcPr>
          <w:p>
            <w:r>
              <w:rPr>
                <w:sz w:val="18"/>
              </w:rPr>
              <w:t>設計ルール</w:t>
            </w:r>
          </w:p>
        </w:tc>
        <w:tc>
          <w:tcPr>
            <w:tcW w:type="dxa" w:w="6860"/>
          </w:tcPr>
          <w:p>
            <w:r>
              <w:rPr>
                <w:sz w:val="18"/>
              </w:rPr>
              <w:t>クリアランス 0.2 mm、基板端 0.5 mm</w:t>
            </w:r>
          </w:p>
        </w:tc>
      </w:tr>
    </w:tbl>
    <w:p/>
    <w:p>
      <w:pPr>
        <w:pStyle w:val="Heading2"/>
      </w:pPr>
      <w:r>
        <w:t>3.2 試験結果サマリ</w:t>
      </w:r>
    </w:p>
    <w:tbl>
      <w:tblPr>
        <w:tblStyle w:val="LightGrid-Accent1"/>
        <w:tblW w:type="auto" w:w="0"/>
        <w:tblLook w:firstColumn="1" w:firstRow="1" w:lastColumn="0" w:lastRow="0" w:noHBand="0" w:noVBand="1" w:val="04A0"/>
      </w:tblPr>
      <w:tblGrid>
        <w:gridCol w:w="2880"/>
        <w:gridCol w:w="2880"/>
        <w:gridCol w:w="2880"/>
      </w:tblGrid>
      <w:tr>
        <w:tc>
          <w:tcPr>
            <w:tcW w:type="dxa" w:w="2268"/>
          </w:tcPr>
          <w:p>
            <w:r>
              <w:rPr>
                <w:sz w:val="18"/>
              </w:rPr>
              <w:t>項目</w:t>
            </w:r>
          </w:p>
        </w:tc>
        <w:tc>
          <w:tcPr>
            <w:tcW w:type="dxa" w:w="1701"/>
          </w:tcPr>
          <w:p>
            <w:r>
              <w:rPr>
                <w:sz w:val="18"/>
              </w:rPr>
              <w:t>結果</w:t>
            </w:r>
          </w:p>
        </w:tc>
        <w:tc>
          <w:tcPr>
            <w:tcW w:type="dxa" w:w="4592"/>
          </w:tcPr>
          <w:p>
            <w:r>
              <w:rPr>
                <w:sz w:val="18"/>
              </w:rPr>
              <w:t>備考</w:t>
            </w:r>
          </w:p>
        </w:tc>
      </w:tr>
      <w:tr>
        <w:tc>
          <w:tcPr>
            <w:tcW w:type="dxa" w:w="2268"/>
          </w:tcPr>
          <w:p>
            <w:r>
              <w:rPr>
                <w:sz w:val="18"/>
              </w:rPr>
              <w:t>ERC（回路図）</w:t>
            </w:r>
          </w:p>
        </w:tc>
        <w:tc>
          <w:tcPr>
            <w:tcW w:type="dxa" w:w="1701"/>
          </w:tcPr>
          <w:p>
            <w:r>
              <w:rPr>
                <w:sz w:val="18"/>
              </w:rPr>
              <w:t>エラー 0 件</w:t>
            </w:r>
          </w:p>
        </w:tc>
        <w:tc>
          <w:tcPr>
            <w:tcW w:type="dxa" w:w="4592"/>
          </w:tcPr>
          <w:p>
            <w:r>
              <w:rPr>
                <w:sz w:val="18"/>
              </w:rPr>
              <w:t>違反 0 件（パネル部品 VR1・VR5・LED1 の 8 ピンは除外設定）</w:t>
            </w:r>
          </w:p>
        </w:tc>
      </w:tr>
      <w:tr>
        <w:tc>
          <w:tcPr>
            <w:tcW w:type="dxa" w:w="2268"/>
          </w:tcPr>
          <w:p>
            <w:r>
              <w:rPr>
                <w:sz w:val="18"/>
              </w:rPr>
              <w:t>DRC（基板ルール）</w:t>
            </w:r>
          </w:p>
        </w:tc>
        <w:tc>
          <w:tcPr>
            <w:tcW w:type="dxa" w:w="1701"/>
          </w:tcPr>
          <w:p>
            <w:r>
              <w:rPr>
                <w:sz w:val="18"/>
              </w:rPr>
              <w:t>エラー 0 件</w:t>
            </w:r>
          </w:p>
        </w:tc>
        <w:tc>
          <w:tcPr>
            <w:tcW w:type="dxa" w:w="4592"/>
          </w:tcPr>
          <w:p>
            <w:r>
              <w:rPr>
                <w:sz w:val="18"/>
              </w:rPr>
              <w:t>警告 0 件（ベタ再充填後）</w:t>
            </w:r>
          </w:p>
        </w:tc>
      </w:tr>
      <w:tr>
        <w:tc>
          <w:tcPr>
            <w:tcW w:type="dxa" w:w="2268"/>
          </w:tcPr>
          <w:p>
            <w:r>
              <w:rPr>
                <w:sz w:val="18"/>
              </w:rPr>
              <w:t>未配線</w:t>
            </w:r>
          </w:p>
        </w:tc>
        <w:tc>
          <w:tcPr>
            <w:tcW w:type="dxa" w:w="1701"/>
          </w:tcPr>
          <w:p>
            <w:r>
              <w:rPr>
                <w:sz w:val="18"/>
              </w:rPr>
              <w:t>0 件</w:t>
            </w:r>
          </w:p>
        </w:tc>
        <w:tc>
          <w:tcPr>
            <w:tcW w:type="dxa" w:w="4592"/>
          </w:tcPr>
          <w:p>
            <w:r>
              <w:rPr>
                <w:sz w:val="18"/>
              </w:rPr>
            </w:r>
          </w:p>
        </w:tc>
      </w:tr>
      <w:tr>
        <w:tc>
          <w:tcPr>
            <w:tcW w:type="dxa" w:w="2268"/>
          </w:tcPr>
          <w:p>
            <w:r>
              <w:rPr>
                <w:sz w:val="18"/>
              </w:rPr>
              <w:t>回路図と基板の整合性</w:t>
            </w:r>
          </w:p>
        </w:tc>
        <w:tc>
          <w:tcPr>
            <w:tcW w:type="dxa" w:w="1701"/>
          </w:tcPr>
          <w:p>
            <w:r>
              <w:rPr>
                <w:sz w:val="18"/>
              </w:rPr>
              <w:t>0 件</w:t>
            </w:r>
          </w:p>
        </w:tc>
        <w:tc>
          <w:tcPr>
            <w:tcW w:type="dxa" w:w="4592"/>
          </w:tcPr>
          <w:p>
            <w:r>
              <w:rPr>
                <w:sz w:val="18"/>
              </w:rPr>
              <w:t>HS1・取付穴は基板専用部品。回路図との不一致・警告とも 0 件</w:t>
            </w:r>
          </w:p>
        </w:tc>
      </w:tr>
    </w:tbl>
    <w:p/>
    <w:p>
      <w:pPr>
        <w:pStyle w:val="Heading2"/>
      </w:pPr>
      <w:r>
        <w:t>3.3 DRC で見つかった項目と対応</w:t>
      </w:r>
    </w:p>
    <w:tbl>
      <w:tblPr>
        <w:tblStyle w:val="LightGrid-Accent1"/>
        <w:tblW w:type="auto" w:w="0"/>
        <w:tblLook w:firstColumn="1" w:firstRow="1" w:lastColumn="0" w:lastRow="0" w:noHBand="0" w:noVBand="1" w:val="04A0"/>
      </w:tblPr>
      <w:tblGrid>
        <w:gridCol w:w="2160"/>
        <w:gridCol w:w="2160"/>
        <w:gridCol w:w="2160"/>
        <w:gridCol w:w="2160"/>
      </w:tblGrid>
      <w:tr>
        <w:tc>
          <w:tcPr>
            <w:tcW w:type="dxa" w:w="454"/>
          </w:tcPr>
          <w:p>
            <w:r>
              <w:rPr>
                <w:sz w:val="18"/>
              </w:rPr>
              <w:t>No</w:t>
            </w:r>
          </w:p>
        </w:tc>
        <w:tc>
          <w:tcPr>
            <w:tcW w:type="dxa" w:w="2041"/>
          </w:tcPr>
          <w:p>
            <w:r>
              <w:rPr>
                <w:sz w:val="18"/>
              </w:rPr>
              <w:t>分類</w:t>
            </w:r>
          </w:p>
        </w:tc>
        <w:tc>
          <w:tcPr>
            <w:tcW w:type="dxa" w:w="3515"/>
          </w:tcPr>
          <w:p>
            <w:r>
              <w:rPr>
                <w:sz w:val="18"/>
              </w:rPr>
              <w:t>内容</w:t>
            </w:r>
          </w:p>
        </w:tc>
        <w:tc>
          <w:tcPr>
            <w:tcW w:type="dxa" w:w="2551"/>
          </w:tcPr>
          <w:p>
            <w:r>
              <w:rPr>
                <w:sz w:val="18"/>
              </w:rPr>
              <w:t>対応</w:t>
            </w:r>
          </w:p>
        </w:tc>
      </w:tr>
      <w:tr>
        <w:tc>
          <w:tcPr>
            <w:tcW w:type="dxa" w:w="454"/>
          </w:tcPr>
          <w:p>
            <w:r>
              <w:rPr>
                <w:sz w:val="18"/>
              </w:rPr>
              <w:t>1</w:t>
            </w:r>
          </w:p>
        </w:tc>
        <w:tc>
          <w:tcPr>
            <w:tcW w:type="dxa" w:w="2041"/>
          </w:tcPr>
          <w:p>
            <w:r>
              <w:rPr>
                <w:sz w:val="18"/>
              </w:rPr>
              <w:t>starved_thermal</w:t>
            </w:r>
          </w:p>
        </w:tc>
        <w:tc>
          <w:tcPr>
            <w:tcW w:type="dxa" w:w="3515"/>
          </w:tcPr>
          <w:p>
            <w:r>
              <w:rPr>
                <w:sz w:val="18"/>
              </w:rPr>
              <w:t>GND ベタへのサーマル接続のスポーク不足（一部の GND パッド）</w:t>
            </w:r>
          </w:p>
        </w:tc>
        <w:tc>
          <w:tcPr>
            <w:tcW w:type="dxa" w:w="2551"/>
          </w:tcPr>
          <w:p>
            <w:r>
              <w:rPr>
                <w:sz w:val="18"/>
              </w:rPr>
              <w:t>該当パッドをベタ直結に変更（Q3 ソースは RF・放熱上も直結が望ましい）</w:t>
            </w:r>
          </w:p>
        </w:tc>
      </w:tr>
      <w:tr>
        <w:tc>
          <w:tcPr>
            <w:tcW w:type="dxa" w:w="454"/>
          </w:tcPr>
          <w:p>
            <w:r>
              <w:rPr>
                <w:sz w:val="18"/>
              </w:rPr>
              <w:t>2</w:t>
            </w:r>
          </w:p>
        </w:tc>
        <w:tc>
          <w:tcPr>
            <w:tcW w:type="dxa" w:w="2041"/>
          </w:tcPr>
          <w:p>
            <w:r>
              <w:rPr>
                <w:sz w:val="18"/>
              </w:rPr>
              <w:t>extra_footprint</w:t>
            </w:r>
          </w:p>
        </w:tc>
        <w:tc>
          <w:tcPr>
            <w:tcW w:type="dxa" w:w="3515"/>
          </w:tcPr>
          <w:p>
            <w:r>
              <w:rPr>
                <w:sz w:val="18"/>
              </w:rPr>
              <w:t>放熱器 HS1 が回路図にない部品として検出</w:t>
            </w:r>
          </w:p>
        </w:tc>
        <w:tc>
          <w:tcPr>
            <w:tcW w:type="dxa" w:w="2551"/>
          </w:tcPr>
          <w:p>
            <w:r>
              <w:rPr>
                <w:sz w:val="18"/>
              </w:rPr>
              <w:t>基板専用部品・BOM 除外に設定</w:t>
            </w:r>
          </w:p>
        </w:tc>
      </w:tr>
      <w:tr>
        <w:tc>
          <w:tcPr>
            <w:tcW w:type="dxa" w:w="454"/>
          </w:tcPr>
          <w:p>
            <w:r>
              <w:rPr>
                <w:sz w:val="18"/>
              </w:rPr>
              <w:t>3</w:t>
            </w:r>
          </w:p>
        </w:tc>
        <w:tc>
          <w:tcPr>
            <w:tcW w:type="dxa" w:w="2041"/>
          </w:tcPr>
          <w:p>
            <w:r>
              <w:rPr>
                <w:sz w:val="18"/>
              </w:rPr>
              <w:t>footprint_symbol_field_mismatch</w:t>
            </w:r>
          </w:p>
        </w:tc>
        <w:tc>
          <w:tcPr>
            <w:tcW w:type="dxa" w:w="3515"/>
          </w:tcPr>
          <w:p>
            <w:r>
              <w:rPr>
                <w:sz w:val="18"/>
              </w:rPr>
              <w:t>Q2 の Description が基板側で空</w:t>
            </w:r>
          </w:p>
        </w:tc>
        <w:tc>
          <w:tcPr>
            <w:tcW w:type="dxa" w:w="2551"/>
          </w:tcPr>
          <w:p>
            <w:r>
              <w:rPr>
                <w:sz w:val="18"/>
              </w:rPr>
              <w:t>回路図の値を基板へ反映</w:t>
            </w:r>
          </w:p>
        </w:tc>
      </w:tr>
    </w:tbl>
    <w:p/>
    <w:p>
      <w:pPr>
        <w:pStyle w:val="Heading2"/>
      </w:pPr>
      <w:r>
        <w:t>3.4 高周波配線とデジタル部の分離</w:t>
      </w:r>
    </w:p>
    <w:p>
      <w:r>
        <w:t>グリッド配置は行わず、高周波ネットの配線長に重みを付けた最適化配置の後に配線した。主な高周波ネットの配線長を示す。</w:t>
      </w:r>
    </w:p>
    <w:tbl>
      <w:tblPr>
        <w:tblStyle w:val="LightGrid-Accent1"/>
        <w:tblW w:type="auto" w:w="0"/>
        <w:tblLook w:firstColumn="1" w:firstRow="1" w:lastColumn="0" w:lastRow="0" w:noHBand="0" w:noVBand="1" w:val="04A0"/>
      </w:tblPr>
      <w:tblGrid>
        <w:gridCol w:w="2880"/>
        <w:gridCol w:w="2880"/>
        <w:gridCol w:w="2880"/>
      </w:tblGrid>
      <w:tr>
        <w:tc>
          <w:tcPr>
            <w:tcW w:type="dxa" w:w="3969"/>
          </w:tcPr>
          <w:p>
            <w:r>
              <w:rPr>
                <w:sz w:val="18"/>
              </w:rPr>
              <w:t>ネット（区間）</w:t>
            </w:r>
          </w:p>
        </w:tc>
        <w:tc>
          <w:tcPr>
            <w:tcW w:type="dxa" w:w="2268"/>
          </w:tcPr>
          <w:p>
            <w:r>
              <w:rPr>
                <w:sz w:val="18"/>
              </w:rPr>
              <w:t>配線長</w:t>
            </w:r>
          </w:p>
        </w:tc>
        <w:tc>
          <w:tcPr>
            <w:tcW w:type="dxa" w:w="1134"/>
          </w:tcPr>
          <w:p>
            <w:r>
              <w:rPr>
                <w:sz w:val="18"/>
              </w:rPr>
              <w:t>ビア</w:t>
            </w:r>
          </w:p>
        </w:tc>
      </w:tr>
      <w:tr>
        <w:tc>
          <w:tcPr>
            <w:tcW w:type="dxa" w:w="3969"/>
          </w:tcPr>
          <w:p>
            <w:r>
              <w:rPr>
                <w:sz w:val="18"/>
              </w:rPr>
              <w:t>J1 → K1（アンテナ）</w:t>
            </w:r>
          </w:p>
        </w:tc>
        <w:tc>
          <w:tcPr>
            <w:tcW w:type="dxa" w:w="2268"/>
          </w:tcPr>
          <w:p>
            <w:r>
              <w:rPr>
                <w:sz w:val="18"/>
              </w:rPr>
              <w:t>4.1 mm</w:t>
            </w:r>
          </w:p>
        </w:tc>
        <w:tc>
          <w:tcPr>
            <w:tcW w:type="dxa" w:w="1134"/>
          </w:tcPr>
          <w:p>
            <w:r>
              <w:rPr>
                <w:sz w:val="18"/>
              </w:rPr>
              <w:t>0</w:t>
            </w:r>
          </w:p>
        </w:tc>
      </w:tr>
      <w:tr>
        <w:tc>
          <w:tcPr>
            <w:tcW w:type="dxa" w:w="3969"/>
          </w:tcPr>
          <w:p>
            <w:r>
              <w:rPr>
                <w:sz w:val="18"/>
              </w:rPr>
              <w:t>K1 → L2（受信入力）</w:t>
            </w:r>
          </w:p>
        </w:tc>
        <w:tc>
          <w:tcPr>
            <w:tcW w:type="dxa" w:w="2268"/>
          </w:tcPr>
          <w:p>
            <w:r>
              <w:rPr>
                <w:sz w:val="18"/>
              </w:rPr>
              <w:t>19.3 mm</w:t>
            </w:r>
          </w:p>
        </w:tc>
        <w:tc>
          <w:tcPr>
            <w:tcW w:type="dxa" w:w="1134"/>
          </w:tcPr>
          <w:p>
            <w:r>
              <w:rPr>
                <w:sz w:val="18"/>
              </w:rPr>
              <w:t>0</w:t>
            </w:r>
          </w:p>
        </w:tc>
      </w:tr>
      <w:tr>
        <w:tc>
          <w:tcPr>
            <w:tcW w:type="dxa" w:w="3969"/>
          </w:tcPr>
          <w:p>
            <w:r>
              <w:rPr>
                <w:sz w:val="18"/>
              </w:rPr>
              <w:t>L2 → Q2 G1</w:t>
            </w:r>
          </w:p>
        </w:tc>
        <w:tc>
          <w:tcPr>
            <w:tcW w:type="dxa" w:w="2268"/>
          </w:tcPr>
          <w:p>
            <w:r>
              <w:rPr>
                <w:sz w:val="18"/>
              </w:rPr>
              <w:t>18.0 mm（Q5 G への分岐を含む）</w:t>
            </w:r>
          </w:p>
        </w:tc>
        <w:tc>
          <w:tcPr>
            <w:tcW w:type="dxa" w:w="1134"/>
          </w:tcPr>
          <w:p>
            <w:r>
              <w:rPr>
                <w:sz w:val="18"/>
              </w:rPr>
              <w:t>0</w:t>
            </w:r>
          </w:p>
        </w:tc>
      </w:tr>
      <w:tr>
        <w:tc>
          <w:tcPr>
            <w:tcW w:type="dxa" w:w="3969"/>
          </w:tcPr>
          <w:p>
            <w:r>
              <w:rPr>
                <w:sz w:val="18"/>
              </w:rPr>
              <w:t>Q2 D → L4</w:t>
            </w:r>
          </w:p>
        </w:tc>
        <w:tc>
          <w:tcPr>
            <w:tcW w:type="dxa" w:w="2268"/>
          </w:tcPr>
          <w:p>
            <w:r>
              <w:rPr>
                <w:sz w:val="18"/>
              </w:rPr>
              <w:t>17.5 mm（Q4 D への分岐を含む）</w:t>
            </w:r>
          </w:p>
        </w:tc>
        <w:tc>
          <w:tcPr>
            <w:tcW w:type="dxa" w:w="1134"/>
          </w:tcPr>
          <w:p>
            <w:r>
              <w:rPr>
                <w:sz w:val="18"/>
              </w:rPr>
              <w:t>0</w:t>
            </w:r>
          </w:p>
        </w:tc>
      </w:tr>
      <w:tr>
        <w:tc>
          <w:tcPr>
            <w:tcW w:type="dxa" w:w="3969"/>
          </w:tcPr>
          <w:p>
            <w:r>
              <w:rPr>
                <w:sz w:val="18"/>
              </w:rPr>
              <w:t>L4 → C16（Q7 入力）</w:t>
            </w:r>
          </w:p>
        </w:tc>
        <w:tc>
          <w:tcPr>
            <w:tcW w:type="dxa" w:w="2268"/>
          </w:tcPr>
          <w:p>
            <w:r>
              <w:rPr>
                <w:sz w:val="18"/>
              </w:rPr>
              <w:t>4.4 mm</w:t>
            </w:r>
          </w:p>
        </w:tc>
        <w:tc>
          <w:tcPr>
            <w:tcW w:type="dxa" w:w="1134"/>
          </w:tcPr>
          <w:p>
            <w:r>
              <w:rPr>
                <w:sz w:val="18"/>
              </w:rPr>
              <w:t>0</w:t>
            </w:r>
          </w:p>
        </w:tc>
      </w:tr>
      <w:tr>
        <w:tc>
          <w:tcPr>
            <w:tcW w:type="dxa" w:w="3969"/>
          </w:tcPr>
          <w:p>
            <w:r>
              <w:rPr>
                <w:sz w:val="18"/>
              </w:rPr>
              <w:t>Si5351 CLK0 / CLK1 出力</w:t>
            </w:r>
          </w:p>
        </w:tc>
        <w:tc>
          <w:tcPr>
            <w:tcW w:type="dxa" w:w="2268"/>
          </w:tcPr>
          <w:p>
            <w:r>
              <w:rPr>
                <w:sz w:val="18"/>
              </w:rPr>
              <w:t>4.9 / 19.8 mm</w:t>
            </w:r>
          </w:p>
        </w:tc>
        <w:tc>
          <w:tcPr>
            <w:tcW w:type="dxa" w:w="1134"/>
          </w:tcPr>
          <w:p>
            <w:r>
              <w:rPr>
                <w:sz w:val="18"/>
              </w:rPr>
              <w:t>0</w:t>
            </w:r>
          </w:p>
        </w:tc>
      </w:tr>
      <w:tr>
        <w:tc>
          <w:tcPr>
            <w:tcW w:type="dxa" w:w="3969"/>
          </w:tcPr>
          <w:p>
            <w:r>
              <w:rPr>
                <w:sz w:val="18"/>
              </w:rPr>
              <w:t>Q11 → L9 → C20（受信 LO）</w:t>
            </w:r>
          </w:p>
        </w:tc>
        <w:tc>
          <w:tcPr>
            <w:tcW w:type="dxa" w:w="2268"/>
          </w:tcPr>
          <w:p>
            <w:r>
              <w:rPr>
                <w:sz w:val="18"/>
              </w:rPr>
              <w:t>9.8 / 4.4 mm</w:t>
            </w:r>
          </w:p>
        </w:tc>
        <w:tc>
          <w:tcPr>
            <w:tcW w:type="dxa" w:w="1134"/>
          </w:tcPr>
          <w:p>
            <w:r>
              <w:rPr>
                <w:sz w:val="18"/>
              </w:rPr>
              <w:t>0</w:t>
            </w:r>
          </w:p>
        </w:tc>
      </w:tr>
      <w:tr>
        <w:tc>
          <w:tcPr>
            <w:tcW w:type="dxa" w:w="3969"/>
          </w:tcPr>
          <w:p>
            <w:r>
              <w:rPr>
                <w:sz w:val="18"/>
              </w:rPr>
              <w:t>L8 → Q10 G</w:t>
            </w:r>
          </w:p>
        </w:tc>
        <w:tc>
          <w:tcPr>
            <w:tcW w:type="dxa" w:w="2268"/>
          </w:tcPr>
          <w:p>
            <w:r>
              <w:rPr>
                <w:sz w:val="18"/>
              </w:rPr>
              <w:t>5.4 mm</w:t>
            </w:r>
          </w:p>
        </w:tc>
        <w:tc>
          <w:tcPr>
            <w:tcW w:type="dxa" w:w="1134"/>
          </w:tcPr>
          <w:p>
            <w:r>
              <w:rPr>
                <w:sz w:val="18"/>
              </w:rPr>
              <w:t>0</w:t>
            </w:r>
          </w:p>
        </w:tc>
      </w:tr>
      <w:tr>
        <w:tc>
          <w:tcPr>
            <w:tcW w:type="dxa" w:w="3969"/>
          </w:tcPr>
          <w:p>
            <w:r>
              <w:rPr>
                <w:sz w:val="18"/>
              </w:rPr>
              <w:t>L6 → C15（PA 入力）</w:t>
            </w:r>
          </w:p>
        </w:tc>
        <w:tc>
          <w:tcPr>
            <w:tcW w:type="dxa" w:w="2268"/>
          </w:tcPr>
          <w:p>
            <w:r>
              <w:rPr>
                <w:sz w:val="18"/>
              </w:rPr>
              <w:t>38.2 mm</w:t>
            </w:r>
          </w:p>
        </w:tc>
        <w:tc>
          <w:tcPr>
            <w:tcW w:type="dxa" w:w="1134"/>
          </w:tcPr>
          <w:p>
            <w:r>
              <w:rPr>
                <w:sz w:val="18"/>
              </w:rPr>
              <w:t>0</w:t>
            </w:r>
          </w:p>
        </w:tc>
      </w:tr>
      <w:tr>
        <w:tc>
          <w:tcPr>
            <w:tcW w:type="dxa" w:w="3969"/>
          </w:tcPr>
          <w:p>
            <w:r>
              <w:rPr>
                <w:sz w:val="18"/>
              </w:rPr>
              <w:t>Q3 G / Q3 D</w:t>
            </w:r>
          </w:p>
        </w:tc>
        <w:tc>
          <w:tcPr>
            <w:tcW w:type="dxa" w:w="2268"/>
          </w:tcPr>
          <w:p>
            <w:r>
              <w:rPr>
                <w:sz w:val="18"/>
              </w:rPr>
              <w:t>22.8 / 14.5 mm</w:t>
            </w:r>
          </w:p>
        </w:tc>
        <w:tc>
          <w:tcPr>
            <w:tcW w:type="dxa" w:w="1134"/>
          </w:tcPr>
          <w:p>
            <w:r>
              <w:rPr>
                <w:sz w:val="18"/>
              </w:rPr>
              <w:t>0</w:t>
            </w:r>
          </w:p>
        </w:tc>
      </w:tr>
      <w:tr>
        <w:tc>
          <w:tcPr>
            <w:tcW w:type="dxa" w:w="3969"/>
          </w:tcPr>
          <w:p>
            <w:r>
              <w:rPr>
                <w:sz w:val="18"/>
              </w:rPr>
              <w:t>PA 出力 → K1（C2 含む）</w:t>
            </w:r>
          </w:p>
        </w:tc>
        <w:tc>
          <w:tcPr>
            <w:tcW w:type="dxa" w:w="2268"/>
          </w:tcPr>
          <w:p>
            <w:r>
              <w:rPr>
                <w:sz w:val="18"/>
              </w:rPr>
              <w:t>33.2 mm</w:t>
            </w:r>
          </w:p>
        </w:tc>
        <w:tc>
          <w:tcPr>
            <w:tcW w:type="dxa" w:w="1134"/>
          </w:tcPr>
          <w:p>
            <w:r>
              <w:rPr>
                <w:sz w:val="18"/>
              </w:rPr>
              <w:t>0</w:t>
            </w:r>
          </w:p>
        </w:tc>
      </w:tr>
      <w:tr>
        <w:tc>
          <w:tcPr>
            <w:tcW w:type="dxa" w:w="3969"/>
          </w:tcPr>
          <w:p>
            <w:r>
              <w:rPr>
                <w:sz w:val="18"/>
              </w:rPr>
              <w:t xml:space="preserve">出力 LPF 中間ノード（PA_LPF_C / PA_LPF_C2）</w:t>
            </w:r>
          </w:p>
        </w:tc>
        <w:tc>
          <w:tcPr>
            <w:tcW w:type="dxa" w:w="2268"/>
          </w:tcPr>
          <w:p>
            <w:r>
              <w:rPr>
                <w:sz w:val="18"/>
              </w:rPr>
              <w:t>41.0 / 38.6 mm（PA_LPF_C2 はトラップ L17 への分岐を含む）</w:t>
            </w:r>
          </w:p>
        </w:tc>
        <w:tc>
          <w:tcPr>
            <w:tcW w:type="dxa" w:w="1134"/>
          </w:tcPr>
          <w:p>
            <w:r>
              <w:rPr>
                <w:sz w:val="18"/>
              </w:rPr>
              <w:t xml:space="preserve">0</w:t>
            </w:r>
          </w:p>
        </w:tc>
      </w:tr>
    </w:tbl>
    <w:p/>
    <w:p>
      <w:r>
        <w:t>XIAO ESP32C3（デジタル）から受信初段 Q2 までは 70.9 mm、入力コイル L2 までは 78.5 mm 離れている（J310 の Q4・Q5 までは 70.0・75.0 mm。AGC の Q17 は Q2 から約 35 mm の受信低周波部にあり、G2 へは C5 でバイパスされた直流線で接続）。5V DC-DC（IC1）も XIAO の隣（デジタルブロック内）に置き、Q2 から 67 mm 離した。Si5351(U1) はデジタルブロック隣の VFO ブロックに置き、XIAO との距離は 21.5 mm。なお Si5351 CLK0 から受信 LO バッファ Q11・平衡変調器 C39 へ分岐するネット（C36-Pad2）は 46.6 mm と長めである。アナログ信号の配線はデジタル領域を通さず、デジタル配線はデジタル・VFO 領域内とした。</w:t>
      </w:r>
    </w:p>
    <w:p>
      <w:pPr>
        <w:pStyle w:val="Heading2"/>
      </w:pPr>
      <w:r>
        <w:t>3.5 結論（発注可否）</w:t>
      </w:r>
    </w:p>
    <w:p>
      <w:r>
        <w:t>DRC エラー 0・未配線 0・整合性 0 で、製造データとしては発注可能な状態である。ガーバー・ドリルデータは kicad/production/ にある。また 6.3 の PA 出力 LPF とスプリアスは実測での確認を推奨する。</w:t>
      </w:r>
    </w:p>
    <w:p>
      <w:pPr>
        <w:pStyle w:val="Heading1"/>
      </w:pPr>
      <w:r>
        <w:t>4. FCZコイル（L_FCZ07S_CT）フットプリント妥当性確認</w:t>
      </w:r>
    </w:p>
    <w:p>
      <w:r>
        <w:t>サトー電気 FCZ コイル 7mm 角タイプ（07S、50MHz 用 7T-50）について、JARL 公開資料の寸法表と KiCad フットプリントを照合した。</w:t>
      </w:r>
    </w:p>
    <w:tbl>
      <w:tblPr>
        <w:tblStyle w:val="LightGrid-Accent1"/>
        <w:tblW w:type="auto" w:w="0"/>
        <w:tblLook w:firstColumn="1" w:firstRow="1" w:lastColumn="0" w:lastRow="0" w:noHBand="0" w:noVBand="1" w:val="04A0"/>
      </w:tblPr>
      <w:tblGrid>
        <w:gridCol w:w="2160"/>
        <w:gridCol w:w="2160"/>
        <w:gridCol w:w="2160"/>
        <w:gridCol w:w="2160"/>
      </w:tblGrid>
      <w:tr>
        <w:tc>
          <w:tcPr>
            <w:tcW w:type="dxa" w:w="1417"/>
          </w:tcPr>
          <w:p>
            <w:r>
              <w:rPr>
                <w:sz w:val="18"/>
              </w:rPr>
              <w:t>項目</w:t>
            </w:r>
          </w:p>
        </w:tc>
        <w:tc>
          <w:tcPr>
            <w:tcW w:type="dxa" w:w="2551"/>
          </w:tcPr>
          <w:p>
            <w:r>
              <w:rPr>
                <w:sz w:val="18"/>
              </w:rPr>
              <w:t>公式値（JARL資料 07S寸法表）</w:t>
            </w:r>
          </w:p>
        </w:tc>
        <w:tc>
          <w:tcPr>
            <w:tcW w:type="dxa" w:w="3118"/>
          </w:tcPr>
          <w:p>
            <w:r>
              <w:rPr>
                <w:sz w:val="18"/>
              </w:rPr>
              <w:t>フットプリント実装値</w:t>
            </w:r>
          </w:p>
        </w:tc>
        <w:tc>
          <w:tcPr>
            <w:tcW w:type="dxa" w:w="1134"/>
          </w:tcPr>
          <w:p>
            <w:r>
              <w:rPr>
                <w:sz w:val="18"/>
              </w:rPr>
              <w:t>判定</w:t>
            </w:r>
          </w:p>
        </w:tc>
      </w:tr>
      <w:tr>
        <w:tc>
          <w:tcPr>
            <w:tcW w:type="dxa" w:w="1417"/>
          </w:tcPr>
          <w:p>
            <w:r>
              <w:rPr>
                <w:sz w:val="18"/>
              </w:rPr>
              <w:t>外形(A)</w:t>
            </w:r>
          </w:p>
        </w:tc>
        <w:tc>
          <w:tcPr>
            <w:tcW w:type="dxa" w:w="2551"/>
          </w:tcPr>
          <w:p>
            <w:r>
              <w:rPr>
                <w:sz w:val="18"/>
              </w:rPr>
              <w:t>7.2mm角</w:t>
            </w:r>
          </w:p>
        </w:tc>
        <w:tc>
          <w:tcPr>
            <w:tcW w:type="dxa" w:w="3118"/>
          </w:tcPr>
          <w:p>
            <w:r>
              <w:rPr>
                <w:sz w:val="18"/>
              </w:rPr>
              <w:t>fp_rect −3.6〜3.6 = 7.2mm角</w:t>
            </w:r>
          </w:p>
        </w:tc>
        <w:tc>
          <w:tcPr>
            <w:tcW w:type="dxa" w:w="1134"/>
          </w:tcPr>
          <w:p>
            <w:r>
              <w:rPr>
                <w:sz w:val="18"/>
              </w:rPr>
              <w:t>一致</w:t>
            </w:r>
          </w:p>
        </w:tc>
      </w:tr>
      <w:tr>
        <w:tc>
          <w:tcPr>
            <w:tcW w:type="dxa" w:w="1417"/>
          </w:tcPr>
          <w:p>
            <w:r>
              <w:rPr>
                <w:sz w:val="18"/>
              </w:rPr>
              <w:t>ピン間隔(B)</w:t>
            </w:r>
          </w:p>
        </w:tc>
        <w:tc>
          <w:tcPr>
            <w:tcW w:type="dxa" w:w="2551"/>
          </w:tcPr>
          <w:p>
            <w:r>
              <w:rPr>
                <w:sz w:val="18"/>
              </w:rPr>
              <w:t>4.5mm</w:t>
            </w:r>
          </w:p>
        </w:tc>
        <w:tc>
          <w:tcPr>
            <w:tcW w:type="dxa" w:w="3118"/>
          </w:tcPr>
          <w:p>
            <w:r>
              <w:rPr>
                <w:sz w:val="18"/>
              </w:rPr>
              <w:t>パッド座標 ±2.25mm = 4.5mm間隔</w:t>
            </w:r>
          </w:p>
        </w:tc>
        <w:tc>
          <w:tcPr>
            <w:tcW w:type="dxa" w:w="1134"/>
          </w:tcPr>
          <w:p>
            <w:r>
              <w:rPr>
                <w:sz w:val="18"/>
              </w:rPr>
              <w:t>一致</w:t>
            </w:r>
          </w:p>
        </w:tc>
      </w:tr>
      <w:tr>
        <w:tc>
          <w:tcPr>
            <w:tcW w:type="dxa" w:w="1417"/>
          </w:tcPr>
          <w:p>
            <w:r>
              <w:rPr>
                <w:sz w:val="18"/>
              </w:rPr>
              <w:t>ピン径(C)</w:t>
            </w:r>
          </w:p>
        </w:tc>
        <w:tc>
          <w:tcPr>
            <w:tcW w:type="dxa" w:w="2551"/>
          </w:tcPr>
          <w:p>
            <w:r>
              <w:rPr>
                <w:sz w:val="18"/>
              </w:rPr>
              <w:t>1.0mm</w:t>
            </w:r>
          </w:p>
        </w:tc>
        <w:tc>
          <w:tcPr>
            <w:tcW w:type="dxa" w:w="3118"/>
          </w:tcPr>
          <w:p>
            <w:r>
              <w:rPr>
                <w:sz w:val="18"/>
              </w:rPr>
              <w:t>ドリル径 1.0mm</w:t>
            </w:r>
          </w:p>
        </w:tc>
        <w:tc>
          <w:tcPr>
            <w:tcW w:type="dxa" w:w="1134"/>
          </w:tcPr>
          <w:p>
            <w:r>
              <w:rPr>
                <w:sz w:val="18"/>
              </w:rPr>
              <w:t>一致</w:t>
            </w:r>
          </w:p>
        </w:tc>
      </w:tr>
    </w:tbl>
    <w:p/>
    <w:p>
      <w:r>
        <w:t>pad1(+2.25,+2.25)・pad2(+2.25,0)・pad3(+2.25,−2.25) が縦一列に並び 2 番ピンが中間に位置する配置が、公式資料の「2番ピンを中心に1番・3番ピンとの間でバランスをとる」記述と整合している。</w:t>
      </w:r>
    </w:p>
    <w:p>
      <w:pPr>
        <w:pStyle w:val="Heading1"/>
      </w:pPr>
      <w:r>
        <w:t>5. 回路機能レビュー</w:t>
      </w:r>
    </w:p>
    <w:p>
      <w:r>
        <w:t>本節はネットリスト解析と設計文書との整合性に基づく机上レビューである。</w:t>
      </w:r>
    </w:p>
    <w:p>
      <w:pPr>
        <w:pStyle w:val="Heading2"/>
      </w:pPr>
      <w:r>
        <w:t>5.1 平衡変調器</w:t>
      </w:r>
    </w:p>
    <w:p>
      <w:r>
        <w:t>2 ダイオード平衡変調器が 2 組ある構成である: D4/D5＋VR3（キャリア CLK0、AF 0° 系）と D6/D7＋VR4（キャリア CLK1、AF 90° 系）。VR3・VR4 のワイパーがキャリア/AF の注入点（バランス調整）で、両出力は L8（C31 15pF 同調、センタータップ＝2 番を GND に接続）で合成される。</w:t>
      </w:r>
    </w:p>
    <w:p>
      <w:pPr>
        <w:pStyle w:val="Heading2"/>
      </w:pPr>
      <w:r>
        <w:t>5.2 Si5351 キャリア注入経路</w:t>
      </w:r>
    </w:p>
    <w:p>
      <w:pPr>
        <w:pStyle w:val="ListBullet"/>
      </w:pPr>
      <w:r>
        <w:t>CLK0: U1 → C58 → π型 LPF（C56 47p / L13 100nH / C51 47p）→ VR6（500Ω 可変）＋R34（47Ω）分圧 → C36 → Q11 ゲート（受信 LO）／ C39 → VR3（送信 DBM1）</w:t>
      </w:r>
    </w:p>
    <w:p>
      <w:pPr>
        <w:pStyle w:val="ListBullet"/>
      </w:pPr>
      <w:r>
        <w:t>CLK1: U1 → C59 → π型 LPF（C57 / L14 / C53）→ VR7＋R35 分圧 → C40 → VR4（送信 DBM2）</w:t>
      </w:r>
    </w:p>
    <w:p>
      <w:r>
        <w:t>分圧比は 47/(47+VR6)。VR6=500Ω で約 1/11.6（−21dB）となり、VFO 改造仕様書の設計値（約 −20dB）と整合する。受信 LO バッファ Q11 のドレインには L9 の SB から +9V を供給する。</w:t>
      </w:r>
    </w:p>
    <w:p>
      <w:r>
        <w:t>ファームウェアは PLL=f×16（800〜816MHz）の整数分周で、CLK1 の位相オフセットを分周比（16）に設定して 90° を得る。</w:t>
      </w:r>
    </w:p>
    <w:p>
      <w:pPr>
        <w:pStyle w:val="Heading2"/>
      </w:pPr>
      <w:r>
        <w:t>5.3 マイクアンプ〜I/Q 生成</w:t>
      </w:r>
    </w:p>
    <w:p>
      <w:pPr>
        <w:pStyle w:val="ListBullet"/>
      </w:pPr>
      <w:r>
        <w:t>J10.2(MIC) → C68 → Q18（2SC1815、マイクアンプ）。マイクバイアスは R52(4.7kΩ) で送信系電源から R51(470Ω)・C67(47µF) のデカップリング経由で供給（エレクトレット/ダイナミック両対応）。マイクにかかる電圧は 0.5mA のとき 12V 電源で約 9.4V、13.8V 電源で約 11.2V</w:t>
      </w:r>
    </w:p>
    <w:p>
      <w:pPr>
        <w:pStyle w:val="ListBullet"/>
      </w:pPr>
      <w:r>
        <w:t>Q18 → C66(10µ) → C65 0.01µ / L15 15mH / C63 0.068µ（AF ローパス、R58 620Ω で終端）→ C62(10µ) → C60 → IC2A（非反転 約 21 倍: R36 20kΩ・R40 1kΩ、C54 10µF で直流利得 1、R41/R43 で 2.5V バイアス）→ C73 → R59 22kΩ → U3 の A2（ADC、R38/R39 で 1.65V バイアス）。マイク 1Pa（1kHz）で IC2A 出力 約 330mVrms、A2 で約 95mVrms</w:t>
      </w:r>
    </w:p>
    <w:p>
      <w:pPr>
        <w:pStyle w:val="ListBullet"/>
      </w:pPr>
      <w:r>
        <w:t>U3: A2 を 32kHz で連続変換（2 サンプル平均で 16kHz）→ マイク利得 → ALC（−20dBFS から）→ 複素 FIR（127 タップ、カイザー窓、中心 1600Hz・通過 300〜2700Hz。I 側は左右対称、Q 側は逆対称の係数で 90° 差）→ I2S の PDM（D10 = I、D8 = Q）</w:t>
      </w:r>
    </w:p>
    <w:p>
      <w:pPr>
        <w:pStyle w:val="ListBullet"/>
      </w:pPr>
      <w:r>
        <w:t>I: D10 → R61・C75・R62・C76（3.3kΩ・3300pF の 2 段 RC）→ C49 → Q15 → C44/C38 → L11 → VR3、Q: D8 → R63・C77・R64・C78 → C48 → Q16 → C43/C35 → L10 → VR4</w:t>
      </w:r>
    </w:p>
    <w:p>
      <w:pPr>
        <w:pStyle w:val="ListBullet"/>
      </w:pPr>
      <w:r>
        <w:t>0° 系（Q15、エミッタ R29）と 90° 系（Q16、エミッタ R32）のエミッタ抵抗は同じ 22Ω とし、両系統の利得をそろえている。I/Q の振幅・遅延の残りの差はファームウェアの iqa・iqd で補正する（調整手順は manual/送信IQ調整手順.md）。</w:t>
      </w:r>
    </w:p>
    <w:p>
      <w:r>
        <w:t>IC2A はマイクアンプ（非反転増幅）として使う。Q15・Q16・Q18 のコレクタ負荷（R31/R46/R28）は L6-SB（K1 NO2 経由の送信系電源）に接続されており、L6 が RFC として働く構成ではない。</w:t>
      </w:r>
    </w:p>
    <w:p>
      <w:r>
        <w:t>マイクアンプ Q18・変調器ドライブ Q15 はインピーダンスの高いベース側の配線を短くしている。コレクタ側の配線は長いが、増幅後の信号であり、直後にチョーク L15（15mH）・L11（1mH）があるため RF の混入は抑えられる見込みである。送信時のハム・発振の有無は実機で確認すること。</w:t>
      </w:r>
    </w:p>
    <w:p>
      <w:pPr>
        <w:pStyle w:val="Heading2"/>
      </w:pPr>
      <w:r>
        <w:t>5.4 励振段〜1W 終段 PA</w:t>
      </w:r>
    </w:p>
    <w:p>
      <w:pPr>
        <w:pStyle w:val="ListBullet"/>
      </w:pPr>
      <w:r>
        <w:t>L8 → Q10（2SK439、ソース接地、R16/C25）→ L7（C24 同調）→ C21 → Q8（2SC1815、R13/R14 バイアス、エミッタ R11 100Ω/C19。12V 動作で Ic 約 16mA・損失 約 0.17W）→ L6（コレクタを同調巻線の 1 番端に接続、3 番端から給電、C18 同調）</w:t>
      </w:r>
    </w:p>
    <w:p>
      <w:pPr>
        <w:pStyle w:val="ListBullet"/>
      </w:pPr>
      <w:r>
        <w:t>L6 AA → C15(100p) → L5(47nH) → Q3 ゲート（C14 22p シャント、R7 10Ω ゲートストッパ）。バイアスは L6-SB(12V) → R6(330Ω) → VR2(500Ω) の分圧で 0〜約 7.2V（RD06HVF1 の Vth は 1.9〜4.9V で、Idq 200〜400mA のゲート電圧は個体により約 4〜6V）</w:t>
      </w:r>
    </w:p>
    <w:p>
      <w:pPr>
        <w:pStyle w:val="ListBullet"/>
      </w:pPr>
      <w:r>
        <w:t>Q3 ドレイン: RFC1(10µH) で給電（送信 12V に C13 100µF）→ C7(0.001µ) → C6(39p) → L3(9T) → TC1(30p)+C4(82p) → L16(10T) → C71(100p)＋2 倍波トラップ（L17 T-30-6 8T → C72 5p∥TC2 10p）→ L1(8T) → C1(68p) → K1 NO1</w:t>
      </w:r>
    </w:p>
    <w:p>
      <w:pPr>
        <w:pStyle w:val="Heading2"/>
      </w:pPr>
      <w:r>
        <w:t>5.5 送受切替と電源</w:t>
      </w:r>
    </w:p>
    <w:p>
      <w:r>
        <w:t>K1（G5V-2 DC12）は COM1/NC1/NO1 でアンテナを切り替え、COM2/NC2/NO2 で受信系（+9V ネット）と送信系（L6-SB）の電源を切り替える。PTT（J10.3 を GND）で Q1（2SA1015、PNP ハイサイド）が導通しコイルを励磁、D1 がフライバック保護（PTT の電流は約 2.4mA）。IC1（5V DC-DC）→U2(3.3V) は PWR_IN から L12/C52 の LC フィルタ経由で常時給電されるため、送信中も Si5351・XIAO・IC2・LCD が動作する。IC2 の電源（8 番、+5V）には近くに C79（0.1µF）のパスコンを置いている。</w:t>
      </w:r>
    </w:p>
    <w:p>
      <w:pPr>
        <w:pStyle w:val="Heading1"/>
      </w:pPr>
      <w:r>
        <w:t>6. 定量評価（机上計算）</w:t>
      </w:r>
    </w:p>
    <w:p>
      <w:pPr>
        <w:pStyle w:val="Heading2"/>
      </w:pPr>
      <w:r>
        <w:t>6.1 送信終段 PA（Q3: RD06HVF1）</w:t>
      </w:r>
    </w:p>
    <w:tbl>
      <w:tblPr>
        <w:tblStyle w:val="LightGrid-Accent1"/>
        <w:tblW w:type="auto" w:w="0"/>
        <w:tblLook w:firstColumn="1" w:firstRow="1" w:lastColumn="0" w:lastRow="0" w:noHBand="0" w:noVBand="1" w:val="04A0"/>
      </w:tblPr>
      <w:tblGrid>
        <w:gridCol w:w="2880"/>
        <w:gridCol w:w="2880"/>
        <w:gridCol w:w="2880"/>
      </w:tblGrid>
      <w:tr>
        <w:tc>
          <w:tcPr>
            <w:tcW w:type="dxa" w:w="1984"/>
          </w:tcPr>
          <w:p>
            <w:r>
              <w:rPr>
                <w:sz w:val="18"/>
              </w:rPr>
              <w:t>項目</w:t>
            </w:r>
          </w:p>
        </w:tc>
        <w:tc>
          <w:tcPr>
            <w:tcW w:type="dxa" w:w="4252"/>
          </w:tcPr>
          <w:p>
            <w:r>
              <w:rPr>
                <w:sz w:val="18"/>
              </w:rPr>
              <w:t>値</w:t>
            </w:r>
          </w:p>
        </w:tc>
        <w:tc>
          <w:tcPr>
            <w:tcW w:type="dxa" w:w="2324"/>
          </w:tcPr>
          <w:p>
            <w:r>
              <w:rPr>
                <w:sz w:val="18"/>
              </w:rPr>
              <w:t>出典・備考</w:t>
            </w:r>
          </w:p>
        </w:tc>
      </w:tr>
      <w:tr>
        <w:tc>
          <w:tcPr>
            <w:tcW w:type="dxa" w:w="1984"/>
          </w:tcPr>
          <w:p>
            <w:r>
              <w:rPr>
                <w:sz w:val="18"/>
              </w:rPr>
              <w:t>絶対最大定格</w:t>
            </w:r>
          </w:p>
        </w:tc>
        <w:tc>
          <w:tcPr>
            <w:tcW w:type="dxa" w:w="4252"/>
          </w:tcPr>
          <w:p>
            <w:r>
              <w:rPr>
                <w:sz w:val="18"/>
              </w:rPr>
              <w:t>VDSS 50V、VGSS ±20V、ID 3A、Pch 27.8W（Tc=25℃）、Pin 0.6W</w:t>
            </w:r>
          </w:p>
        </w:tc>
        <w:tc>
          <w:tcPr>
            <w:tcW w:type="dxa" w:w="2324"/>
          </w:tcPr>
          <w:p>
            <w:r>
              <w:rPr>
                <w:sz w:val="18"/>
              </w:rPr>
              <w:t>三菱電機 RD06HVF1 データシート</w:t>
            </w:r>
          </w:p>
        </w:tc>
      </w:tr>
      <w:tr>
        <w:tc>
          <w:tcPr>
            <w:tcW w:type="dxa" w:w="1984"/>
          </w:tcPr>
          <w:p>
            <w:r>
              <w:rPr>
                <w:sz w:val="18"/>
              </w:rPr>
              <w:t>熱抵抗</w:t>
            </w:r>
          </w:p>
        </w:tc>
        <w:tc>
          <w:tcPr>
            <w:tcW w:type="dxa" w:w="4252"/>
          </w:tcPr>
          <w:p>
            <w:r>
              <w:rPr>
                <w:sz w:val="18"/>
              </w:rPr>
              <w:t>Rth(ch-c) 4.5℃/W</w:t>
            </w:r>
          </w:p>
        </w:tc>
        <w:tc>
          <w:tcPr>
            <w:tcW w:type="dxa" w:w="2324"/>
          </w:tcPr>
          <w:p>
            <w:r>
              <w:rPr>
                <w:sz w:val="18"/>
              </w:rPr>
              <w:t>同上</w:t>
            </w:r>
          </w:p>
        </w:tc>
      </w:tr>
      <w:tr>
        <w:tc>
          <w:tcPr>
            <w:tcW w:type="dxa" w:w="1984"/>
          </w:tcPr>
          <w:p>
            <w:r>
              <w:rPr>
                <w:sz w:val="18"/>
              </w:rPr>
              <w:t>データシート動作例</w:t>
            </w:r>
          </w:p>
        </w:tc>
        <w:tc>
          <w:tcPr>
            <w:tcW w:type="dxa" w:w="4252"/>
          </w:tcPr>
          <w:p>
            <w:r>
              <w:rPr>
                <w:sz w:val="18"/>
              </w:rPr>
              <w:t>175MHz・12.5V で 6W 級</w:t>
            </w:r>
          </w:p>
        </w:tc>
        <w:tc>
          <w:tcPr>
            <w:tcW w:type="dxa" w:w="2324"/>
          </w:tcPr>
          <w:p>
            <w:r>
              <w:rPr>
                <w:sz w:val="18"/>
              </w:rPr>
              <w:t>同上</w:t>
            </w:r>
          </w:p>
        </w:tc>
      </w:tr>
      <w:tr>
        <w:tc>
          <w:tcPr>
            <w:tcW w:type="dxa" w:w="1984"/>
          </w:tcPr>
          <w:p>
            <w:r>
              <w:rPr>
                <w:sz w:val="18"/>
              </w:rPr>
              <w:t>本機の目標</w:t>
            </w:r>
          </w:p>
        </w:tc>
        <w:tc>
          <w:tcPr>
            <w:tcW w:type="dxa" w:w="4252"/>
          </w:tcPr>
          <w:p>
            <w:r>
              <w:rPr>
                <w:sz w:val="18"/>
              </w:rPr>
              <w:t>50MHz・12V で約 1W（前段出力 10〜30mW 想定）</w:t>
            </w:r>
          </w:p>
        </w:tc>
        <w:tc>
          <w:tcPr>
            <w:tcW w:type="dxa" w:w="2324"/>
          </w:tcPr>
          <w:p>
            <w:r>
              <w:rPr>
                <w:sz w:val="18"/>
              </w:rPr>
              <w:t>README</w:t>
            </w:r>
          </w:p>
        </w:tc>
      </w:tr>
      <w:tr>
        <w:tc>
          <w:tcPr>
            <w:tcW w:type="dxa" w:w="1984"/>
          </w:tcPr>
          <w:p>
            <w:r>
              <w:rPr>
                <w:sz w:val="18"/>
              </w:rPr>
              <w:t>必要ゲイン</w:t>
            </w:r>
          </w:p>
        </w:tc>
        <w:tc>
          <w:tcPr>
            <w:tcW w:type="dxa" w:w="4252"/>
          </w:tcPr>
          <w:p>
            <w:r>
              <w:rPr>
                <w:sz w:val="18"/>
              </w:rPr>
              <w:t>15.2〜20dB</w:t>
            </w:r>
          </w:p>
        </w:tc>
        <w:tc>
          <w:tcPr>
            <w:tcW w:type="dxa" w:w="2324"/>
          </w:tcPr>
          <w:p>
            <w:r>
              <w:rPr>
                <w:sz w:val="18"/>
              </w:rPr>
              <w:t>1W / 10〜30mW</w:t>
            </w:r>
          </w:p>
        </w:tc>
      </w:tr>
    </w:tbl>
    <w:p/>
    <w:p>
      <w:r>
        <w:t>50MHz での利得は 175MHz より高くなるのが一般的で、必要ゲインは確保できる見込みである（データシートに 50MHz の特性値はなく、確定値ではない）。</w:t>
      </w:r>
    </w:p>
    <w:p>
      <w:r>
        <w:t>放熱: アイドル時 Idq 0.3A × 12V ≈ 3.6W を放熱器 17PB046（11.9℃/W）で放熱すると、接触熱抵抗を 1℃/W として チャネル温度 ≈ 25 + 3.6 × (4.5 + 1 + 11.9) ≈ 88℃。定格 150℃ 以内。Idq は 200mA 程度から調整することを推奨する。</w:t>
      </w:r>
    </w:p>
    <w:p>
      <w:pPr>
        <w:pStyle w:val="Heading2"/>
      </w:pPr>
      <w:r>
        <w:t>6.2 受信 RF プリアンプ（Q2: 3SK59 ／ Q4・Q5: J310 カスコード）</w:t>
      </w:r>
    </w:p>
    <w:p>
      <w:r>
        <w:t>受信 RF アンプ Q2 は 3SK59（TO-72-4）である。3SK59 のデータシートを入手できなかったため、利得の数値評価とピン配置の照合は行っていない（論理検証レポート 7.1 の No.1）。デュアルゲート MOSFET による 50MHz プリアンプの一般的な利得は 15〜20dB 程度である。</w:t>
      </w:r>
    </w:p>
    <w:p>
      <w:r>
        <w:t>3SK59 の代わりに J310 を 2 個使うカスコード回路（Q5 下段: ソース接地、Q4 上段: ゲート接地）も選べる。両者の端子は Q2 の G1→Q5 G、S→Q5 S、G2→Q4 G、D→Q4 D に対応し、Q5 D と Q4 S を直結する。デュアルゲート MOSFET は内部がカスコード構造なので、同じ同調回路（L2・L4）を使えば利得はほぼ同等（差は数 dB 以内）と見込まれる。</w:t>
      </w:r>
    </w:p>
    <w:p>
      <w:r>
        <w:t>J310 は表面実装を使わない方針で TO-92 品にした（V2、Q4・Q5 と RF 増幅の Q20・Q25）。フットプリントのピンは 1=Drain、2=Source、3=Gate としたので、買った品のデータシートでピン配置を確認してから取り付ける。直流動作点は R5（120Ω）の自己バイアスで決まり、Idss 40mA・Vp −4V の標準的な個体で約 14mA（消費電力 約 50mW、TO-92 の定格 350mW）。J310 は Idss 24〜60mA・Vp −2〜−6.5V と個体差が大きいため、R5 を 100〜330Ω の範囲で 10〜15mA に合わせる。上段ゲートは J4（RF ゲイン）で電圧を与え C5 で接地されるため、J4 を絞ると下段の Vds が下がり利得が下がる（3SK59 の G2 と同様のゲイン制御）。</w:t>
      </w:r>
    </w:p>
    <w:p>
      <w:pPr>
        <w:pStyle w:val="Heading2"/>
      </w:pPr>
      <w:r>
        <w:t>6.3 PA 出力ローパスフィルタ（変更前と本機）</w:t>
      </w:r>
    </w:p>
    <w:p>
      <w:r>
        <w:t>PA ドレイン以降の出力回路を 50Ω 終端・理想部品で計算した（T-50-10 の AL 値 = 31µH/100T と仮定）。</w:t>
      </w:r>
    </w:p>
    <w:tbl>
      <w:tblPr>
        <w:tblStyle w:val="LightGrid-Accent1"/>
        <w:tblW w:type="auto" w:w="0"/>
        <w:tblLook w:firstColumn="1" w:firstRow="1" w:lastColumn="0" w:lastRow="0" w:noHBand="0" w:noVBand="1" w:val="04A0"/>
      </w:tblPr>
      <w:tblGrid>
        <w:gridCol w:w="2880"/>
        <w:gridCol w:w="2880"/>
        <w:gridCol w:w="2880"/>
      </w:tblGrid>
      <w:tr>
        <w:tc>
          <w:tcPr>
            <w:tcW w:type="dxa" w:w="1984"/>
          </w:tcPr>
          <w:p>
            <w:r>
              <w:rPr>
                <w:sz w:val="18"/>
              </w:rPr>
              <w:t>周波数</w:t>
            </w:r>
          </w:p>
        </w:tc>
        <w:tc>
          <w:tcPr>
            <w:tcW w:type="dxa" w:w="3288"/>
          </w:tcPr>
          <w:p>
            <w:r>
              <w:rPr>
                <w:sz w:val="18"/>
              </w:rPr>
              <w:t>変更前（T 型、L1/L3 18T ≈ 1.0µH、TC1 30p、C7 100p）</w:t>
            </w:r>
          </w:p>
        </w:tc>
        <w:tc>
          <w:tcPr>
            <w:tcW w:type="dxa" w:w="3288"/>
          </w:tcPr>
          <w:p>
            <w:r>
              <w:rPr>
                <w:sz w:val="18"/>
              </w:rPr>
              <w:t>本機（7 素子チェビシェフ＋トラップ、TC2 調整後）</w:t>
            </w:r>
          </w:p>
        </w:tc>
      </w:tr>
      <w:tr>
        <w:tc>
          <w:tcPr>
            <w:tcW w:type="dxa" w:w="1984"/>
          </w:tcPr>
          <w:p>
            <w:r>
              <w:rPr>
                <w:sz w:val="18"/>
              </w:rPr>
              <w:t>50 MHz（基本波）</w:t>
            </w:r>
          </w:p>
        </w:tc>
        <w:tc>
          <w:tcPr>
            <w:tcW w:type="dxa" w:w="3288"/>
          </w:tcPr>
          <w:p>
            <w:r>
              <w:rPr>
                <w:sz w:val="18"/>
              </w:rPr>
              <w:t>−9.0 dB</w:t>
            </w:r>
          </w:p>
        </w:tc>
        <w:tc>
          <w:tcPr>
            <w:tcW w:type="dxa" w:w="3288"/>
          </w:tcPr>
          <w:p>
            <w:r>
              <w:rPr>
                <w:sz w:val="18"/>
              </w:rPr>
              <w:t>−0.4〜−0.5 dB</w:t>
            </w:r>
          </w:p>
        </w:tc>
      </w:tr>
      <w:tr>
        <w:tc>
          <w:tcPr>
            <w:tcW w:type="dxa" w:w="1984"/>
          </w:tcPr>
          <w:p>
            <w:r>
              <w:rPr>
                <w:sz w:val="18"/>
              </w:rPr>
              <w:t>100 MHz（第2高調波）</w:t>
            </w:r>
          </w:p>
        </w:tc>
        <w:tc>
          <w:tcPr>
            <w:tcW w:type="dxa" w:w="3288"/>
          </w:tcPr>
          <w:p>
            <w:r>
              <w:rPr>
                <w:sz w:val="18"/>
              </w:rPr>
              <w:t>−35.6 dB</w:t>
            </w:r>
          </w:p>
        </w:tc>
        <w:tc>
          <w:tcPr>
            <w:tcW w:type="dxa" w:w="3288"/>
          </w:tcPr>
          <w:p>
            <w:r>
              <w:rPr>
                <w:sz w:val="18"/>
              </w:rPr>
              <w:t>−70〜−76 dB</w:t>
            </w:r>
          </w:p>
        </w:tc>
      </w:tr>
      <w:tr>
        <w:tc>
          <w:tcPr>
            <w:tcW w:type="dxa" w:w="1984"/>
          </w:tcPr>
          <w:p>
            <w:r>
              <w:rPr>
                <w:sz w:val="18"/>
              </w:rPr>
              <w:t>150 MHz（第3高調波）</w:t>
            </w:r>
          </w:p>
        </w:tc>
        <w:tc>
          <w:tcPr>
            <w:tcW w:type="dxa" w:w="3288"/>
          </w:tcPr>
          <w:p>
            <w:r>
              <w:rPr>
                <w:sz w:val="18"/>
              </w:rPr>
              <w:t>−47.2 dB</w:t>
            </w:r>
          </w:p>
        </w:tc>
        <w:tc>
          <w:tcPr>
            <w:tcW w:type="dxa" w:w="3288"/>
          </w:tcPr>
          <w:p>
            <w:r>
              <w:rPr>
                <w:sz w:val="18"/>
              </w:rPr>
              <w:t>−75〜−80 dB</w:t>
            </w:r>
          </w:p>
        </w:tc>
      </w:tr>
      <w:tr>
        <w:tc>
          <w:tcPr>
            <w:tcW w:type="dxa" w:w="1984"/>
          </w:tcPr>
          <w:p>
            <w:r>
              <w:rPr>
                <w:sz w:val="18"/>
              </w:rPr>
              <w:t>200 MHz（第4高調波）</w:t>
            </w:r>
          </w:p>
        </w:tc>
        <w:tc>
          <w:tcPr>
            <w:tcW w:type="dxa" w:w="3288"/>
          </w:tcPr>
          <w:p>
            <w:r>
              <w:rPr>
                <w:sz w:val="18"/>
              </w:rPr>
              <w:t>—</w:t>
            </w:r>
          </w:p>
        </w:tc>
        <w:tc>
          <w:tcPr>
            <w:tcW w:type="dxa" w:w="3288"/>
          </w:tcPr>
          <w:p>
            <w:r>
              <w:rPr>
                <w:sz w:val="18"/>
              </w:rPr>
              <w:t>−94 dB 以下</w:t>
            </w:r>
          </w:p>
        </w:tc>
      </w:tr>
    </w:tbl>
    <w:p/>
    <w:p>
      <w:r>
        <w:t>変更前の出力回路（C7 → L3 → TC1 → L1 の T 型。小出力の終段に合わせたもの）は、50Ω 終端で計算すると通過帯域が約 40MHz 以下で 50MHz の損失が約 9dB となり、本機の 50Ω・1W 終段の出力 LPF には合わない。</w:t>
      </w:r>
    </w:p>
    <w:p>
      <w:r>
        <w:t>本機はアマチュア局の新スプリアス規定（50MHz 帯のスプリアス領域は 1W 以下で 50µW 以下、1W を超え 50W 以下で搬送波より 60dB 低い値）に合わせ、7 素子チェビシェフ（C6 39p・L3 9T・C4 82p＋TC1・L16 10T・C71 100p・L1 8T・C1 68p、fc ≈ 56MHz）にし、C71 と並列に 101MHz の直列共振トラップ（L17 T-30-6 8T＋C72 5p∥TC2 10p）を付けた。Q3 の出力容量（Coss 約 18pF＠12V、データシート）は C6 に並列に入るため、C6 はその分を見込んだ値にしている。上の表は TC2 を合わせたときの計算値（詳細は 6.5）。PA 自身の第2高調波を −15〜−20dBc と仮定すると出力では −85dBc 以下で、1W を超える場合の −60dBc も満たす見込み。TC2 を合わせないと第2高調波が −30dB 程度に戻ることがあるため、実測で合わせること。</w:t>
      </w:r>
    </w:p>
    <w:p>
      <w:pPr>
        <w:pStyle w:val="Heading2"/>
      </w:pPr>
      <w:r>
        <w:t>6.4 Si5351 出力 LPF</w:t>
      </w:r>
    </w:p>
    <w:tbl>
      <w:tblPr>
        <w:tblStyle w:val="LightGrid-Accent1"/>
        <w:tblW w:type="auto" w:w="0"/>
        <w:tblLook w:firstColumn="1" w:firstRow="1" w:lastColumn="0" w:lastRow="0" w:noHBand="0" w:noVBand="1" w:val="04A0"/>
      </w:tblPr>
      <w:tblGrid>
        <w:gridCol w:w="2880"/>
        <w:gridCol w:w="2880"/>
      </w:tblGrid>
      <w:tr>
        <w:tc>
          <w:tcPr>
            <w:tcW w:type="dxa" w:w="1984"/>
          </w:tcPr>
          <w:p>
            <w:r>
              <w:rPr>
                <w:sz w:val="18"/>
              </w:rPr>
              <w:t>周波数</w:t>
            </w:r>
          </w:p>
        </w:tc>
        <w:tc>
          <w:tcPr>
            <w:tcW w:type="dxa" w:w="3288"/>
          </w:tcPr>
          <w:p>
            <w:r>
              <w:rPr>
                <w:sz w:val="18"/>
              </w:rPr>
              <w:t>減衰（50Ω 終端計算）</w:t>
            </w:r>
          </w:p>
        </w:tc>
      </w:tr>
      <w:tr>
        <w:tc>
          <w:tcPr>
            <w:tcW w:type="dxa" w:w="1984"/>
          </w:tcPr>
          <w:p>
            <w:r>
              <w:rPr>
                <w:sz w:val="18"/>
              </w:rPr>
              <w:t>50 MHz</w:t>
            </w:r>
          </w:p>
        </w:tc>
        <w:tc>
          <w:tcPr>
            <w:tcW w:type="dxa" w:w="3288"/>
          </w:tcPr>
          <w:p>
            <w:r>
              <w:rPr>
                <w:sz w:val="18"/>
              </w:rPr>
              <w:t>−0.3 dB</w:t>
            </w:r>
          </w:p>
        </w:tc>
      </w:tr>
      <w:tr>
        <w:tc>
          <w:tcPr>
            <w:tcW w:type="dxa" w:w="1984"/>
          </w:tcPr>
          <w:p>
            <w:r>
              <w:rPr>
                <w:sz w:val="18"/>
              </w:rPr>
              <w:t>100 MHz</w:t>
            </w:r>
          </w:p>
        </w:tc>
        <w:tc>
          <w:tcPr>
            <w:tcW w:type="dxa" w:w="3288"/>
          </w:tcPr>
          <w:p>
            <w:r>
              <w:rPr>
                <w:sz w:val="18"/>
              </w:rPr>
              <w:t>−1.0 dB</w:t>
            </w:r>
          </w:p>
        </w:tc>
      </w:tr>
      <w:tr>
        <w:tc>
          <w:tcPr>
            <w:tcW w:type="dxa" w:w="1984"/>
          </w:tcPr>
          <w:p>
            <w:r>
              <w:rPr>
                <w:sz w:val="18"/>
              </w:rPr>
              <w:t>150 MHz</w:t>
            </w:r>
          </w:p>
        </w:tc>
        <w:tc>
          <w:tcPr>
            <w:tcW w:type="dxa" w:w="3288"/>
          </w:tcPr>
          <w:p>
            <w:r>
              <w:rPr>
                <w:sz w:val="18"/>
              </w:rPr>
              <w:t>−10.9 dB</w:t>
            </w:r>
          </w:p>
        </w:tc>
      </w:tr>
      <w:tr>
        <w:tc>
          <w:tcPr>
            <w:tcW w:type="dxa" w:w="1984"/>
          </w:tcPr>
          <w:p>
            <w:r>
              <w:rPr>
                <w:sz w:val="18"/>
              </w:rPr>
              <w:t>250 MHz</w:t>
            </w:r>
          </w:p>
        </w:tc>
        <w:tc>
          <w:tcPr>
            <w:tcW w:type="dxa" w:w="3288"/>
          </w:tcPr>
          <w:p>
            <w:r>
              <w:rPr>
                <w:sz w:val="18"/>
              </w:rPr>
              <w:t>−25.7 dB</w:t>
            </w:r>
          </w:p>
        </w:tc>
      </w:tr>
    </w:tbl>
    <w:p/>
    <w:p>
      <w:r>
        <w:t>47pF–100nH–47pF の π型 LPF のカットオフは約 100MHz である。負荷（VR6＋R34）によらず第2高調波はほとんど減衰しない（L13/L14 は 50Ω 系 3 素子 LPF としては小さく、65MHz カットオフには約 220nH が必要）。Si5351 の出力はデューティ 50% で偶数次はもともと小さく、キャリアは平衡変調器・同調回路を経由するため、最終的な高調波は送信出力で実測評価すること。</w:t>
      </w:r>
    </w:p>
    <w:p>
      <w:pPr>
        <w:pStyle w:val="Heading2"/>
      </w:pPr>
      <w:r>
        <w:t>6.5 回路シミュレーション（ngspice）</w:t>
      </w:r>
    </w:p>
    <w:p>
      <w:pPr/>
      <w:r>
        <w:t>kicad/sim/ のスクリプトで回路図のネットリストから定数を直接読み、KiCad 同梱の ngspice で計算した（V2: 受信部を 12MHz の SSB シングルスーパーに変え、RF 増幅を J310 カスコード・AF 前置増幅を加えた回路、2026-10-30）。トランジスタはデータシートの代表値から作った簡易モデル。結果の全文は kicad/sim/results.txt。</w:t>
      </w:r>
    </w:p>
    <w:p>
      <w:pPr/>
      <w:r>
        <w:t>直流動作点: 全段とも正常範囲（電源 11/12/13.8V、hFE 下限〜上限）。受信部（V2）は RF 増幅 Q20・Q25（J310 カスコード）15.5mA（Q25 の損失 最大 0.12W）、混合後増幅 Q21 4.1〜6.1mA（Vc 4.6〜5.0V）、S メーター増幅 Q22 3.6〜5.3mA。IF 増幅の J310 カスコード（Q4・Q5、Q2 の代わり）は個体差で 7.5〜22mA（標準 14mA）、R5 で 10〜15mA に合わせる。受信 AF は前置増幅 Q23 と Q9 が 6.9〜10.5mA、Q12 4.1〜5.8mA、出力段アイドル 37〜68mA（R27 最大 0.47W）。局発バッファ Q11 6.7mA、送信側は Q10 6.7mA、Q8 11.8〜17.6mA（最大 0.21W）、Q15/Q16 1.1〜1.8mA、Q18 5.7〜8.3mA、IC2A（マイクアンプ）の出力 2.50V。マイク電圧は 0.5mA 時 8.4〜11.2V で、13.8V 電源では一般的な耐圧 10V を超える。</w:t>
      </w:r>
    </w:p>
    <w:p>
      <w:pPr/>
      <w:r>
        <w:t>送信 AF 系: マイク → A2 は 1kHz 基準で 300Hz 0〜+0.1dB、2700Hz −0.5dB、10kHz −5.6〜−5.8dB（V2 で受信音の R37・C50 を外したので低域の持ち上がりがなくなった）。マイク 1Pa（1kHz）で A2 に約 230mVrms。PDM 出力 → 変調器入力は 300Hz 0dB、2700Hz −0.4dB、78kHz で −30〜−37dB、156kHz で −55dB 以下。</w:t>
      </w:r>
    </w:p>
    <w:p>
      <w:pPr/>
      <w:r>
        <w:t>受信 AF 系（V2）: 積検波 U5 の出力から前置増幅 Q23（利得 ≒ R97 ÷ R96 ≒ 12）を通ってスピーカーまで、1kHz 基準で 300Hz +0.3〜+0.7dB、2700Hz −2.0dB、10kHz −11.8dB（C103、C28・C32 による高域カット）。1kHz の利得は音量 0.9 で 41.9dB、0.5 で 33.3dB。選択度はラダーフィルタで決まる（下記）。</w:t>
      </w:r>
    </w:p>
    <w:p>
      <w:pPr/>
      <w:r>
        <w:t>受信の前段（V2、入力同調 L18 → Q20・Q25 J310 カスコード → 出力同調 L19。L18・L19 は T30-6 11T・タップ 2T、コアの Q 120・結合 0.9 と仮定）: TC3 約 9pF・TC4 約 18pF で 50.5MHz に同調。電力利得 +20.0dB（混合器の入力 600Ω）、雑音指数 0.94dB、2 信号の IIP3 約 −3dBm。R67（2.2kΩ）で出力同調を制動して利得を抑えた（10kΩ なら +28dB だが混合器への入力が 8dB 大きくなる。L19 のタップを 3T にすると +22.7dB）。−3dB 帯域 49.2〜51.8MHz、50.0・51.0MHz で −0.3・−0.6dB。イメージ（26.5MHz）−49dB、27MHz 帯 −48dB、半 IF（44.5MHz）−20dB、局発の漏れ（38.5MHz）−33dB、FM 放送 76・90MHz −40・−47dB、12MHz の素通り −67dB。AGC（Q2_G2 を R95 で Q25 のゲートへ）で前段の利得は −15dB 下がる。</w:t>
      </w:r>
    </w:p>
    <w:p>
      <w:pPr/>
      <w:r>
        <w:t>12MHz ラダーフィルタ（V2、水晶 6 個。運動定数は Cm 15fF・Rs 25Ω・C0 4pF と仮定、終端は両側 330Ω）: 損失 6.1dB、−3dB 幅 2.2kHz、−6dB 幅 2.56kHz、−60dB 幅 7.7kHz、通過域のリップル 3dB、通過域の中心は 12MHz の +1.5kHz。水晶の Cm が 10〜20fF なら −6dB 幅 1.7〜3.4kHz。直列共振が ±60Hz ばらついても特性はほとんど変わらない。終端 220・470Ω では損失 5.7・6.8dB。BFO は通過域の端の外（USB は下側、LSB は上側）に置き、実機でファームウェアの bfo コマンドで合わせる。</w:t>
      </w:r>
    </w:p>
    <w:p>
      <w:pPr/>
      <w:r>
        <w:t>受信の利得（V2）: RF 増幅（Q20 のゲート → NJM2594 の入力 600Ω）+10.9dB、混合後増幅（Q21 ＋ L 整合）電圧 +18.7dB・電力 +23.6dB、IF 増幅（Q2 を NMOS 2 個で近似）+12.5dB、Q2 の G1 から AD8307 の入力まで +21.5dB。L22・C11 は 12.9MHz、L23・C108 は 10.3MHz に同調するが、負荷が重く Q が低いので 12MHz での利得の差は小さい。</w:t>
      </w:r>
    </w:p>
    <w:p>
      <w:pPr/>
      <w:r>
        <w:t>受信のレベル配分（V2、NJM2594 の変換利得は 2 個とも 0dB と仮定、AGC なし）: S9（50µV）で積検波の出力 約 31mVrms、スピーカーは出力段の最大（約 113mW、音量 0.9）、S5 で約 7.7mW、S1 で約 0.03mW。AD8307 の入力は S1 で −56dBm、S9 で −8dBm、S9+20dB で +12dBm（測定範囲 −75〜+17dBm。それより強い信号は AGC で下げる）。ファームウェアの RSSI_S9_MV は 1900mV（AD8307 の出力 25mV/dB）、AGC_RANGE_DB は 28dB にした。</w:t>
      </w:r>
    </w:p>
    <w:p>
      <w:pPr/>
      <w:r>
        <w:t>回路全体（受信、full.py）: アンテナからスピーカーまでの各段の AC 解析を、混合での周波数の変換も含めてつないだ（混合器は利得 0dB の理想的な掛け算器、BFO 11.9999MHz の USB、音量 0.9）。アンテナ → スピーカーの利得は 1kHz で +97dB、音声の −6dB 帯域 300〜2830Hz。同じ大きさの妨害波に対し、逆側帯波 −33dB（1kHz）・−49dB（2kHz）、隣接 +3.5kHz −31dB・+5kHz −69dB・−3kHz −60dB・−5kHz −78dB、イメージ −49dB、半 IF は前段で −20dB。雑音解析で前段の雑音指数 0.9dB・電力利得 +20dB、混合器の雑音指数を 10〜15dB とすると全体 1.2〜1.9dB、最小検出信号は帯域 2.4kHz で約 −138〜−139dBm。強い信号への強さは NJM2594 の IIP3（モデルがない）で決まる。</w:t>
      </w:r>
    </w:p>
    <w:p>
      <w:pPr/>
      <w:r>
        <w:t>回路全体（送信、full.py）: 局発（CLK0・CLK1 の 3.3V 矩形波、90° 違い）→ LPF → VR6・VR7 → 平衡変調器（D4〜D7、VR3・VR4、L8）→ Q10 → L7 → Q8 → L6 → PA（Q3）→ LPF → 50Ω を、50.5MHz の過渡解析で通した。音声は直流（準静的）で与え、出力の 50.5MHz の振幅と位相を求めた。7T50（L6〜L8）は一次 0.5µH・二次リンク 2/7 巻・結合 0.85・Q 70 と仮定したので、利得の値は目安。変調器の音声入力 100mV で 36mW、400mV で 0.43W、800mV で 0.94W（PA は Idq 100mA、出力の 2 倍波 −67〜−81dBc）。キャリアの漏れは VR3・VR4 が中点のとき −6dBm、VR3 0.50・VR4 0.53 に合わせると −30dBm（1W に対し約 60dB 下）。I と Q の出力の位相差は VR6・VR7 が中点のとき 93.1°（RF 側だけで抑圧 31dB）。VR6 を 0.9 側・VR7 を 0.6 付近に合わせると 90.0° になり、残る振幅の差（0.7dB）をファームウェアの iqa で補正すれば RF 側の抑圧は 40dB 以上（計算では 74dB）。ファームウェアの iqd・iqa は音声側の遅延と利得の補正なので、RF 側の一定の位相ずれは VR6・VR7 で合わせる必要がある（manual/送信IQ調整手順.md の 5.5 に手順を追加）。</w:t>
      </w:r>
    </w:p>
    <w:p>
      <w:pPr/>
      <w:r>
        <w:t>I/Q 位相差と逆側帯波の抑圧（FIR はファームウェアと同じ int16 の係数、iq_scan.py・sideband.py）: 定数どおりなら 300〜2700Hz の最悪値 約 69dB（1kHz で 74dB）。RC が I +3%・Q −3% ずれると約 32dB、iqd −2.19µs・iqa +0.23dB で補正して約 51dB（1kHz で 60dB）。さらに RF 側に 1°・0.1dB のずれが残ると約 39dB で、実機の抑圧はほぼ RF 側で決まる。</w:t>
      </w:r>
    </w:p>
    <w:p>
      <w:pPr/>
      <w:r>
        <w:t>PA 入力（L6 リンク → C15 → L5 → ゲート）: RD06HVF1 の小信号モデル（Ciss 25pF、Crss 1.3pF、Coss 18pF、gm 0.3〜1S）で、L5/C15 の直列部分はゲート容量と共振しておらず、信号源を 50Ω とすると不整合損失 3.7〜5.2dB。L6 リンクの実際のインピーダンスが不明なため定数は変えず、実機で調整する。L6→C15 の配線は 38.2mm と長い（3.4）。</w:t>
      </w:r>
    </w:p>
    <w:p>
      <w:pPr/>
      <w:r>
        <w:t>RFC1（10µH）: 自己共振（約 29MHz）より上の 51MHz では約 2pF・約 1.5kΩ（容量性）に見え、チョークとして実害はない。DC-DC 入力フィルタ（L12/C52）: 共振 16〜19kHz で出力インピーダンスのピーク 1.4〜3.0Ω。R-78E の負性入力インピーダンス（約 −80Ω）より十分小さく安定。</w:t>
      </w:r>
    </w:p>
    <w:p>
      <w:pPr/>
      <w:r>
        <w:t>PA 出力 LPF（7 素子＋トラップ）: L1/L3/L16 ±7%（T-50-10、Q 150）、Coss 18〜25pF、トラップの L17 ±7%（T-30-6、Q 120）のすべての組み合わせで、TC2 を 5〜6.5pF・TC1 を 8〜16pF に合わせると反射減衰量 22〜47dB、損失 0.41〜0.53dB、第2高調波 −70〜−76dB、第3高調波 −75〜−80dB、第4高調波 −94dB 以下。TC2 を未調整（6.5pF）のままだと、L17 が +7% ずれた場合に第2高調波が −29〜−32dB しか取れない。</w:t>
      </w:r>
    </w:p>
    <w:p>
      <w:pPr/>
      <w:r>
        <w:t>AGC（Q17）: AGC_PWM の平均電圧 0.55V（12 ビット PWM のデューティ 683）で効き始め、0.75〜0.80V（931〜993）でほぼ最大（Q2_G2 が 4.0V → 0.1〜0.2V）。V2 では Q2_G2 で IF 増幅 Q2 の G2 と RF 増幅 Q25 のゲートを同時に下げ、合わせて約 −28dB。AGC と S メーターのもとになる IF のレベルは AD8307 → ADS1015 で測る（AD8307 の出力 25mV/dB、S9 で約 1.9V の見込み）。</w:t>
      </w:r>
    </w:p>
    <w:p>
      <w:pPr/>
      <w:r>
        <w:t>過渡解析（tran.py）: 受信 AF 出力（積検波の出力を入力として）は歪み率 1% で約 4〜10mW、3% で約 23〜50mW、10% で約 76〜106mW、最大約 113mW（8Ω）。歪み率は 10mW 1.1%・50mW 3.1%・80mW 4.9%。マイクアンプは 100dB SPL（2Pa）まで歪みなし、103.5dB SPL で IC2A が上側 3.6V で頭打ち（A2 は 5Pa でも ADC の範囲内）。変調器ドライブ Q15・Q16 は PDM の平均値 ±12mV で歪み率 1%、マイク 1Pa（−19dBFS、出力 10%）で 1.3〜1.5%、ALC の効き始め −20dBFS で 1.2〜1.4%、−6dBFS で 7〜8.5%（ALC の効き始めの初期値を −20dBFS にしている理由）。</w:t>
      </w:r>
    </w:p>
    <w:p>
      <w:pPr/>
      <w:r>
        <w:t>PA の大信号（RD06HVF1 を 2 乗特性の簡易モデルで近似、Idq 50/200mA、12V）: 出力 0.7〜2.5W、ドレインの第2高調波 −12〜−24dBc に対し出力で −65〜−77dBc、第3高調波 −91dBc 以下、ドレインのピーク 21〜29.6V（VDSS 50V）。−60dBc に対する余裕は 5〜17dB で、6.3 の見込み（−85dBc 以下）より小さいので、TC2 の調整と実測は必ず行う。</w:t>
      </w:r>
    </w:p>
    <w:p>
      <w:pPr/>
      <w:r>
        <w:t>電源投入・送信開始: 電源投入時のスピーカーのポップは最大 0.51V・14ms。送信開始時は Q15・Q16 のコレクタの段差が変調器に入り約 0.1 秒で収まる（Q15・Q16 の電源が送信時に入るため）。マイク系の過渡で A2 が約 0.28 秒ずれ、最大で −0.23V まで下がる（V2 で R37・C50 を外したため。R59 22kΩ で電流は小さく、ESP32 の入力保護の範囲）→ スケッチで送信開始から 0.3 秒無音にし、同じ波形をファームウェアと同じ処理に通した計算で −9.9dBFS → −55dBFS 以下になった。</w:t>
      </w:r>
    </w:p>
    <w:p>
      <w:pPr>
        <w:pStyle w:val="Heading2"/>
      </w:pPr>
      <w:r>
        <w:t>6.6 評価の限界</w:t>
      </w:r>
    </w:p>
    <w:p>
      <w:pPr>
        <w:pStyle w:val="ListBullet"/>
      </w:pPr>
      <w:r>
        <w:t>段間レベル・送信チェーン全体の利得の積み上げは行っていない。直流動作点とフィルタ特性は簡易モデルによりシミュレーションした（6.5）。PA 出力 LPF の特性は計算で確認したが、スプリアスの規定への適合は実測（スペクトラムアナライザ）で確認すること</w:t>
      </w:r>
    </w:p>
    <w:p>
      <w:pPr>
        <w:pStyle w:val="ListBullet"/>
      </w:pPr>
      <w:r>
        <w:t>LPF の計算は 50Ω 終端。Q3 の Coss（データシート）を含めたが、大信号時の PA 出力インピーダンスと部品の寄生成分は考慮していない</w:t>
      </w:r>
    </w:p>
    <w:p>
      <w:pPr>
        <w:pStyle w:val="ListBullet"/>
      </w:pPr>
      <w:r>
        <w:t>+5V 系の実消費電流（NX4832T035 を含む）は未測定。DC-DC（1A）なので容量には余裕がある</w:t>
      </w:r>
    </w:p>
    <w:p>
      <w:pPr>
        <w:pStyle w:val="ListBullet"/>
      </w:pPr>
      <w:r>
        <w:t>過渡解析の PA は 2 乗特性の簡易モデルで、RD06HVF1 の実際の大信号特性とゲート駆動のレベルは反映していない。逆側帯波の抑圧の計算には、RF 側（平衡変調器・L8 の合成・Si5351 の出力）のずれを含めていない</w:t>
      </w:r>
    </w:p>
    <w:p>
      <w:pPr>
        <w:pStyle w:val="Heading1"/>
      </w:pPr>
      <w:r>
        <w:t>7. 総合結論</w:t>
      </w:r>
    </w:p>
    <w:tbl>
      <w:tblPr>
        <w:tblStyle w:val="LightGrid-Accent1"/>
        <w:tblW w:type="auto" w:w="0"/>
        <w:tblLook w:firstColumn="1" w:firstRow="1" w:lastColumn="0" w:lastRow="0" w:noHBand="0" w:noVBand="1" w:val="04A0"/>
      </w:tblPr>
      <w:tblGrid>
        <w:gridCol w:w="4320"/>
        <w:gridCol w:w="4320"/>
      </w:tblGrid>
      <w:tr>
        <w:tc>
          <w:tcPr>
            <w:tcW w:type="dxa" w:w="2268"/>
          </w:tcPr>
          <w:p>
            <w:r>
              <w:rPr>
                <w:sz w:val="18"/>
              </w:rPr>
              <w:t>評価区分</w:t>
            </w:r>
          </w:p>
        </w:tc>
        <w:tc>
          <w:tcPr>
            <w:tcW w:type="dxa" w:w="6293"/>
          </w:tcPr>
          <w:p>
            <w:r>
              <w:rPr>
                <w:sz w:val="18"/>
              </w:rPr>
              <w:t>結果</w:t>
            </w:r>
          </w:p>
        </w:tc>
      </w:tr>
      <w:tr>
        <w:tc>
          <w:tcPr>
            <w:tcW w:type="dxa" w:w="2268"/>
          </w:tcPr>
          <w:p>
            <w:r>
              <w:rPr>
                <w:sz w:val="18"/>
              </w:rPr>
              <w:t>基板発注可否</w:t>
            </w:r>
          </w:p>
        </w:tc>
        <w:tc>
          <w:tcPr>
            <w:tcW w:type="dxa" w:w="6293"/>
          </w:tcPr>
          <w:p>
            <w:r>
              <w:rPr>
                <w:sz w:val="18"/>
              </w:rPr>
              <w:t>可（ERC/DRC エラー 0・未配線 0・整合性 0。ガーバー出力済み）</w:t>
            </w:r>
          </w:p>
        </w:tc>
      </w:tr>
      <w:tr>
        <w:tc>
          <w:tcPr>
            <w:tcW w:type="dxa" w:w="2268"/>
          </w:tcPr>
          <w:p>
            <w:r>
              <w:rPr>
                <w:sz w:val="18"/>
              </w:rPr>
              <w:t>回路の重大問題</w:t>
            </w:r>
          </w:p>
        </w:tc>
        <w:tc>
          <w:tcPr>
            <w:tcW w:type="dxa" w:w="6293"/>
          </w:tcPr>
          <w:p>
            <w:r>
              <w:rPr>
                <w:sz w:val="18"/>
              </w:rPr>
              <w:t>なし（回路図論理検証レポート 7 章。残る確認事項は同 7.1）</w:t>
            </w:r>
          </w:p>
        </w:tc>
      </w:tr>
      <w:tr>
        <w:tc>
          <w:tcPr>
            <w:tcW w:type="dxa" w:w="2268"/>
          </w:tcPr>
          <w:p>
            <w:r>
              <w:rPr>
                <w:sz w:val="18"/>
              </w:rPr>
              <w:t>PA 出力回路</w:t>
            </w:r>
          </w:p>
        </w:tc>
        <w:tc>
          <w:tcPr>
            <w:tcW w:type="dxa" w:w="6293"/>
          </w:tcPr>
          <w:p>
            <w:r>
              <w:rPr>
                <w:sz w:val="18"/>
              </w:rPr>
              <w:t>7 素子チェビシェフ＋2 倍波トラップ。TC2 調整後の計算で第2高調波 −70〜−76dB、第3高調波 −75〜−80dB、損失 0.41〜0.53dB。新スプリアス規定（1W 超で −60dBc）を満たす見込み。TC2 の調整と実測確認が必要</w:t>
            </w:r>
          </w:p>
        </w:tc>
      </w:tr>
      <w:tr>
        <w:tc>
          <w:tcPr>
            <w:tcW w:type="dxa" w:w="2268"/>
          </w:tcPr>
          <w:p>
            <w:r>
              <w:rPr>
                <w:sz w:val="18"/>
              </w:rPr>
              <w:t>FCZ コイルフットプリント</w:t>
            </w:r>
          </w:p>
        </w:tc>
        <w:tc>
          <w:tcPr>
            <w:tcW w:type="dxa" w:w="6293"/>
          </w:tcPr>
          <w:p>
            <w:r>
              <w:rPr>
                <w:sz w:val="18"/>
              </w:rPr>
              <w:t>妥当（公式寸法・ピン配置ロジックと一致）</w:t>
            </w:r>
          </w:p>
        </w:tc>
      </w:tr>
      <w:tr>
        <w:tc>
          <w:tcPr>
            <w:tcW w:type="dxa" w:w="2268"/>
          </w:tcPr>
          <w:p>
            <w:r>
              <w:rPr>
                <w:sz w:val="18"/>
              </w:rPr>
              <w:t>送信 1W 出力</w:t>
            </w:r>
          </w:p>
        </w:tc>
        <w:tc>
          <w:tcPr>
            <w:tcW w:type="dxa" w:w="6293"/>
          </w:tcPr>
          <w:p>
            <w:r>
              <w:rPr>
                <w:sz w:val="18"/>
              </w:rPr>
              <w:t>必要ゲインは確保できる見込み（出力 LPF の通過損失は約 0.5dB）</w:t>
            </w:r>
          </w:p>
        </w:tc>
      </w:tr>
      <w:tr>
        <w:tc>
          <w:tcPr>
            <w:tcW w:type="dxa" w:w="2268"/>
          </w:tcPr>
          <w:p>
            <w:r>
              <w:rPr>
                <w:sz w:val="18"/>
              </w:rPr>
              <w:t>受信 RF アンプ</w:t>
            </w:r>
          </w:p>
        </w:tc>
        <w:tc>
          <w:tcPr>
            <w:tcW w:type="dxa" w:w="6293"/>
          </w:tcPr>
          <w:p>
            <w:r>
              <w:rPr>
                <w:sz w:val="18"/>
              </w:rPr>
              <w:t>3SK59 はデータシート未入手のため数値評価・ピン配置照合は未実施。代替の J310 カスコード（Q4・Q5）はピン配置をデータシートで確認済み、利得は同等の見込み</w:t>
            </w:r>
          </w:p>
        </w:tc>
      </w:tr>
      <w:tr>
        <w:tc>
          <w:tcPr>
            <w:tcW w:type="dxa" w:w="2268"/>
          </w:tcPr>
          <w:p>
            <w:r>
              <w:rPr>
                <w:sz w:val="18"/>
              </w:rPr>
              <w:t>+5V 電源</w:t>
            </w:r>
          </w:p>
        </w:tc>
        <w:tc>
          <w:tcPr>
            <w:tcW w:type="dxa" w:w="6293"/>
          </w:tcPr>
          <w:p>
            <w:r>
              <w:rPr>
                <w:sz w:val="18"/>
              </w:rPr>
              <w:t>DC-DC（R-78E5.0-1.0、1A）。発熱の問題はなく、スイッチングノイズは実機確認が必要</w:t>
            </w:r>
          </w:p>
        </w:tc>
      </w:tr>
      <w:tr>
        <w:tc>
          <w:tcPr>
            <w:tcW w:type="dxa" w:w="2268"/>
          </w:tcPr>
          <w:p>
            <w:r>
              <w:rPr>
                <w:sz w:val="18"/>
              </w:rPr>
              <w:t>送信 I/Q</w:t>
            </w:r>
          </w:p>
        </w:tc>
        <w:tc>
          <w:tcPr>
            <w:tcW w:type="dxa" w:w="6293"/>
          </w:tcPr>
          <w:p>
            <w:r>
              <w:rPr>
                <w:sz w:val="18"/>
              </w:rPr>
              <w:t>計算で逆側帯波の抑圧 約 69dB（部品のばらつきを iqd・iqa で補正して約 51dB）。変調器ドライブの直線範囲に合わせて ALC の効き始めの初期値を −20dBFS にしている。実機の抑圧は RF 側で決まるため実測が必要</w:t>
            </w:r>
          </w:p>
        </w:tc>
      </w:tr>
    </w:tbl>
    <w:p/>
    <w:p>
      <w:pPr>
        <w:pStyle w:val="Heading2"/>
      </w:pPr>
      <w:r>
        <w:t>7.1 今後必要な確認作業（実機／追加調査）</w:t>
      </w:r>
    </w:p>
    <w:p>
      <w:pPr>
        <w:pStyle w:val="ListBullet"/>
      </w:pPr>
      <w:r>
        <w:t>3SK59 のピン配置をデータシートで確認（フットプリント TO-72-4 のパッド番号との対応）。J310 を使う場合は R5 の電流調整（10〜15mA）と、発振の有無の確認（発振する場合は Q5 ゲートに 10〜47Ω を直列に追加）</w:t>
      </w:r>
    </w:p>
    <w:p>
      <w:pPr>
        <w:pStyle w:val="ListBullet"/>
      </w:pPr>
      <w:r>
        <w:t>DC-DC のスイッチングノイズによる受信スプリアス（ビート）の有無の確認</w:t>
      </w:r>
    </w:p>
    <w:p>
      <w:pPr>
        <w:pStyle w:val="ListBullet"/>
      </w:pPr>
      <w:r>
        <w:t>実機調整: VR2(Idq)・VR3/VR4(キャリアバランス)・VR6/VR7(キャリアレベル)・TC2→TC1(出力 LPF)・iqd/iqa(送信 I/Q の補正、manual/送信IQ調整手順.md)</w:t>
      </w:r>
    </w:p>
    <w:p>
      <w:pPr>
        <w:pStyle w:val="ListBullet"/>
      </w:pPr>
      <w:r>
        <w:t>送信出力・逆サイドバンド抑圧・キャリア抑圧・高調波（スプリアス）のスペクトラムアナライザによる実測</w:t>
      </w:r>
    </w:p>
    <w:p>
      <w:pPr>
        <w:pStyle w:val="ListBullet"/>
      </w:pPr>
      <w:r>
        <w:t>送信音声のひずみと帯域外への広がりの確認（出力レベル out・ALC の効き始め alc の実機合わせ）と、送信開始時の音（スケッチで 0.3 秒無音）の確認</w:t>
      </w:r>
    </w:p>
    <w:p>
      <w:pPr>
        <w:pStyle w:val="ListBullet"/>
      </w:pPr>
      <w:r>
        <w:t>PA のドレイン電流と放熱器温度の確認</w:t>
      </w:r>
    </w:p>
    <w:p>
      <w:pPr>
        <w:pStyle w:val="ListBullet"/>
      </w:pPr>
      <w:r>
        <w:t>S メーター・AGC の調整値（SMETER_S9_DBFS・AGC_TARGET_DBFS・AGC_DUTY_START/FULL）の実機合わせと、AGC 動作時の音の揺れ（ポンピング）の確認</w:t>
      </w:r>
    </w:p>
    <w:p>
      <w:pPr>
        <w:pStyle w:val="ListBullet"/>
      </w:pPr>
      <w:r>
        <w:t>送信時に Q18・Q15 のコレクタ配線から RF が回り込まないこと（ハム・発振・音のひずみ）の確認</w:t>
      </w:r>
    </w:p>
    <w:p>
      <w:pPr>
        <w:pStyle w:val="ListBullet"/>
      </w:pPr>
      <w:r>
        <w:t>PA 入力（L5・C15）の調整と出力の確認。L6→C15 の配線が 38.2mm、Q3 ゲート 22.8mm、PA 出力→K1 33.2mm と長いため、発振・損失の有無を確認</w:t>
      </w:r>
    </w:p>
    <w:p>
      <w:pPr>
        <w:pStyle w:val="ListBullet"/>
      </w:pPr>
      <w:r>
        <w:t>マイク電圧の確認（13.8V 電源では約 11.2V。使うマイクの耐圧が 10V の場合は R52 を大きくする）</w:t>
      </w:r>
    </w:p>
    <w:p>
      <w:r>
        <w:t>以上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eastAsia="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