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2026-09-30、R8を100Ωに変更(KiCad回路図に合わせる)しR9を追記、IPアドレスの記述を固定IP方式に統一、12V電源ONまでの遅延を実装値(5秒)に訂正、Shonan_Lite-RasPI5側の「ESP32 W5500を使用する」設定とPi5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shonan-android（DATV送信アプリ）、Shonan_Lite-RasPI5（pi5/gui、送信画面のTX開始/終了およびアプリ起動/終了に連動）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を、Shonan_Lite-RasPI5(pi5/gui)アプリの起動/終了操作に連動して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Shonan_Lite-RasPI5(pi5/gui)アプリの起動/終了に連動した12V電源のON/OFF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20×20mm、高さ25mm。基板取付用ピン付き、M3ねじで部品のタブを固定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23mm間隔で縦に並べて放熱タブを右端側に向け、放熱器(20×20mm)を右端側に置く。左端に抵抗、右下にトランジスタ・LEDを配置。外部配線は電線はんだ付け用パッドで、J2(+12V入力、1mm²線用)は右上(前面の丸型コネクタ側)、J5(12V出力、1mm²線用)・J6(PTT出力、0.5mm²線用)は右下(背面の丸型コネクタ側)に置く(KiCadの基板データのDwgs.Userレイヤーに各範囲を記入。W5500モジュール等の寸法は実物のデータで更新予定)。配線と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12V電源（Shonan_Lite-RasPI5アプリ起動/終了連動）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個別チャンネル明示ON/OFF（0=POWER,1=PTT。Shonan_Lite-RasPI5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、4.1参照)のため、shonan-android・Shonan_Lite-RasPI5(pi5/gui)いずれも設定画面で利用者が同じIPアドレスを入力・保持する運用とする。ESP32側のIPを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Shonan_Lite-RasPI5(pi5/gui)側の連携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pi5/gui/screens/settings.py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pi5/gui/backend.py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ESP32(MCU1)とPluto+の間に直接の通信経路はない。Pi5(pi5/gui)がPluto+へは</w:t>
      </w:r>
      <w:r>
        <w:rPr>
          <w:rFonts w:ascii="Menlo" w:hAnsi="Menlo"/>
          <w:sz w:val="18"/>
        </w:rPr>
        <w:t>/save.php</w:t>
      </w:r>
      <w:r>
        <w:rPr/>
        <w:t xml:space="preserve"> (</w:t>
      </w:r>
      <w:r>
        <w:rPr>
          <w:rFonts w:ascii="Menlo" w:hAnsi="Menlo"/>
          <w:sz w:val="18"/>
        </w:rPr>
        <w:t>_push_pluto_settings()</w:t>
      </w:r>
      <w:r>
        <w:rPr/>
        <w:t>)、ESP32へは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)を、それぞれ独立したHTTPリクエストとして送る構成であり、ESP32はPi5からのTX開始/終了通知のみを扱う。</w:t>
      </w:r>
    </w:p>
    <w:p>
      <w:pPr>
        <w:pStyle w:val="ListBullet"/>
      </w:pPr>
      <w:r>
        <w:rPr/>
        <w:t>上記PTT切替とは別に、Pi5アプリ(</w:t>
      </w:r>
      <w:r>
        <w:rPr>
          <w:rFonts w:ascii="Menlo" w:hAnsi="Menlo"/>
          <w:sz w:val="18"/>
        </w:rPr>
        <w:t>pi5/gui/main.py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V3への切替時・起動メニューでLangstoneを選んだ時もON)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12V電源の制御にPi5本体(Raspberry Pi5)のGPIOは使用しない。あくまでMCU1側のGPIO26をネットワーク経由で制御する。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5本体のGPIO21(40番ピン、GNDは39番ピン)が送信中HIGH(3.3V)・受信中LOWになるため、これをトランジスタ/リレードライバ等でバッファすればESP32なしでもPA・LNAの送受信切替ができる(Langstone V3のTx Outputと同じピン。Shonan_Lite側は</w:t>
      </w:r>
      <w:r>
        <w:rPr>
          <w:rFonts w:ascii="Menlo" w:hAnsi="Menlo"/>
          <w:sz w:val="18"/>
        </w:rPr>
        <w:t>pi5/gui/backend.py</w:t>
      </w:r>
      <w:r>
        <w:rPr/>
        <w:t>の</w:t>
      </w:r>
      <w:r>
        <w:rPr>
          <w:rFonts w:ascii="Menlo" w:hAnsi="Menlo"/>
          <w:sz w:val="18"/>
        </w:rPr>
        <w:t>_set_pi5_tx_gpio()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）。ただしW5500・12V電源/PTT駆動回路を実際に接続した結合試験、Pi5(pi5/gui)側との通信確認は未実施。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