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4層基板とし、内層1をGND、内層2を電源用に割り当てる(層の設定のみ。ベタ面は未作成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