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(100Ω)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R6→Q1(2SC1815)→Q5(2SJ334, PMOSハイサイドスイッチ)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