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左)・J6(右)はW5500モジュールとESP32ソケットの間の空きに横に並べ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