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本書はShonan_Lite-RasPI5の同名文書(同じ基板・同じファームウェア)を、Shonan_Lite-androidPhone-SSBFM向けに連携部分を置き換えたものである。</w:t>
      </w:r>
    </w:p>
    <w:p>
      <w:r>
        <w:rPr/>
        <w:t>This document is the same-named document of Shonan_Lite-RasPI5 (same board, same firmware) with the integration parts replaced for Shonan_Lite-androidPhone-SSBFM.</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Rev.2.8</w:t>
            </w:r>
          </w:p>
        </w:tc>
      </w:tr>
      <w:tr>
        <w:tc>
          <w:tcPr>
            <w:tcW w:type="dxa" w:w="4320"/>
          </w:tcPr>
          <w:p>
            <w:r>
              <w:rPr>
                <w:sz w:val="19"/>
              </w:rPr>
              <w:t>基板の版数(シルク表記)</w:t>
            </w:r>
            <w:r>
              <w:br/>
            </w:r>
            <w:r>
              <w:rPr>
                <w:sz w:val="19"/>
              </w:rPr>
              <w:t>Board revision (silkscreen)</w:t>
            </w:r>
          </w:p>
        </w:tc>
        <w:tc>
          <w:tcPr>
            <w:tcW w:type="dxa" w:w="4320"/>
          </w:tcPr>
          <w:p>
            <w:r>
              <w:rPr>
                <w:sz w:val="19"/>
              </w:rPr>
              <w:t>Rev.1.2(仕様書の版数とは別の番号。対応は下の「版数の対応表」を参照)</w:t>
            </w:r>
            <w:r>
              <w:br/>
            </w:r>
            <w:r>
              <w:rPr>
                <w:sz w:val="19"/>
              </w:rPr>
              <w:t>Rev.1.2 (a number separate from this document's revision; see "Revision Correspondence" below)</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2026-09-30、R8を100Ωに変更(KiCad回路図に合わせる)しR9を追記、IPアドレスの記述を固定IP方式に統一、12V電源ONまでの遅延を実装値(5秒)に訂正、Shonan_Lite-RasPI5側の「ESP32 W5500を使用する」設定とPi5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2026-10-01追記: J1の35番ピン(W5500 RST)の配線が+5Vのビアに0.3mmまで近づいていたため、+5V(</w:t>
            </w:r>
            <w:r>
              <w:rPr>
                <w:rFonts w:ascii="Menlo" w:hAnsi="Menlo"/>
                <w:sz w:val="18"/>
              </w:rPr>
              <w:t>/+5v0</w:t>
            </w:r>
            <w:r>
              <w:rPr>
                <w:sz w:val="19"/>
              </w:rPr>
              <w:t>)を信号線から0.5mm以上離し(線幅0.6mm)、J1のピンとピンの間に配線を通さないよう再配線(基板の版数表記はRev.1.0)／Rev.2.7更新: 2026-10-01、放熱器(20PB020)の取付ピン(φ1.4mm、間隔12.5mm)用のめっき無し穴(φ1.8mm、周囲1mmは全層で銅箔なし)を追加し、M3穴の高さを基板から19mmに訂正(基板の版数をRev.1.1に変更)／Rev.2.8更新: 2026-10-03、3.3VレギュレータU1をTA48033SからLM2940T-3.3(TO-220、1=IN・2=GND・3=OUT)に変更。足の並びが違うためU1の2番をGND・3番を+3V3_Aにつなぎ替えて裏面の配線を引き直し、C1をLM2940のデータシートどおり0.47µFに変更(基板の版数をRev.1.2に変更)）</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5 GPIO21 on the Shonan_Lite-RasPI5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 / added 2026-10-01: because the trace from J1 pin 35 (W5500 RST) came within 0.3 mm of a +5 V via, re-routed so that +5 V (</w:t>
            </w:r>
            <w:r>
              <w:rPr>
                <w:rFonts w:ascii="Menlo" w:hAnsi="Menlo"/>
                <w:sz w:val="18"/>
              </w:rPr>
              <w:t>/+5v0</w:t>
            </w:r>
            <w:r>
              <w:rPr>
                <w:sz w:val="19"/>
              </w:rPr>
              <w:t>) is at least 0.5 mm from signal traces (0.6 mm wide) and no trace passes between the pins of J1 (the board is marked Rev.1.0) / Rev.2.7 update: 2026-10-01, added non-plated holes (1.8 mm, no copper on any layer within 1 mm) for the heatsink (20PB020) mounting pins (1.4 mm dia., 12.5 mm pitch), and corrected the M3 hole height to 19 mm above the board (board revision changed to Rev.1.1) / Rev.2.8 update: 2026-10-03, the 3.3 V regulator U1 changed from the TA48033S to the LM2940T-3.3 (TO-220, 1 = IN, 2 = GND, 3 = OUT); because the pinout differs, U1 pin 2 was reconnected to GND and pin 3 to +3V3_A and the bottom-layer trace re-routed, and C1 changed to 0.47 µF as in the LM2940 datasheet (board revision changed to Rev.1.2))</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shonan-android（DATV送信アプリ）、Shonan_Lite-androidPhone-SSBFM（本リポジトリのandroid/app、SSB/FMとDATVの送信開始/終了およびアプリ起動/終了に連動。4.4参照）</w:t>
            </w:r>
            <w:r>
              <w:br/>
            </w:r>
            <w:r>
              <w:rPr>
                <w:sz w:val="19"/>
              </w:rPr>
              <w:t>shonan-android (DATV transmit app), Shonan_Lite-androidPhone-SSBFM (android/app in this repository; linked to SSB/FM and DATV TX start/stop and to app start/exit; see 4.4)</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版数の対応表 / Revision Correspondence</w:t>
      </w:r>
    </w:p>
    <w:p>
      <w:r>
        <w:rPr/>
        <w:t>仕様書の版数と基板の版数(シルク表記)は別の番号で管理する。基板を変更して製造し直すときは基板の版数を上げ、この表に行を追加する。</w:t>
      </w:r>
    </w:p>
    <w:p>
      <w:r>
        <w:rPr/>
        <w:t>The revision of this document and the revision of the board (silkscreen) are managed as separate numbers. When the board is changed and manufactured again, raise the board revision and add a row to this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仕様書の版数</w:t>
            </w:r>
            <w:r>
              <w:rPr>
                <w:b/>
              </w:rPr>
              <w:br/>
            </w:r>
            <w:r>
              <w:rPr>
                <w:b/>
                <w:sz w:val="19"/>
              </w:rPr>
              <w:t>Document revision</w:t>
            </w:r>
          </w:p>
        </w:tc>
        <w:tc>
          <w:tcPr>
            <w:tcW w:type="dxa" w:w="2160"/>
            <w:shd w:val="clear" w:fill="E8EEF6"/>
          </w:tcPr>
          <w:p>
            <w:r>
              <w:rPr>
                <w:b/>
                <w:sz w:val="19"/>
              </w:rPr>
              <w:t>日付</w:t>
            </w:r>
            <w:r>
              <w:rPr>
                <w:b/>
              </w:rPr>
              <w:br/>
            </w:r>
            <w:r>
              <w:rPr>
                <w:b/>
                <w:sz w:val="19"/>
              </w:rPr>
              <w:t>Date</w:t>
            </w:r>
          </w:p>
        </w:tc>
        <w:tc>
          <w:tcPr>
            <w:tcW w:type="dxa" w:w="2160"/>
            <w:shd w:val="clear" w:fill="E8EEF6"/>
          </w:tcPr>
          <w:p>
            <w:r>
              <w:rPr>
                <w:b/>
                <w:sz w:val="19"/>
              </w:rPr>
              <w:t>基板の版数(シルク表記)</w:t>
            </w:r>
            <w:r>
              <w:rPr>
                <w:b/>
              </w:rPr>
              <w:br/>
            </w:r>
            <w:r>
              <w:rPr>
                <w:b/>
                <w:sz w:val="19"/>
              </w:rPr>
              <w:t>Board revision (silkscreen)</w:t>
            </w:r>
          </w:p>
        </w:tc>
        <w:tc>
          <w:tcPr>
            <w:tcW w:type="dxa" w:w="2160"/>
            <w:shd w:val="clear" w:fill="E8EEF6"/>
          </w:tcPr>
          <w:p>
            <w:r>
              <w:rPr>
                <w:b/>
                <w:sz w:val="19"/>
              </w:rPr>
              <w:t>備考</w:t>
            </w:r>
            <w:r>
              <w:rPr>
                <w:b/>
              </w:rPr>
              <w:br/>
            </w:r>
            <w:r>
              <w:rPr>
                <w:b/>
                <w:sz w:val="19"/>
              </w:rPr>
              <w:t>Notes</w:t>
            </w:r>
          </w:p>
        </w:tc>
      </w:tr>
      <w:tr>
        <w:tc>
          <w:tcPr>
            <w:tcW w:type="dxa" w:w="2160"/>
          </w:tcPr>
          <w:p>
            <w:r>
              <w:rPr>
                <w:sz w:val="19"/>
              </w:rPr>
              <w:t>Rev.1.0〜1.1</w:t>
            </w:r>
          </w:p>
        </w:tc>
        <w:tc>
          <w:tcPr>
            <w:tcW w:type="dxa" w:w="2160"/>
          </w:tcPr>
          <w:p>
            <w:r>
              <w:rPr>
                <w:sz w:val="19"/>
              </w:rPr>
              <w:t>2026-08-07〜</w:t>
            </w:r>
          </w:p>
        </w:tc>
        <w:tc>
          <w:tcPr>
            <w:tcW w:type="dxa" w:w="2160"/>
          </w:tcPr>
          <w:p>
            <w:r>
              <w:rPr>
                <w:sz w:val="19"/>
              </w:rPr>
              <w:t>—(プリント基板なし)</w:t>
            </w:r>
            <w:r>
              <w:br/>
            </w:r>
            <w:r>
              <w:rPr>
                <w:sz w:val="19"/>
              </w:rPr>
              <w:t>— (no PCB)</w:t>
            </w:r>
          </w:p>
        </w:tc>
        <w:tc>
          <w:tcPr>
            <w:tcW w:type="dxa" w:w="2160"/>
          </w:tcPr>
          <w:p>
            <w:r>
              <w:rPr>
                <w:sz w:val="19"/>
              </w:rPr>
              <w:t>LNA/PTT/PAの3チャンネル構成の旧仕様。KiCadで回路図を作る前</w:t>
            </w:r>
            <w:r>
              <w:br/>
            </w:r>
            <w:r>
              <w:rPr>
                <w:sz w:val="19"/>
              </w:rPr>
              <w:t>Old specification with three channels (LNA/PTT/PA), before the schematic was drawn in KiCad</w:t>
            </w:r>
          </w:p>
        </w:tc>
      </w:tr>
      <w:tr>
        <w:tc>
          <w:tcPr>
            <w:tcW w:type="dxa" w:w="2160"/>
          </w:tcPr>
          <w:p>
            <w:r>
              <w:rPr>
                <w:sz w:val="19"/>
              </w:rPr>
              <w:t>Rev.2.0〜2.5</w:t>
            </w:r>
          </w:p>
        </w:tc>
        <w:tc>
          <w:tcPr>
            <w:tcW w:type="dxa" w:w="2160"/>
          </w:tcPr>
          <w:p>
            <w:r>
              <w:rPr>
                <w:sz w:val="19"/>
              </w:rPr>
              <w:t>2026-08-30〜2026-09-30</w:t>
            </w:r>
          </w:p>
        </w:tc>
        <w:tc>
          <w:tcPr>
            <w:tcW w:type="dxa" w:w="2160"/>
          </w:tcPr>
          <w:p>
            <w:r>
              <w:rPr>
                <w:sz w:val="19"/>
              </w:rPr>
              <w:t>—(未製造)</w:t>
            </w:r>
            <w:r>
              <w:br/>
            </w:r>
            <w:r>
              <w:rPr>
                <w:sz w:val="19"/>
              </w:rPr>
              <w:t>— (not manufactured)</w:t>
            </w:r>
          </w:p>
        </w:tc>
        <w:tc>
          <w:tcPr>
            <w:tcW w:type="dxa" w:w="2160"/>
          </w:tcPr>
          <w:p>
            <w:r>
              <w:rPr>
                <w:sz w:val="19"/>
              </w:rPr>
              <w:t>KiCadで回路図・基板を設計中</w:t>
            </w:r>
            <w:r>
              <w:br/>
            </w:r>
            <w:r>
              <w:rPr>
                <w:sz w:val="19"/>
              </w:rPr>
              <w:t>Schematic and PCB being designed in KiCad</w:t>
            </w:r>
          </w:p>
        </w:tc>
      </w:tr>
      <w:tr>
        <w:tc>
          <w:tcPr>
            <w:tcW w:type="dxa" w:w="2160"/>
          </w:tcPr>
          <w:p>
            <w:r>
              <w:rPr>
                <w:sz w:val="19"/>
              </w:rPr>
              <w:t>Rev.2.6</w:t>
            </w:r>
          </w:p>
        </w:tc>
        <w:tc>
          <w:tcPr>
            <w:tcW w:type="dxa" w:w="2160"/>
          </w:tcPr>
          <w:p>
            <w:r>
              <w:rPr>
                <w:sz w:val="19"/>
              </w:rPr>
              <w:t>2026-09-30(2026-10-01追記を含む)</w:t>
            </w:r>
            <w:r>
              <w:br/>
            </w:r>
            <w:r>
              <w:rPr>
                <w:sz w:val="19"/>
              </w:rPr>
              <w:t>2026-09-30 (including the 2026-10-01 additions)</w:t>
            </w:r>
          </w:p>
        </w:tc>
        <w:tc>
          <w:tcPr>
            <w:tcW w:type="dxa" w:w="2160"/>
          </w:tcPr>
          <w:p>
            <w:r>
              <w:rPr>
                <w:sz w:val="19"/>
              </w:rPr>
              <w:t>Rev.1.0</w:t>
            </w:r>
          </w:p>
        </w:tc>
        <w:tc>
          <w:tcPr>
            <w:tcW w:type="dxa" w:w="2160"/>
          </w:tcPr>
          <w:p>
            <w:r>
              <w:rPr>
                <w:sz w:val="19"/>
              </w:rPr>
              <w:t>放熱器の取付ピン用の穴なし</w:t>
            </w:r>
            <w:r>
              <w:br/>
            </w:r>
            <w:r>
              <w:rPr>
                <w:sz w:val="19"/>
              </w:rPr>
              <w:t>No holes for the heatsink mounting pins</w:t>
            </w:r>
          </w:p>
        </w:tc>
      </w:tr>
      <w:tr>
        <w:tc>
          <w:tcPr>
            <w:tcW w:type="dxa" w:w="2160"/>
          </w:tcPr>
          <w:p>
            <w:r>
              <w:rPr>
                <w:sz w:val="19"/>
              </w:rPr>
              <w:t>Rev.2.7</w:t>
            </w:r>
          </w:p>
        </w:tc>
        <w:tc>
          <w:tcPr>
            <w:tcW w:type="dxa" w:w="2160"/>
          </w:tcPr>
          <w:p>
            <w:r>
              <w:rPr>
                <w:sz w:val="19"/>
              </w:rPr>
              <w:t>2026-10-01</w:t>
            </w:r>
          </w:p>
        </w:tc>
        <w:tc>
          <w:tcPr>
            <w:tcW w:type="dxa" w:w="2160"/>
          </w:tcPr>
          <w:p>
            <w:r>
              <w:rPr>
                <w:sz w:val="19"/>
              </w:rPr>
              <w:t>Rev.1.1</w:t>
            </w:r>
          </w:p>
        </w:tc>
        <w:tc>
          <w:tcPr>
            <w:tcW w:type="dxa" w:w="2160"/>
          </w:tcPr>
          <w:p>
            <w:r>
              <w:rPr>
                <w:sz w:val="19"/>
              </w:rPr>
              <w:t>放熱器の取付ピン用のめっき無し穴を追加。U1はTA48033S(1=IN・2=OUT・3=GND)の足の並び</w:t>
            </w:r>
            <w:r>
              <w:br/>
            </w:r>
            <w:r>
              <w:rPr>
                <w:sz w:val="19"/>
              </w:rPr>
              <w:t>Non-plated holes for the heatsink mounting pins added. U1 uses the TA48033S pinout (1 = IN, 2 = OUT, 3 = GND)</w:t>
            </w:r>
          </w:p>
        </w:tc>
      </w:tr>
      <w:tr>
        <w:tc>
          <w:tcPr>
            <w:tcW w:type="dxa" w:w="2160"/>
          </w:tcPr>
          <w:p>
            <w:r>
              <w:rPr>
                <w:sz w:val="19"/>
              </w:rPr>
              <w:t>Rev.2.8</w:t>
            </w:r>
          </w:p>
        </w:tc>
        <w:tc>
          <w:tcPr>
            <w:tcW w:type="dxa" w:w="2160"/>
          </w:tcPr>
          <w:p>
            <w:r>
              <w:rPr>
                <w:sz w:val="19"/>
              </w:rPr>
              <w:t>2026-10-03</w:t>
            </w:r>
          </w:p>
        </w:tc>
        <w:tc>
          <w:tcPr>
            <w:tcW w:type="dxa" w:w="2160"/>
          </w:tcPr>
          <w:p>
            <w:r>
              <w:rPr>
                <w:b/>
                <w:sz w:val="19"/>
              </w:rPr>
              <w:t>Rev.1.2</w:t>
            </w:r>
          </w:p>
        </w:tc>
        <w:tc>
          <w:tcPr>
            <w:tcW w:type="dxa" w:w="2160"/>
          </w:tcPr>
          <w:p>
            <w:r>
              <w:rPr>
                <w:sz w:val="19"/>
              </w:rPr>
              <w:t>U1をLM2940T-3.3(1=IN・2=GND・3=OUT)に変更し配線を引き直し、C1を0.47µFに変更。</w:t>
            </w:r>
            <w:r>
              <w:rPr>
                <w:rFonts w:ascii="Menlo" w:hAnsi="Menlo"/>
                <w:sz w:val="18"/>
              </w:rPr>
              <w:t>fabrication/jlcpcb/</w:t>
            </w:r>
            <w:r>
              <w:rPr>
                <w:sz w:val="19"/>
              </w:rPr>
              <w:t>の発注データはこの版。Rev.1.1の基板にLM2940T-3.3を載せると出力とGNDが逆になるので使わない</w:t>
            </w:r>
            <w:r>
              <w:br/>
            </w:r>
            <w:r>
              <w:rPr>
                <w:sz w:val="19"/>
              </w:rPr>
              <w:t xml:space="preserve">U1 changed to the LM2940T-3.3 (1 = IN, 2 = GND, 3 = OUT) with re-routed traces, and C1 changed to 0.47 µF. The order data in </w:t>
            </w:r>
            <w:r>
              <w:rPr>
                <w:rFonts w:ascii="Menlo" w:hAnsi="Menlo"/>
                <w:sz w:val="18"/>
              </w:rPr>
              <w:t>fabrication/jlcpcb/</w:t>
            </w:r>
            <w:r>
              <w:rPr>
                <w:sz w:val="19"/>
              </w:rPr>
              <w:t xml:space="preserve"> is for this revision. Do not fit an LM2940T-3.3 on a Rev.1.1 board, as its output and GND would be swapped</w:t>
            </w:r>
          </w:p>
        </w:tc>
      </w:tr>
    </w:tbl>
    <w:p>
      <w:pPr>
        <w:pStyle w:val="Heading2"/>
      </w:pPr>
      <w:r>
        <w:rPr/>
        <w:t>1. 目的・スコープ / Purpose and Scope</w:t>
      </w:r>
    </w:p>
    <w:p>
      <w:r>
        <w:rPr/>
        <w:t xml:space="preserve">shonan-android の送信ボタン操作に連動して </w:t>
      </w:r>
      <w:r>
        <w:rPr>
          <w:b/>
        </w:rPr>
        <w:t>PTT</w:t>
      </w:r>
      <w:r>
        <w:rPr/>
        <w:t xml:space="preserve"> を、Shonan_Lite-RasPI5(pi5/gui)アプリの起動/終了操作に連動して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Shonan_Lite-RasPI5 (pi5/gui)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Shonan_Lite-RasPI5(pi5/gui)アプリの起動/終了に連動した12V電源のON/OFF / 12 V power ON/OFF linked to starting/exiting the Shonan_Lite-RasPI5 (pi5/gui)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(LM2940T-3.3)</w:t>
            </w:r>
          </w:p>
        </w:tc>
        <w:tc>
          <w:tcPr>
            <w:tcW w:type="dxa" w:w="4320"/>
          </w:tcPr>
          <w:p>
            <w:r>
              <w:rPr>
                <w:sz w:val="19"/>
              </w:rPr>
              <w:t>U2出力の+5V→+3.3Vのリニアレギュレータ(TO-220、1A、足は1=IN・2=GND・3=OUT)。W5500(A1)のVCC(+3V3_A)専用</w:t>
            </w:r>
            <w:r>
              <w:br/>
            </w:r>
            <w:r>
              <w:rPr>
                <w:sz w:val="19"/>
              </w:rPr>
              <w:t>+5 V (U2 output) → +3.3 V linear regulator (TO-220, 1 A, pins 1 = IN, 2 = GND, 3 = OUT).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(0.47µF、16V以上)</w:t>
            </w:r>
            <w:r>
              <w:br/>
            </w:r>
            <w:r>
              <w:rPr>
                <w:sz w:val="19"/>
              </w:rPr>
              <w:t>C1 (0.47 µF, 16 V or higher)</w:t>
            </w:r>
          </w:p>
        </w:tc>
        <w:tc>
          <w:tcPr>
            <w:tcW w:type="dxa" w:w="4320"/>
          </w:tcPr>
          <w:p>
            <w:r>
              <w:rPr>
                <w:sz w:val="19"/>
              </w:rPr>
              <w:t>U2の出力・U1の入力(+5V)側コンデンサ(LM2940データシートのCIN=0.47µF。U1が電源のフィルタから離れているときは必要)</w:t>
            </w:r>
            <w:r>
              <w:br/>
            </w:r>
            <w:r>
              <w:rPr>
                <w:sz w:val="19"/>
              </w:rPr>
              <w:t>Capacitor on U2's output / U1's input (+5 V) (CIN = 0.47 µF in the LM2940 datasheet; required when U1 is far from the supply filter)</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U1(LM2940T-3.3)の出力(+3.3V)側コンデンサ。LM2940は出力コンデンサが22µF以上でESRが0.1〜1Ωでないと発振するおそれがあるため、33µFの電解コンデンサとする(0.1µFのセラミックでは不足)。+側が+3.3V</w:t>
            </w:r>
            <w:r>
              <w:br/>
            </w:r>
            <w:r>
              <w:rPr>
                <w:sz w:val="19"/>
              </w:rPr>
              <w:t>Output (+3.3 V) capacitor of U1 (LM2940T-3.3). The LM2940 may oscillate unless the output capacitor is at least 22 µF with an ESR of 0.1–1 Ω, so a 33 µF electrolytic capacitor is used (a 0.1 µF ceramic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GPIO25は旧仕様(Rev.1.1)でLNA制御用として予約されていたが、実機回路では駆動回路が実装されておらず未接続(回路図でもJ1の12番ピンを未接続(×)にしている)。現行スケッチ・本書では扱わない。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(pin 12 of J1 is marked as no-connect (×) in the schematic).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)をMCU1(DevKitC基板)とU1(LM2940T-3.3)の両方に分岐供給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(LM2940T-3.3)</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U1(LM2940T-3.3、5V→3.3V)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U1(LM2940T-3.3、5V→3.3V)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U2(L7805)・U1(LM2940T-3.3)・Q5(2SJ334)には、それぞれ放熱器を付ける。</w:t>
      </w:r>
    </w:p>
    <w:p>
      <w:r>
        <w:rPr/>
        <w:t>A heatsink is attached to each of U2 (L7805), U1 (LM2940T-3.3)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部品取付用のM3タップ穴は、基板から19mm・横は端から10mm(幅の中央)の位置にあり、M3ねじで部品のタブを固定する。TO-220のタブの穴は本体下端から約13mm(品種により差があり、実物で要確認)なので、部品は本体下端が基板から約6mm浮いた高さで取り付ける。基板取付用の金属ピン(φ1.4mm、基板下へ約4.5mm)が2本あり、間隔は12.5mm(幅の中央から±6.25mm)、部品取付面から3.5mm奥の位置。基板にはφ1.8mmのめっき無し穴を開け、ピンが内層のGND・+12Vのベタや配線とショートしないよう、穴の縁から1mm以内は全層で銅箔を置かない(ピンははんだ付けしない。放熱器はM3ねじと部品の足で固定)。U1・U2はタブがGNDのため放熱器もGND電位、Q5(TO-220NIS)は絶縁。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19 mm above the board and 10 mm from the side (center of the width), and the part's tab is fixed with an M3 screw. The tab hole of a TO-220 is about 13 mm above the bottom of the body (varies by part; check against the actual part), so each part is mounted with the bottom of its body about 6 mm above the board. The heatsink has two metal mounting pins (1.4 mm dia., about 4.5 mm below the board) at 12.5 mm pitch (±6.25 mm from the center of the width), 3.5 mm behind the part-mounting face. The board has 1.8 mm non-plated holes for them, and no copper is placed on any layer within 1 mm of the hole edge so the pins cannot short to the inner GND/+12 V planes or traces (the pins are not soldered; the heatsink is held by the M3 screw and the part's leads). The tabs of U1 and U2 are GND, so their heatsinks are at GND potential; Q5 (TO-220NIS) is isolated.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+3.3V・LED用の/Power分岐は0.8mm、+5Vは0.6mm)。+5V(</w:t>
            </w:r>
            <w:r>
              <w:rPr>
                <w:rFonts w:ascii="Menlo" w:hAnsi="Menlo"/>
                <w:sz w:val="18"/>
              </w:rPr>
              <w:t>/+5v0</w:t>
            </w:r>
            <w:r>
              <w:rPr>
                <w:sz w:val="19"/>
              </w:rPr>
              <w:t>)はネットクラスSupply5Vで信号線から0.5mm以上離す(C1自身の足の間だけは部品の寸法で0.4mmのため、</w:t>
            </w:r>
            <w:r>
              <w:rPr>
                <w:rFonts w:ascii="Menlo" w:hAnsi="Menlo"/>
                <w:sz w:val="18"/>
              </w:rPr>
              <w:t>kicad/w5500-esp32.kicad_dru</w:t>
            </w:r>
            <w:r>
              <w:rPr>
                <w:sz w:val="19"/>
              </w:rPr>
              <w:t>の例外ルールで0.25mmとする)。J1(ESP32ソケット)のピンとピンの間には、はんだブリッジを避けるため表裏とも配線禁止領域を置き、配線を通さない(同じ+5Vの1番・2番の間だけは除く)。Q1・Q3は足の間隔2.54mmのTO-92(Inline_Wide)。放熱器の取付ピンはめっき無し穴(φ1.8mm、周囲1mm銅箔なし)</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0.8 mm for +3.3 V and the /Power branch to the LED, and 0.6 mm for +5 V. +5 V (</w:t>
            </w:r>
            <w:r>
              <w:rPr>
                <w:rFonts w:ascii="Menlo" w:hAnsi="Menlo"/>
                <w:sz w:val="18"/>
              </w:rPr>
              <w:t>/+5v0</w:t>
            </w:r>
            <w:r>
              <w:rPr>
                <w:sz w:val="19"/>
              </w:rPr>
              <w:t xml:space="preserve">) is kept at least 0.5 mm from signal traces by the Supply5V net class (only between C1's own pads, which are 0.4 mm apart by the part's dimensions, an exception rule in </w:t>
            </w:r>
            <w:r>
              <w:rPr>
                <w:rFonts w:ascii="Menlo" w:hAnsi="Menlo"/>
                <w:sz w:val="18"/>
              </w:rPr>
              <w:t>kicad/w5500-esp32.kicad_dru</w:t>
            </w:r>
            <w:r>
              <w:rPr>
                <w:sz w:val="19"/>
              </w:rPr>
              <w:t xml:space="preserve"> allows 0.25 mm). Between the pins of J1 (ESP32 socket), keepout areas on both layers prevent traces from passing, to avoid solder bridges (except between pins 1 and 2, which are both +5 V). Q1 and Q3 use the TO-92 footprint with 2.54 mm lead pitch (Inline_Wide). The heatsink mounting pins go into non-plated holes (1.8 mm, no copper within 1 mm)</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U1(LM2940T-3.3):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(LM2940T-3.3):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12V電源（Shonan_Lite-RasPI5アプリ起動/終了連動） / 12 V Power (linked to Shonan_Lite-RasPI5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個別チャンネル明示ON/OFF（0=POWER,1=PTT。Shonan_Lite-RasPI5 GUI起動/終了時のGPIO26制御用）</w:t>
            </w:r>
            <w:r>
              <w:br/>
            </w:r>
            <w:r>
              <w:rPr>
                <w:sz w:val="19"/>
              </w:rPr>
              <w:t>Explicit ON/OFF of an individual channel (0 = POWER, 1 = PTT; used for GPIO26 control at Shonan_Lite-RasPI5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、4.1参照)のため、shonan-android・Shonan_Lite-RasPI5(pi5/gui)いずれも設定画面で利用者が同じIPアドレスを入力・保持する運用とする。ESP32側のIPを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Shonan_Lite-RasPI5 (pi5/gui).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Shonan_Lite-androidPhone-SSBFM(android/app)側の連携 / Integration on the Shonan_Lite-androidPhone-SSBFM (android/app) Side</w:t>
      </w:r>
    </w:p>
    <w:p>
      <w:pPr>
        <w:pStyle w:val="ListBullet"/>
      </w:pPr>
      <w:r>
        <w:rPr/>
        <w:t>「設定１」タブ(</w:t>
      </w:r>
      <w:r>
        <w:rPr>
          <w:rFonts w:ascii="Menlo" w:hAnsi="Menlo"/>
          <w:sz w:val="18"/>
        </w:rPr>
        <w:t>android/app/.../ui/SettingsScreen.kt</w:t>
      </w:r>
      <w:r>
        <w:rPr/>
        <w:t>)の「PA/PTTコントローラを使う」をONにし、ESP32のIPアドレス(初期値</w:t>
      </w:r>
      <w:r>
        <w:rPr>
          <w:rFonts w:ascii="Menlo" w:hAnsi="Menlo"/>
          <w:sz w:val="18"/>
        </w:rPr>
        <w:t>192.168.0.100</w:t>
      </w:r>
      <w:r>
        <w:rPr/>
        <w:t>)を入力する。「使う」の初期値はON。OFFの間は連携自体を行わない。</w:t>
      </w:r>
    </w:p>
    <w:p>
      <w:pPr>
        <w:pStyle w:val="ListBullet"/>
      </w:pPr>
      <w:r>
        <w:rPr/>
        <w:t>SSB/FMタブのPTT(</w:t>
      </w:r>
      <w:r>
        <w:rPr>
          <w:rFonts w:ascii="Menlo" w:hAnsi="Menlo"/>
          <w:sz w:val="18"/>
        </w:rPr>
        <w:t>ssbfm/SsbFmController.kt</w:t>
      </w:r>
      <w:r>
        <w:rPr/>
        <w:t>)は、送信開始時に</w:t>
      </w:r>
      <w:r>
        <w:rPr>
          <w:rFonts w:ascii="Menlo" w:hAnsi="Menlo"/>
          <w:sz w:val="18"/>
        </w:rPr>
        <w:t>/tx?state=on</w:t>
      </w:r>
      <w:r>
        <w:rPr/>
        <w:t>を送って150ms待ってからPlutoのRFを出し、送信終了時はRFを止めてから</w:t>
      </w:r>
      <w:r>
        <w:rPr>
          <w:rFonts w:ascii="Menlo" w:hAnsi="Menlo"/>
          <w:sz w:val="18"/>
        </w:rPr>
        <w:t>/tx?state=off</w:t>
      </w:r>
      <w:r>
        <w:rPr/>
        <w:t>を送る(LNAに送信電力を入れない・リレー接点を通電中に切り替えないため)。「使う」なのにESP32が応答しない場合は、警告を表示してPA/PTTを切り替えないまま送信する。</w:t>
      </w:r>
    </w:p>
    <w:p>
      <w:pPr>
        <w:pStyle w:val="ListBullet"/>
      </w:pPr>
      <w:r>
        <w:rPr/>
        <w:t>DATVの送信(</w:t>
      </w:r>
      <w:r>
        <w:rPr>
          <w:rFonts w:ascii="Menlo" w:hAnsi="Menlo"/>
          <w:sz w:val="18"/>
        </w:rPr>
        <w:t>AppViewModel.startTX()</w:t>
      </w:r>
      <w:r>
        <w:rPr/>
        <w:t>・</w:t>
      </w:r>
      <w:r>
        <w:rPr>
          <w:rFonts w:ascii="Menlo" w:hAnsi="Menlo"/>
          <w:sz w:val="18"/>
        </w:rPr>
        <w:t>stopTX()</w:t>
      </w:r>
      <w:r>
        <w:rPr/>
        <w:t>)は、Plutoへの変調設定・周波数設定が済んだ後、送信を始める直前に</w:t>
      </w:r>
      <w:r>
        <w:rPr>
          <w:rFonts w:ascii="Menlo" w:hAnsi="Menlo"/>
          <w:sz w:val="18"/>
        </w:rPr>
        <w:t>/tx?state=on</w:t>
      </w:r>
      <w:r>
        <w:rPr/>
        <w:t>を、送信を止めた後に</w:t>
      </w:r>
      <w:r>
        <w:rPr>
          <w:rFonts w:ascii="Menlo" w:hAnsi="Menlo"/>
          <w:sz w:val="18"/>
        </w:rPr>
        <w:t>/tx?state=off</w:t>
      </w:r>
      <w:r>
        <w:rPr/>
        <w:t>を送る。応答が無くても送信は止めない(結果はログ</w:t>
      </w:r>
      <w:r>
        <w:rPr>
          <w:rFonts w:ascii="Menlo" w:hAnsi="Menlo"/>
          <w:sz w:val="18"/>
        </w:rPr>
        <w:t>PTT_CTRL</w:t>
      </w:r>
      <w:r>
        <w:rPr/>
        <w:t>のみ)。</w:t>
      </w:r>
    </w:p>
    <w:p>
      <w:pPr>
        <w:pStyle w:val="ListBullet"/>
      </w:pPr>
      <w:r>
        <w:rPr/>
        <w:t>アプリ起動(</w:t>
      </w:r>
      <w:r>
        <w:rPr>
          <w:rFonts w:ascii="Menlo" w:hAnsi="Menlo"/>
          <w:sz w:val="18"/>
        </w:rPr>
        <w:t>AppViewModel</w:t>
      </w:r>
      <w:r>
        <w:rPr/>
        <w:t>の作成)から5秒後に</w:t>
      </w:r>
      <w:r>
        <w:rPr>
          <w:rFonts w:ascii="Menlo" w:hAnsi="Menlo"/>
          <w:sz w:val="18"/>
        </w:rPr>
        <w:t>/ch?idx=0&amp;state=on</w:t>
      </w:r>
      <w:r>
        <w:rPr/>
        <w:t>で12V電源(Pluto含む)をONにする。画面上部の「終了」では、SSB/FM・DATVの送信を止めて</w:t>
      </w:r>
      <w:r>
        <w:rPr>
          <w:rFonts w:ascii="Menlo" w:hAnsi="Menlo"/>
          <w:sz w:val="18"/>
        </w:rPr>
        <w:t>/tx?state=off</w:t>
      </w:r>
      <w:r>
        <w:rPr/>
        <w:t>→</w:t>
      </w:r>
      <w:r>
        <w:rPr>
          <w:rFonts w:ascii="Menlo" w:hAnsi="Menlo"/>
          <w:sz w:val="18"/>
        </w:rPr>
        <w:t>/ch?idx=0&amp;state=off</w:t>
      </w:r>
      <w:r>
        <w:rPr/>
        <w:t>を送ってからプロセスを終了する。「終了」以外でアプリが閉じられた場合(</w:t>
      </w:r>
      <w:r>
        <w:rPr>
          <w:rFonts w:ascii="Menlo" w:hAnsi="Menlo"/>
          <w:sz w:val="18"/>
        </w:rPr>
        <w:t>onCleared()</w:t>
      </w:r>
      <w:r>
        <w:rPr/>
        <w:t>)も同じ通知を送る(OSによる強制停止では送れない)。</w:t>
      </w:r>
    </w:p>
    <w:p>
      <w:pPr>
        <w:pStyle w:val="ListBullet"/>
      </w:pPr>
      <w:r>
        <w:rPr/>
        <w:t>通知は</w:t>
      </w:r>
      <w:r>
        <w:rPr>
          <w:rFonts w:ascii="Menlo" w:hAnsi="Menlo"/>
          <w:sz w:val="18"/>
        </w:rPr>
        <w:t>ssbfm/Esp32PttClient.kt</w:t>
      </w:r>
      <w:r>
        <w:rPr/>
        <w:t>で行う。Pi版のGPIO21によるPTT出力や、ホーム画面の「Pluto電源」カードはない。</w:t>
      </w:r>
    </w:p>
    <w:p>
      <w:pPr>
        <w:pStyle w:val="ListBullet"/>
      </w:pPr>
      <w:r>
        <w:rPr/>
        <w:t>Turn ON "Use the PA/PTT controller" on the Config 1 tab (</w:t>
      </w:r>
      <w:r>
        <w:rPr>
          <w:rFonts w:ascii="Menlo" w:hAnsi="Menlo"/>
          <w:sz w:val="18"/>
        </w:rPr>
        <w:t>android/app/.../ui/SettingsScreen.kt</w:t>
      </w:r>
      <w:r>
        <w:rPr/>
        <w:t xml:space="preserve">) and enter the ESP32's IP address (default </w:t>
      </w:r>
      <w:r>
        <w:rPr>
          <w:rFonts w:ascii="Menlo" w:hAnsi="Menlo"/>
          <w:sz w:val="18"/>
        </w:rPr>
        <w:t>192.168.0.100</w:t>
      </w:r>
      <w:r>
        <w:rPr/>
        <w:t>). "Use" is ON by default; no integration is performed while it is OFF.</w:t>
      </w:r>
    </w:p>
    <w:p>
      <w:pPr>
        <w:pStyle w:val="ListBullet"/>
      </w:pPr>
      <w:r>
        <w:rPr/>
        <w:t>The PTT on the SSB/FM tab (</w:t>
      </w:r>
      <w:r>
        <w:rPr>
          <w:rFonts w:ascii="Menlo" w:hAnsi="Menlo"/>
          <w:sz w:val="18"/>
        </w:rPr>
        <w:t>ssbfm/SsbFmController.kt</w:t>
      </w:r>
      <w:r>
        <w:rPr/>
        <w:t xml:space="preserve">) sends </w:t>
      </w:r>
      <w:r>
        <w:rPr>
          <w:rFonts w:ascii="Menlo" w:hAnsi="Menlo"/>
          <w:sz w:val="18"/>
        </w:rPr>
        <w:t>/tx?state=on</w:t>
      </w:r>
      <w:r>
        <w:rPr/>
        <w:t xml:space="preserve"> at TX start and waits 150 ms before the Pluto starts RF; at TX end it stops RF first and then sends </w:t>
      </w:r>
      <w:r>
        <w:rPr>
          <w:rFonts w:ascii="Menlo" w:hAnsi="Menlo"/>
          <w:sz w:val="18"/>
        </w:rPr>
        <w:t>/tx?state=off</w:t>
      </w:r>
      <w:r>
        <w:rPr/>
        <w:t xml:space="preserve"> (so that no TX power goes into the LNA and relay contacts are not switched while carrying power). If "Use" is ON but the ESP32 does not respond, the app shows a warning and transmits without switching the PA/PTT.</w:t>
      </w:r>
    </w:p>
    <w:p>
      <w:pPr>
        <w:pStyle w:val="ListBullet"/>
      </w:pPr>
      <w:r>
        <w:rPr/>
        <w:t>DATV TX (</w:t>
      </w:r>
      <w:r>
        <w:rPr>
          <w:rFonts w:ascii="Menlo" w:hAnsi="Menlo"/>
          <w:sz w:val="18"/>
        </w:rPr>
        <w:t>AppViewModel.startTX()</w:t>
      </w:r>
      <w:r>
        <w:rPr/>
        <w:t>/</w:t>
      </w:r>
      <w:r>
        <w:rPr>
          <w:rFonts w:ascii="Menlo" w:hAnsi="Menlo"/>
          <w:sz w:val="18"/>
        </w:rPr>
        <w:t>stopTX()</w:t>
      </w:r>
      <w:r>
        <w:rPr/>
        <w:t xml:space="preserve">) sends </w:t>
      </w:r>
      <w:r>
        <w:rPr>
          <w:rFonts w:ascii="Menlo" w:hAnsi="Menlo"/>
          <w:sz w:val="18"/>
        </w:rPr>
        <w:t>/tx?state=on</w:t>
      </w:r>
      <w:r>
        <w:rPr/>
        <w:t xml:space="preserve"> right before transmission starts, after the Pluto's modulation and frequency are set, and </w:t>
      </w:r>
      <w:r>
        <w:rPr>
          <w:rFonts w:ascii="Menlo" w:hAnsi="Menlo"/>
          <w:sz w:val="18"/>
        </w:rPr>
        <w:t>/tx?state=off</w:t>
      </w:r>
      <w:r>
        <w:rPr/>
        <w:t xml:space="preserve"> after transmission stops. TX is not stopped if there is no response (the result is only logged as </w:t>
      </w:r>
      <w:r>
        <w:rPr>
          <w:rFonts w:ascii="Menlo" w:hAnsi="Menlo"/>
          <w:sz w:val="18"/>
        </w:rPr>
        <w:t>PTT_CTRL</w:t>
      </w:r>
      <w:r>
        <w:rPr/>
        <w:t>).</w:t>
      </w:r>
    </w:p>
    <w:p>
      <w:pPr>
        <w:pStyle w:val="ListBullet"/>
      </w:pPr>
      <w:r>
        <w:rPr/>
        <w:t xml:space="preserve">5 seconds after app start (creation of </w:t>
      </w:r>
      <w:r>
        <w:rPr>
          <w:rFonts w:ascii="Menlo" w:hAnsi="Menlo"/>
          <w:sz w:val="18"/>
        </w:rPr>
        <w:t>AppViewModel</w:t>
      </w:r>
      <w:r>
        <w:rPr/>
        <w:t xml:space="preserve">), </w:t>
      </w:r>
      <w:r>
        <w:rPr>
          <w:rFonts w:ascii="Menlo" w:hAnsi="Menlo"/>
          <w:sz w:val="18"/>
        </w:rPr>
        <w:t>/ch?idx=0&amp;state=on</w:t>
      </w:r>
      <w:r>
        <w:rPr/>
        <w:t xml:space="preserve"> turns the 12 V power (including the Pluto) ON. "Quit" in the top bar stops SSB/FM and DATV TX, sends </w:t>
      </w:r>
      <w:r>
        <w:rPr>
          <w:rFonts w:ascii="Menlo" w:hAnsi="Menlo"/>
          <w:sz w:val="18"/>
        </w:rPr>
        <w:t>/tx?state=off</w:t>
      </w:r>
      <w:r>
        <w:rPr/>
        <w:t xml:space="preserve"> → </w:t>
      </w:r>
      <w:r>
        <w:rPr>
          <w:rFonts w:ascii="Menlo" w:hAnsi="Menlo"/>
          <w:sz w:val="18"/>
        </w:rPr>
        <w:t>/ch?idx=0&amp;state=off</w:t>
      </w:r>
      <w:r>
        <w:rPr/>
        <w:t>, and then ends the process. The same notifications are sent when the app is closed other than by "Quit" (</w:t>
      </w:r>
      <w:r>
        <w:rPr>
          <w:rFonts w:ascii="Menlo" w:hAnsi="Menlo"/>
          <w:sz w:val="18"/>
        </w:rPr>
        <w:t>onCleared()</w:t>
      </w:r>
      <w:r>
        <w:rPr/>
        <w:t>); they cannot be sent when the OS force-stops the app.</w:t>
      </w:r>
    </w:p>
    <w:p>
      <w:pPr>
        <w:pStyle w:val="ListBullet"/>
      </w:pPr>
      <w:r>
        <w:rPr/>
        <w:t xml:space="preserve">Notifications are sent by </w:t>
      </w:r>
      <w:r>
        <w:rPr>
          <w:rFonts w:ascii="Menlo" w:hAnsi="Menlo"/>
          <w:sz w:val="18"/>
        </w:rPr>
        <w:t>ssbfm/Esp32PttClient.kt</w:t>
      </w:r>
      <w:r>
        <w:rPr/>
        <w:t>. There is no PTT output on GPIO21 as in the Pi editions, and no "Pluto Power" card on the Home screen.</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Shonan_Lite-androidPhone-SSBFM(本リポジトリ)からの通知(</w:t>
      </w:r>
      <w:r>
        <w:rPr>
          <w:rFonts w:ascii="Menlo" w:hAnsi="Menlo"/>
          <w:sz w:val="18"/>
        </w:rPr>
        <w:t>/tx</w:t>
      </w:r>
      <w:r>
        <w:rPr/>
        <w:t>・</w:t>
      </w:r>
      <w:r>
        <w:rPr>
          <w:rFonts w:ascii="Menlo" w:hAnsi="Menlo"/>
          <w:sz w:val="18"/>
        </w:rPr>
        <w:t>/ch</w:t>
      </w:r>
      <w:r>
        <w:rPr/>
        <w:t>)は実装済み(4.4参照)。</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）。ただしW5500・12V電源/PTT駆動回路を実際に接続した結合試験、Shonan_Lite-androidPhone-SSBFM側と実機ESP32との通信確認は未実施。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Notifications (</w:t>
      </w:r>
      <w:r>
        <w:rPr>
          <w:rFonts w:ascii="Menlo" w:hAnsi="Menlo"/>
          <w:sz w:val="18"/>
        </w:rPr>
        <w:t>/tx</w:t>
      </w:r>
      <w:r>
        <w:rPr/>
        <w:t xml:space="preserve">, </w:t>
      </w:r>
      <w:r>
        <w:rPr>
          <w:rFonts w:ascii="Menlo" w:hAnsi="Menlo"/>
          <w:sz w:val="18"/>
        </w:rPr>
        <w:t>/ch</w:t>
      </w:r>
      <w:r>
        <w:rPr/>
        <w:t>) from Shonan_Lite-androidPhone-SSBFM (this repository) are implemented (see 4.4).</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between the Shonan_Lite-androidPhone-SSBFM side and an actual ESP32,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