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本書はShonan_Lite-RasPI5の同名文書(同じ基板・同じファームウェア)を、Shonan_Lite-androidPhone向けに連携部分を置き換えたものである。</w:t>
      </w:r>
    </w:p>
    <w:p>
      <w:r>
        <w:rPr/>
        <w:t>This document is the same-named document of Shonan_Lite-RasPI5 (same board, same firmware) with the integration parts replaced for Shonan_Lite-androidPhone.</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Rev.2.8</w:t>
            </w:r>
          </w:p>
        </w:tc>
      </w:tr>
      <w:tr>
        <w:tc>
          <w:tcPr>
            <w:tcW w:type="dxa" w:w="4320"/>
          </w:tcPr>
          <w:p>
            <w:r>
              <w:rPr>
                <w:sz w:val="19"/>
              </w:rPr>
              <w:t>基板の版数(シルク表記)</w:t>
            </w:r>
            <w:r>
              <w:br/>
            </w:r>
            <w:r>
              <w:rPr>
                <w:sz w:val="19"/>
              </w:rPr>
              <w:t>Board revision (silkscreen)</w:t>
            </w:r>
          </w:p>
        </w:tc>
        <w:tc>
          <w:tcPr>
            <w:tcW w:type="dxa" w:w="4320"/>
          </w:tcPr>
          <w:p>
            <w:r>
              <w:rPr>
                <w:sz w:val="19"/>
              </w:rPr>
              <w:t>Rev.1.2(仕様書の版数とは別の番号。対応は下の「版数の対応表」を参照)</w:t>
            </w:r>
            <w:r>
              <w:br/>
            </w:r>
            <w:r>
              <w:rPr>
                <w:sz w:val="19"/>
              </w:rPr>
              <w:t>Rev.1.2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)を信号線から0.5mm以上離し(線幅0.6mm)、J1のピンとピンの間に配線を通さないよう再配線(基板の版数表記はRev.1.0)／Rev.2.7更新: 2026-10-01、放熱器(20PB020)の取付ピン(φ1.4mm、間隔12.5mm)用のめっき無し穴(φ1.8mm、周囲1mmは全層で銅箔なし)を追加し、M3穴の高さを基板から19mmに訂正(基板の版数をRev.1.1に変更)／Rev.2.8更新: 2026-10-03、3.3VレギュレータU1をTA48033SからLM2940T-3.3(TO-220、1=IN・2=GND・3=OUT)に変更。足の並びが違うためU1の2番をGND・3番を+3V3_Aにつなぎ替えて裏面の配線を引き直し、C1をLM2940のデータシートどおり0.47µFに変更(基板の版数をRev.1.2に変更)）</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 / Rev.2.7 update: 2026-10-01, added non-plated holes (1.8 mm, no copper on any layer within 1 mm) for the heatsink (20PB020) mounting pins (1.4 mm dia., 12.5 mm pitch), and corrected the M3 hole height to 19 mm above the board (board revision changed to Rev.1.1) / Rev.2.8 update: 2026-10-03, the 3.3 V regulator U1 changed from the TA48033S to the LM2940T-3.3 (TO-220, 1 = IN, 2 = GND, 3 = OUT); because the pinout differs, U1 pin 2 was reconnected to GND and pin 3 to +3V3_A and the bottom-layer trace re-routed, and C1 changed to 0.47 µF as in the LM2940 datasheet (board revision changed to Rev.1.2))</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shonan-android（DATV送信アプリ）、Shonan_Lite-androidPhone（本リポジトリのandroid/app、送信のTX開始/終了およびアプリ起動/終了に連動。4.4参照）</w:t>
            </w:r>
            <w:r>
              <w:br/>
            </w:r>
            <w:r>
              <w:rPr>
                <w:sz w:val="19"/>
              </w:rPr>
              <w:t>shonan-android (DATV transmit app), Shonan_Lite-androidPhone (android/app in this repository; linked to TX start/stop and to app start/exit; see 4.4)</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sz w:val="19"/>
              </w:rPr>
              <w:t>Rev.1.0</w:t>
            </w:r>
          </w:p>
        </w:tc>
        <w:tc>
          <w:tcPr>
            <w:tcW w:type="dxa" w:w="2160"/>
          </w:tcPr>
          <w:p>
            <w:r>
              <w:rPr>
                <w:sz w:val="19"/>
              </w:rPr>
              <w:t>放熱器の取付ピン用の穴なし</w:t>
            </w:r>
            <w:r>
              <w:br/>
            </w:r>
            <w:r>
              <w:rPr>
                <w:sz w:val="19"/>
              </w:rPr>
              <w:t>No holes for the heatsink mounting pins</w:t>
            </w:r>
          </w:p>
        </w:tc>
      </w:tr>
      <w:tr>
        <w:tc>
          <w:tcPr>
            <w:tcW w:type="dxa" w:w="2160"/>
          </w:tcPr>
          <w:p>
            <w:r>
              <w:rPr>
                <w:sz w:val="19"/>
              </w:rPr>
              <w:t>Rev.2.7</w:t>
            </w:r>
          </w:p>
        </w:tc>
        <w:tc>
          <w:tcPr>
            <w:tcW w:type="dxa" w:w="2160"/>
          </w:tcPr>
          <w:p>
            <w:r>
              <w:rPr>
                <w:sz w:val="19"/>
              </w:rPr>
              <w:t>2026-10-01</w:t>
            </w:r>
          </w:p>
        </w:tc>
        <w:tc>
          <w:tcPr>
            <w:tcW w:type="dxa" w:w="2160"/>
          </w:tcPr>
          <w:p>
            <w:r>
              <w:rPr>
                <w:sz w:val="19"/>
              </w:rPr>
              <w:t>Rev.1.1</w:t>
            </w:r>
          </w:p>
        </w:tc>
        <w:tc>
          <w:tcPr>
            <w:tcW w:type="dxa" w:w="2160"/>
          </w:tcPr>
          <w:p>
            <w:r>
              <w:rPr>
                <w:sz w:val="19"/>
              </w:rPr>
              <w:t>放熱器の取付ピン用のめっき無し穴を追加。U1はTA48033S(1=IN・2=OUT・3=GND)の足の並び</w:t>
            </w:r>
            <w:r>
              <w:br/>
            </w:r>
            <w:r>
              <w:rPr>
                <w:sz w:val="19"/>
              </w:rPr>
              <w:t>Non-plated holes for the heatsink mounting pins added. U1 uses the TA48033S pinout (1 = IN, 2 = OUT, 3 = GND)</w:t>
            </w:r>
          </w:p>
        </w:tc>
      </w:tr>
      <w:tr>
        <w:tc>
          <w:tcPr>
            <w:tcW w:type="dxa" w:w="2160"/>
          </w:tcPr>
          <w:p>
            <w:r>
              <w:rPr>
                <w:sz w:val="19"/>
              </w:rPr>
              <w:t>Rev.2.8</w:t>
            </w:r>
          </w:p>
        </w:tc>
        <w:tc>
          <w:tcPr>
            <w:tcW w:type="dxa" w:w="2160"/>
          </w:tcPr>
          <w:p>
            <w:r>
              <w:rPr>
                <w:sz w:val="19"/>
              </w:rPr>
              <w:t>2026-10-03</w:t>
            </w:r>
          </w:p>
        </w:tc>
        <w:tc>
          <w:tcPr>
            <w:tcW w:type="dxa" w:w="2160"/>
          </w:tcPr>
          <w:p>
            <w:r>
              <w:rPr>
                <w:b/>
                <w:sz w:val="19"/>
              </w:rPr>
              <w:t>Rev.1.2</w:t>
            </w:r>
          </w:p>
        </w:tc>
        <w:tc>
          <w:tcPr>
            <w:tcW w:type="dxa" w:w="2160"/>
          </w:tcPr>
          <w:p>
            <w:r>
              <w:rPr>
                <w:sz w:val="19"/>
              </w:rPr>
              <w:t>U1をLM2940T-3.3(1=IN・2=GND・3=OUT)に変更し配線を引き直し、C1を0.47µFに変更。</w:t>
            </w:r>
            <w:r>
              <w:rPr>
                <w:rFonts w:ascii="Menlo" w:hAnsi="Menlo"/>
                <w:sz w:val="18"/>
              </w:rPr>
              <w:t>fabrication/jlcpcb/</w:t>
            </w:r>
            <w:r>
              <w:rPr>
                <w:sz w:val="19"/>
              </w:rPr>
              <w:t>の発注データはこの版。Rev.1.1の基板にLM2940T-3.3を載せると出力とGNDが逆になるので使わない</w:t>
            </w:r>
            <w:r>
              <w:br/>
            </w:r>
            <w:r>
              <w:rPr>
                <w:sz w:val="19"/>
              </w:rPr>
              <w:t xml:space="preserve">U1 changed to the LM2940T-3.3 (1 = IN, 2 = GND, 3 = OUT) with re-routed traces, and C1 changed to 0.47 µF. The order data in </w:t>
            </w:r>
            <w:r>
              <w:rPr>
                <w:rFonts w:ascii="Menlo" w:hAnsi="Menlo"/>
                <w:sz w:val="18"/>
              </w:rPr>
              <w:t>fabrication/jlcpcb/</w:t>
            </w:r>
            <w:r>
              <w:rPr>
                <w:sz w:val="19"/>
              </w:rPr>
              <w:t xml:space="preserve"> is for this revision. Do not fit an LM2940T-3.3 on a Rev.1.1 board, as its output and GND would be swapped</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(LM2940T-3.3)</w:t>
            </w:r>
          </w:p>
        </w:tc>
        <w:tc>
          <w:tcPr>
            <w:tcW w:type="dxa" w:w="4320"/>
          </w:tcPr>
          <w:p>
            <w:r>
              <w:rPr>
                <w:sz w:val="19"/>
              </w:rPr>
              <w:t>U2出力の+5V→+3.3Vのリニアレギュレータ(TO-220、1A、足は1=IN・2=GND・3=OUT)。W5500(A1)のVCC(+3V3_A)専用</w:t>
            </w:r>
            <w:r>
              <w:br/>
            </w:r>
            <w:r>
              <w:rPr>
                <w:sz w:val="19"/>
              </w:rPr>
              <w:t>+5 V (U2 output) → +3.3 V linear regulator (TO-220, 1 A, pins 1 = IN, 2 = GND, 3 = OUT).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(0.47µF、16V以上)</w:t>
            </w:r>
            <w:r>
              <w:br/>
            </w:r>
            <w:r>
              <w:rPr>
                <w:sz w:val="19"/>
              </w:rPr>
              <w:t>C1 (0.47 µF, 16 V or higher)</w:t>
            </w:r>
          </w:p>
        </w:tc>
        <w:tc>
          <w:tcPr>
            <w:tcW w:type="dxa" w:w="4320"/>
          </w:tcPr>
          <w:p>
            <w:r>
              <w:rPr>
                <w:sz w:val="19"/>
              </w:rPr>
              <w:t>U2の出力・U1の入力(+5V)側コンデンサ(LM2940データシートのCIN=0.47µF。U1が電源のフィルタから離れているときは必要)</w:t>
            </w:r>
            <w:r>
              <w:br/>
            </w:r>
            <w:r>
              <w:rPr>
                <w:sz w:val="19"/>
              </w:rPr>
              <w:t>Capacitor on U2's output / U1's input (+5 V) (CIN = 0.47 µF in the LM2940 datasheet; required when U1 is far from the supply filter)</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U1(LM2940T-3.3)の出力(+3.3V)側コンデンサ。LM2940は出力コンデンサが22µF以上でESRが0.1〜1Ωでないと発振するおそれがあるため、33µFの電解コンデンサとする(0.1µFのセラミックでは不足)。+側が+3.3V</w:t>
            </w:r>
            <w:r>
              <w:br/>
            </w:r>
            <w:r>
              <w:rPr>
                <w:sz w:val="19"/>
              </w:rPr>
              <w:t>Output (+3.3 V) capacitor of U1 (LM2940T-3.3). The LM2940 may oscillate unless the output capacitor is at least 22 µF with an ESR of 0.1–1 Ω, so a 33 µF electrolytic capacitor is used (a 0.1 µF ceramic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)をMCU1(DevKitC基板)とU1(LM2940T-3.3)の両方に分岐供給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(LM2940T-3.3)</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U1(LM2940T-3.3、5V→3.3V)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U1(LM2940T-3.3、5V→3.3V)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U2(L7805)・U1(LM2940T-3.3)・Q5(2SJ334)には、それぞれ放熱器を付ける。</w:t>
      </w:r>
    </w:p>
    <w:p>
      <w:r>
        <w:rPr/>
        <w:t>A heatsink is attached to each of U2 (L7805), U1 (LM2940T-3.3)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部品取付用のM3タップ穴は、基板から19mm・横は端から10mm(幅の中央)の位置にあり、M3ねじで部品のタブを固定する。TO-220のタブの穴は本体下端から約13mm(品種により差があり、実物で要確認)なので、部品は本体下端が基板から約6mm浮いた高さで取り付ける。基板取付用の金属ピン(φ1.4mm、基板下へ約4.5mm)が2本あり、間隔は12.5mm(幅の中央から±6.25mm)、部品取付面から3.5mm奥の位置。基板にはφ1.8mmのめっき無し穴を開け、ピンが内層のGND・+12Vのベタや配線とショートしないよう、穴の縁から1mm以内は全層で銅箔を置かない(ピンははんだ付けしない。放熱器はM3ねじと部品の足で固定)。U1・U2はタブがGNDのため放熱器もGND電位、Q5(TO-220NIS)は絶縁。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19 mm above the board and 10 mm from the side (center of the width), and the part's tab is fixed with an M3 screw. The tab hole of a TO-220 is about 13 mm above the bottom of the body (varies by part; check against the actual part), so each part is mounted with the bottom of its body about 6 mm above the board. The heatsink has two metal mounting pins (1.4 mm dia., about 4.5 mm below the board) at 12.5 mm pitch (±6.25 mm from the center of the width), 3.5 mm behind the part-mounting face. The board has 1.8 mm non-plated holes for them, and no copper is placed on any layer within 1 mm of the hole edge so the pins cannot short to the inner GND/+12 V planes or traces (the pins are not soldered; the heatsink is held by the M3 screw and the part's leads). The tabs of U1 and U2 are GND, so their heatsinks are at GND potential; Q5 (TO-220NIS) is isolated.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はめっき無し穴(φ1.8mm、周囲1mm銅箔なし)</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pins go into non-plated holes (1.8 mm, no copper within 1 mm)</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U1(LM2940T-3.3):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(LM2940T-3.3):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Shonan_Lite-androidPhone(android/app)側の連携 / Integration on the Shonan_Lite-androidPhone (android/app) Side</w:t>
      </w:r>
    </w:p>
    <w:p>
      <w:pPr>
        <w:pStyle w:val="ListBullet"/>
      </w:pPr>
      <w:r>
        <w:rPr/>
        <w:t>設定画面(</w:t>
      </w:r>
      <w:r>
        <w:rPr>
          <w:rFonts w:ascii="Menlo" w:hAnsi="Menlo"/>
          <w:sz w:val="18"/>
        </w:rPr>
        <w:t>android/app/.../ui/SettingsScreen.kt</w:t>
      </w:r>
      <w:r>
        <w:rPr/>
        <w:t>)の「PA_Power/PTTコントローラ (ESP32)」欄で「ESP32 W5500を使用する」をONにし、ESP32のIPアドレス(初期値</w:t>
      </w:r>
      <w:r>
        <w:rPr>
          <w:rFonts w:ascii="Menlo" w:hAnsi="Menlo"/>
          <w:sz w:val="18"/>
        </w:rPr>
        <w:t>192.168.0.100</w:t>
      </w:r>
      <w:r>
        <w:rPr/>
        <w:t>)を入力する。「使用する」の初期値はOFFで、OFFの間は連携自体を行わない(OFFにしてもIPアドレスは保持される。未接続環境でもTX/RXの動作に影響しない)。</w:t>
      </w:r>
    </w:p>
    <w:p>
      <w:pPr>
        <w:pStyle w:val="ListBullet"/>
      </w:pPr>
      <w:r>
        <w:rPr>
          <w:rFonts w:ascii="Menlo" w:hAnsi="Menlo"/>
          <w:sz w:val="18"/>
        </w:rPr>
        <w:t>AppViewModel.startTX()</w:t>
      </w:r>
      <w:r>
        <w:rPr/>
        <w:t>は、Plutoへの変調設定・周波数設定が済んだ後、送信を始める直前に</w:t>
      </w:r>
      <w:r>
        <w:rPr>
          <w:rFonts w:ascii="Menlo" w:hAnsi="Menlo"/>
          <w:sz w:val="18"/>
        </w:rPr>
        <w:t>/tx?state=on</w:t>
      </w:r>
      <w:r>
        <w:rPr/>
        <w:t>を、</w:t>
      </w:r>
      <w:r>
        <w:rPr>
          <w:rFonts w:ascii="Menlo" w:hAnsi="Menlo"/>
          <w:sz w:val="18"/>
        </w:rPr>
        <w:t>stopTX()</w:t>
      </w:r>
      <w:r>
        <w:rPr/>
        <w:t>は送信を止めた後に</w:t>
      </w:r>
      <w:r>
        <w:rPr>
          <w:rFonts w:ascii="Menlo" w:hAnsi="Menlo"/>
          <w:sz w:val="18"/>
        </w:rPr>
        <w:t>/tx?state=off</w:t>
      </w:r>
      <w:r>
        <w:rPr/>
        <w:t>をGETする(PTTのみをON/OFFする。</w:t>
      </w:r>
      <w:r>
        <w:rPr>
          <w:rFonts w:ascii="Menlo" w:hAnsi="Menlo"/>
          <w:sz w:val="18"/>
        </w:rPr>
        <w:t>net/Esp32PttClient.kt</w:t>
      </w:r>
      <w:r>
        <w:rPr/>
        <w:t>)。タイムアウトは1.5秒で、ESP32が未接続/未応答でも送受信の動作は妨げない(結果はログ</w:t>
      </w:r>
      <w:r>
        <w:rPr>
          <w:rFonts w:ascii="Menlo" w:hAnsi="Menlo"/>
          <w:sz w:val="18"/>
        </w:rPr>
        <w:t>PTT_CTRL</w:t>
      </w:r>
      <w:r>
        <w:rPr/>
        <w:t>にのみ記録)。</w:t>
      </w:r>
    </w:p>
    <w:p>
      <w:pPr>
        <w:pStyle w:val="ListBullet"/>
      </w:pPr>
      <w:r>
        <w:rPr/>
        <w:t>アプリ起動(</w:t>
      </w:r>
      <w:r>
        <w:rPr>
          <w:rFonts w:ascii="Menlo" w:hAnsi="Menlo"/>
          <w:sz w:val="18"/>
        </w:rPr>
        <w:t>AppViewModel</w:t>
      </w:r>
      <w:r>
        <w:rPr/>
        <w:t>の作成)から5秒後に</w:t>
      </w:r>
      <w:r>
        <w:rPr>
          <w:rFonts w:ascii="Menlo" w:hAnsi="Menlo"/>
          <w:sz w:val="18"/>
        </w:rPr>
        <w:t>/ch?idx=0&amp;state=on</w:t>
      </w:r>
      <w:r>
        <w:rPr/>
        <w:t>で12V電源(Pluto含む)をONにする。画面上部の「終了」では、送信を止めて</w:t>
      </w:r>
      <w:r>
        <w:rPr>
          <w:rFonts w:ascii="Menlo" w:hAnsi="Menlo"/>
          <w:sz w:val="18"/>
        </w:rPr>
        <w:t>/tx?state=off</w:t>
      </w:r>
      <w:r>
        <w:rPr/>
        <w:t>→</w:t>
      </w:r>
      <w:r>
        <w:rPr>
          <w:rFonts w:ascii="Menlo" w:hAnsi="Menlo"/>
          <w:sz w:val="18"/>
        </w:rPr>
        <w:t>/ch?idx=0&amp;state=off</w:t>
      </w:r>
      <w:r>
        <w:rPr/>
        <w:t>を送ってからプロセスを終了する。「終了」以外でアプリが閉じられた場合(</w:t>
      </w:r>
      <w:r>
        <w:rPr>
          <w:rFonts w:ascii="Menlo" w:hAnsi="Menlo"/>
          <w:sz w:val="18"/>
        </w:rPr>
        <w:t>onCleared()</w:t>
      </w:r>
      <w:r>
        <w:rPr/>
        <w:t>)も同じ通知を送る(OSによる強制停止では送れない)。</w:t>
      </w:r>
    </w:p>
    <w:p>
      <w:pPr>
        <w:pStyle w:val="ListBullet"/>
      </w:pPr>
      <w:r>
        <w:rPr/>
        <w:t>ESP32(MCU1)とPlutoの間に直接の通信経路はない。AndroidスマートフォンアプリがPlutoへは変調設定(HTTP)と送信TS(UDP)を、ESP32へは上記の通知を、それぞれ独立して送る。</w:t>
      </w:r>
    </w:p>
    <w:p>
      <w:pPr>
        <w:pStyle w:val="ListBullet"/>
      </w:pPr>
      <w:r>
        <w:rPr/>
        <w:t>Pi版のGPIO21によるPTT出力や、ホーム画面の「Pluto電源」カードはない。</w:t>
      </w:r>
    </w:p>
    <w:p>
      <w:pPr>
        <w:pStyle w:val="ListBullet"/>
      </w:pPr>
      <w:r>
        <w:rPr/>
        <w:t>In the "PA_Power/PTT Controller (ESP32)" field of the settings screen (</w:t>
      </w:r>
      <w:r>
        <w:rPr>
          <w:rFonts w:ascii="Menlo" w:hAnsi="Menlo"/>
          <w:sz w:val="18"/>
        </w:rPr>
        <w:t>android/app/.../ui/SettingsScreen.kt</w:t>
      </w:r>
      <w:r>
        <w:rPr/>
        <w:t xml:space="preserve">), turn ON "Use ESP32 W5500" and enter the ESP32's IP address (default </w:t>
      </w:r>
      <w:r>
        <w:rPr>
          <w:rFonts w:ascii="Menlo" w:hAnsi="Menlo"/>
          <w:sz w:val="18"/>
        </w:rPr>
        <w:t>192.168.0.100</w:t>
      </w:r>
      <w:r>
        <w:rPr/>
        <w:t>). "Use" is OFF by default, and no integration is performed while it is OFF (the IP address is kept even when OFF; TX/RX operation is not affected without a controller).</w:t>
      </w:r>
    </w:p>
    <w:p>
      <w:pPr>
        <w:pStyle w:val="ListBullet"/>
      </w:pPr>
      <w:r>
        <w:rPr>
          <w:rFonts w:ascii="Menlo" w:hAnsi="Menlo"/>
          <w:sz w:val="18"/>
        </w:rPr>
        <w:t>AppViewModel.startTX()</w:t>
      </w:r>
      <w:r>
        <w:rPr/>
        <w:t xml:space="preserve"> sends GET </w:t>
      </w:r>
      <w:r>
        <w:rPr>
          <w:rFonts w:ascii="Menlo" w:hAnsi="Menlo"/>
          <w:sz w:val="18"/>
        </w:rPr>
        <w:t>/tx?state=on</w:t>
      </w:r>
      <w:r>
        <w:rPr/>
        <w:t xml:space="preserve"> right before transmission starts, after the Pluto's modulation and frequency are set, and </w:t>
      </w:r>
      <w:r>
        <w:rPr>
          <w:rFonts w:ascii="Menlo" w:hAnsi="Menlo"/>
          <w:sz w:val="18"/>
        </w:rPr>
        <w:t>stopTX()</w:t>
      </w:r>
      <w:r>
        <w:rPr/>
        <w:t xml:space="preserve"> sends </w:t>
      </w:r>
      <w:r>
        <w:rPr>
          <w:rFonts w:ascii="Menlo" w:hAnsi="Menlo"/>
          <w:sz w:val="18"/>
        </w:rPr>
        <w:t>/tx?state=off</w:t>
      </w:r>
      <w:r>
        <w:rPr/>
        <w:t xml:space="preserve"> after transmission stops (only PTT is switched; </w:t>
      </w:r>
      <w:r>
        <w:rPr>
          <w:rFonts w:ascii="Menlo" w:hAnsi="Menlo"/>
          <w:sz w:val="18"/>
        </w:rPr>
        <w:t>net/Esp32PttClient.kt</w:t>
      </w:r>
      <w:r>
        <w:rPr/>
        <w:t xml:space="preserve">). The timeout is 1.5 seconds, and TX/RX is not disturbed even if the ESP32 is not connected or does not respond (the result is only logged as </w:t>
      </w:r>
      <w:r>
        <w:rPr>
          <w:rFonts w:ascii="Menlo" w:hAnsi="Menlo"/>
          <w:sz w:val="18"/>
        </w:rPr>
        <w:t>PTT_CTRL</w:t>
      </w:r>
      <w:r>
        <w:rPr/>
        <w:t>).</w:t>
      </w:r>
    </w:p>
    <w:p>
      <w:pPr>
        <w:pStyle w:val="ListBullet"/>
      </w:pPr>
      <w:r>
        <w:rPr/>
        <w:t xml:space="preserve">5 seconds after app start (creation of </w:t>
      </w:r>
      <w:r>
        <w:rPr>
          <w:rFonts w:ascii="Menlo" w:hAnsi="Menlo"/>
          <w:sz w:val="18"/>
        </w:rPr>
        <w:t>AppViewModel</w:t>
      </w:r>
      <w:r>
        <w:rPr/>
        <w:t xml:space="preserve">), </w:t>
      </w:r>
      <w:r>
        <w:rPr>
          <w:rFonts w:ascii="Menlo" w:hAnsi="Menlo"/>
          <w:sz w:val="18"/>
        </w:rPr>
        <w:t>/ch?idx=0&amp;state=on</w:t>
      </w:r>
      <w:r>
        <w:rPr/>
        <w:t xml:space="preserve"> turns the 12 V power (including the Pluto) ON. "Quit" on the top bar stops TX, sends </w:t>
      </w:r>
      <w:r>
        <w:rPr>
          <w:rFonts w:ascii="Menlo" w:hAnsi="Menlo"/>
          <w:sz w:val="18"/>
        </w:rPr>
        <w:t>/tx?state=off</w:t>
      </w:r>
      <w:r>
        <w:rPr/>
        <w:t xml:space="preserve"> → </w:t>
      </w:r>
      <w:r>
        <w:rPr>
          <w:rFonts w:ascii="Menlo" w:hAnsi="Menlo"/>
          <w:sz w:val="18"/>
        </w:rPr>
        <w:t>/ch?idx=0&amp;state=off</w:t>
      </w:r>
      <w:r>
        <w:rPr/>
        <w:t>, and then ends the process. The same notifications are sent when the app is closed other than by "Quit" (</w:t>
      </w:r>
      <w:r>
        <w:rPr>
          <w:rFonts w:ascii="Menlo" w:hAnsi="Menlo"/>
          <w:sz w:val="18"/>
        </w:rPr>
        <w:t>onCleared()</w:t>
      </w:r>
      <w:r>
        <w:rPr/>
        <w:t>); they cannot be sent when the OS force-stops the app.</w:t>
      </w:r>
    </w:p>
    <w:p>
      <w:pPr>
        <w:pStyle w:val="ListBullet"/>
      </w:pPr>
      <w:r>
        <w:rPr/>
        <w:t>There is no direct communication path between the ESP32 (MCU1) and the Pluto. The Android smartphone app sends the modulation settings (HTTP) and the TX stream (UDP) to the Pluto, and the notifications above to the ESP32, independently.</w:t>
      </w:r>
    </w:p>
    <w:p>
      <w:pPr>
        <w:pStyle w:val="ListBullet"/>
      </w:pPr>
      <w:r>
        <w:rPr/>
        <w:t>There is no PTT output on GPIO21 as in the Pi editions, and no "Pluto Power" card on the Home screen.</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Shonan_Lite-androidPhone(本リポジトリ)からの通知(</w:t>
      </w:r>
      <w:r>
        <w:rPr>
          <w:rFonts w:ascii="Menlo" w:hAnsi="Menlo"/>
          <w:sz w:val="18"/>
        </w:rPr>
        <w:t>/tx</w:t>
      </w:r>
      <w:r>
        <w:rPr/>
        <w:t>・</w:t>
      </w:r>
      <w:r>
        <w:rPr>
          <w:rFonts w:ascii="Menlo" w:hAnsi="Menlo"/>
          <w:sz w:val="18"/>
        </w:rPr>
        <w:t>/ch</w:t>
      </w:r>
      <w:r>
        <w:rPr/>
        <w:t>)は実装済み(4.4参照)。</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）。ただしW5500・12V電源/PTT駆動回路を実際に接続した結合試験、Shonan_Lite-androidPhone側と実機ESP32との通信確認は未実施。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Notifications (</w:t>
      </w:r>
      <w:r>
        <w:rPr>
          <w:rFonts w:ascii="Menlo" w:hAnsi="Menlo"/>
          <w:sz w:val="18"/>
        </w:rPr>
        <w:t>/tx</w:t>
      </w:r>
      <w:r>
        <w:rPr/>
        <w:t xml:space="preserve">, </w:t>
      </w:r>
      <w:r>
        <w:rPr>
          <w:rFonts w:ascii="Menlo" w:hAnsi="Menlo"/>
          <w:sz w:val="18"/>
        </w:rPr>
        <w:t>/ch</w:t>
      </w:r>
      <w:r>
        <w:rPr/>
        <w:t>) from Shonan_Lite-androidPhone (this repository) are implemented (see 4.4).</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between the Shonan_Lite-androidPhone side and an actual ESP32,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