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wfview for Android 操作説明書</w:t>
      </w:r>
    </w:p>
    <w:bookmarkStart w:id="60" w:name="wfview-for-android-操作説明書"/>
    <w:p>
      <w:pPr>
        <w:pStyle w:val="Heading1"/>
      </w:pPr>
      <w:r>
        <w:t xml:space="preserve">wfview for Android 操作説明書</w:t>
      </w:r>
    </w:p>
    <w:p>
      <w:pPr>
        <w:pStyle w:val="FirstParagraph"/>
      </w:pPr>
      <w:r>
        <w:t xml:space="preserve">Android タブレット向けにタッチ操作へ最適化した</w:t>
      </w:r>
      <w:r>
        <w:t xml:space="preserve"> </w:t>
      </w:r>
      <w:r>
        <w:rPr>
          <w:bCs/>
          <w:b/>
        </w:rPr>
        <w:t xml:space="preserve">wfview</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タブレット（arm64-v8a）</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numPr>
          <w:ilvl w:val="0"/>
          <w:numId w:val="1010"/>
        </w:numPr>
        <w:pStyle w:val="Compact"/>
      </w:pPr>
      <w:r>
        <w:t xml:space="preserve">本アプリはストア非配布のため、APK（</w:t>
      </w:r>
      <w:r>
        <w:rPr>
          <w:rStyle w:val="VerbatimChar"/>
        </w:rPr>
        <w:t xml:space="preserve">android-build-debug.apk</w:t>
      </w:r>
      <w:r>
        <w:t xml:space="preserve">）を</w:t>
      </w:r>
      <w:r>
        <w:t xml:space="preserve"> </w:t>
      </w:r>
      <w:r>
        <w:rPr>
          <w:bCs/>
          <w:b/>
        </w:rPr>
        <w:t xml:space="preserve">adb install</w:t>
      </w:r>
      <w:r>
        <w:t xml:space="preserve"> </w:t>
      </w:r>
      <w:r>
        <w:t xml:space="preserve">などでインストールします（手順は</w:t>
      </w:r>
      <w:r>
        <w:t xml:space="preserve"> </w:t>
      </w:r>
      <w:r>
        <w:rPr>
          <w:rStyle w:val="VerbatimChar"/>
        </w:rPr>
        <w:t xml:space="preserve">ANDROID_BUILD_NOTES_MAC.md</w:t>
      </w:r>
      <w:r>
        <w:t xml:space="preserve"> </w:t>
      </w:r>
      <w:r>
        <w:t xml:space="preserve">参照）。</w:t>
      </w:r>
    </w:p>
    <w:p>
      <w:pPr>
        <w:numPr>
          <w:ilvl w:val="0"/>
          <w:numId w:val="1010"/>
        </w:numPr>
        <w:pStyle w:val="Compact"/>
      </w:pPr>
      <w:r>
        <w:t xml:space="preserve">画面は</w:t>
      </w:r>
      <w:r>
        <w:rPr>
          <w:bCs/>
          <w:b/>
        </w:rPr>
        <w:t xml:space="preserve">横向き（ランドスケープ）固定</w:t>
      </w:r>
      <w:r>
        <w:t xml:space="preserve">です。</w:t>
      </w:r>
    </w:p>
    <w:p>
      <w:pPr>
        <w:numPr>
          <w:ilvl w:val="0"/>
          <w:numId w:val="1010"/>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1"/>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1"/>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2"/>
        </w:numPr>
        <w:pStyle w:val="Compact"/>
      </w:pPr>
      <w:r>
        <w:rPr>
          <w:bCs/>
          <w:b/>
        </w:rPr>
        <w:t xml:space="preserve">Network（Enable LAN）</w:t>
      </w:r>
      <w:r>
        <w:t xml:space="preserve">: ネットワーク接続を有効にします（iPad 版は常にこちらを使います）。</w:t>
      </w:r>
    </w:p>
    <w:p>
      <w:pPr>
        <w:numPr>
          <w:ilvl w:val="1"/>
          <w:numId w:val="1012"/>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2"/>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2"/>
        </w:numPr>
        <w:pStyle w:val="Compact"/>
      </w:pPr>
      <w:r>
        <w:rPr>
          <w:bCs/>
          <w:b/>
        </w:rPr>
        <w:t xml:space="preserve">Username / Password</w:t>
      </w:r>
      <w:r>
        <w:t xml:space="preserve">: wfserver（またはリグ本体の Network 設定）で決めた認証情報</w:t>
      </w:r>
    </w:p>
    <w:p>
      <w:pPr>
        <w:numPr>
          <w:ilvl w:val="1"/>
          <w:numId w:val="1012"/>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0"/>
          <w:numId w:val="1011"/>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3"/>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3"/>
        </w:numPr>
        <w:pStyle w:val="Compact"/>
      </w:pPr>
      <w:r>
        <w:t xml:space="preserve">プルダウンから既存プロファイルを選ぶと、保存済みの値が設定欄へ復元されます。</w:t>
      </w:r>
    </w:p>
    <w:p>
      <w:pPr>
        <w:numPr>
          <w:ilvl w:val="0"/>
          <w:numId w:val="1013"/>
        </w:numPr>
        <w:pStyle w:val="Compact"/>
      </w:pPr>
      <w:r>
        <w:rPr>
          <w:bCs/>
          <w:b/>
        </w:rPr>
        <w:t xml:space="preserve">Delete</w:t>
      </w:r>
      <w:r>
        <w:t xml:space="preserve"> </w:t>
      </w:r>
      <w:r>
        <w:t xml:space="preserve">で選択中のプロファイルを削除します。</w:t>
      </w:r>
    </w:p>
    <w:p>
      <w:pPr>
        <w:numPr>
          <w:ilvl w:val="0"/>
          <w:numId w:val="1013"/>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4"/>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4"/>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4"/>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（受信強度）と</w:t>
            </w:r>
            <w:r>
              <w:t xml:space="preserve"> </w:t>
            </w:r>
            <w:r>
              <w:rPr>
                <w:bCs/>
                <w:b/>
              </w:rPr>
              <w:t xml:space="preserve">Tx(dBfs) メーター</w:t>
            </w:r>
            <w:r>
              <w:t xml:space="preserve">（送信音声レベル、送信中に赤いバーで振れます）</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5"/>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5"/>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6"/>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6"/>
        </w:numPr>
        <w:pStyle w:val="Compact"/>
      </w:pPr>
      <w:r>
        <w:rPr>
          <w:bCs/>
          <w:b/>
        </w:rPr>
        <w:t xml:space="preserve">周波数ダイアル</w:t>
      </w:r>
      <w:r>
        <w:t xml:space="preserve">を回すと、選んだステップで周波数が増減します。</w:t>
      </w:r>
    </w:p>
    <w:p>
      <w:pPr>
        <w:numPr>
          <w:ilvl w:val="1"/>
          <w:numId w:val="1017"/>
        </w:numPr>
        <w:pStyle w:val="Compact"/>
      </w:pPr>
      <w:r>
        <w:t xml:space="preserve">例: 1 kHz の桁をタップ → ダイアル 1 ステップ＝1 kHz</w:t>
      </w:r>
    </w:p>
    <w:p>
      <w:pPr>
        <w:numPr>
          <w:ilvl w:val="1"/>
          <w:numId w:val="1017"/>
        </w:numPr>
        <w:pStyle w:val="Compact"/>
      </w:pPr>
      <w:r>
        <w:t xml:space="preserve">SSB の同調は 100 Hz〜1 kHz、CW は 10〜100 Hz の桁が使いやすい目安です。</w:t>
      </w:r>
    </w:p>
    <w:p>
      <w:pPr>
        <w:numPr>
          <w:ilvl w:val="0"/>
          <w:numId w:val="1016"/>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6"/>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8"/>
        </w:numPr>
        <w:pStyle w:val="Compact"/>
      </w:pPr>
      <w:r>
        <w:rPr>
          <w:bCs/>
          <w:b/>
        </w:rPr>
        <w:t xml:space="preserve">Freq</w:t>
      </w:r>
      <w:r>
        <w:t xml:space="preserve">: テンキー画面で周波数を数字入力します。目的の周波数が分かっているときに最速です。</w:t>
      </w:r>
    </w:p>
    <w:p>
      <w:pPr>
        <w:numPr>
          <w:ilvl w:val="0"/>
          <w:numId w:val="1018"/>
        </w:numPr>
        <w:pStyle w:val="Compact"/>
      </w:pPr>
      <w:r>
        <w:rPr>
          <w:bCs/>
          <w:b/>
        </w:rPr>
        <w:t xml:space="preserve">Bands</w:t>
      </w:r>
      <w:r>
        <w:t xml:space="preserve">: バンドボタン（3.5 / 7 / 14 / 21 / 28 / 50 MHz…）でバンドを一気に移動します。</w:t>
      </w:r>
    </w:p>
    <w:bookmarkEnd w:id="29"/>
    <w:bookmarkStart w:id="30" w:name="lock-と-rit"/>
    <w:p>
      <w:pPr>
        <w:pStyle w:val="Heading3"/>
      </w:pPr>
      <w:r>
        <w:t xml:space="preserve">4-4. Lock と RIT</w:t>
      </w:r>
    </w:p>
    <w:p>
      <w:pPr>
        <w:numPr>
          <w:ilvl w:val="0"/>
          <w:numId w:val="1019"/>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19"/>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19"/>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0"/>
        </w:numPr>
        <w:pStyle w:val="Compact"/>
      </w:pPr>
      <w:r>
        <w:rPr>
          <w:bCs/>
          <w:b/>
        </w:rPr>
        <w:t xml:space="preserve">スペクトラム（上段）</w:t>
      </w:r>
      <w:r>
        <w:t xml:space="preserve">: 横軸＝周波数、縦軸＝信号強度。山（ピーク）が信号です。</w:t>
      </w:r>
    </w:p>
    <w:p>
      <w:pPr>
        <w:numPr>
          <w:ilvl w:val="0"/>
          <w:numId w:val="1020"/>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0"/>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1"/>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tx-レベル"/>
    <w:p>
      <w:pPr>
        <w:pStyle w:val="Heading2"/>
      </w:pPr>
      <w:r>
        <w:t xml:space="preserve">6. メーター（S / Tx レベル）</w:t>
      </w:r>
    </w:p>
    <w:p>
      <w:pPr>
        <w:numPr>
          <w:ilvl w:val="0"/>
          <w:numId w:val="1022"/>
        </w:numPr>
        <w:pStyle w:val="Compact"/>
      </w:pPr>
      <w:r>
        <w:rPr>
          <w:bCs/>
          <w:b/>
        </w:rPr>
        <w:t xml:space="preserve">S メーター</w:t>
      </w:r>
      <w:r>
        <w:t xml:space="preserve">: 受信信号の強さです。S9 を超える強力な信号は +10dB/+20dB… と表示されます。</w:t>
      </w:r>
    </w:p>
    <w:p>
      <w:pPr>
        <w:numPr>
          <w:ilvl w:val="0"/>
          <w:numId w:val="1022"/>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w:t>
      </w:r>
    </w:p>
    <w:p>
      <w:pPr>
        <w:numPr>
          <w:ilvl w:val="1"/>
          <w:numId w:val="1023"/>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2"/>
        </w:numPr>
        <w:pStyle w:val="Compact"/>
      </w:pPr>
      <w:r>
        <w:t xml:space="preserve">メーターの種別は設定（User Interface）で変更できますが、iPad 版は S＋SWR の組み合わせを標準にしています。</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メーター下の</w:t>
            </w:r>
            <w:r>
              <w:t xml:space="preserve"> </w:t>
            </w:r>
            <w:r>
              <w:rPr>
                <w:bCs/>
                <w:b/>
              </w:rPr>
              <w:t xml:space="preserve">Tx(dBfs) メーター</w:t>
            </w:r>
            <w:r>
              <w:t xml:space="preserve">で自分の変調レベルを確認できます（-12〜-6 dBfs が目安）</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4"/>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4"/>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5"/>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5"/>
        </w:numPr>
        <w:pStyle w:val="Compact"/>
      </w:pPr>
      <w:r>
        <w:t xml:space="preserve">ヘルプ画面だけは 2 段階で、章へジャンプした後は「← 目次に戻る」→「← 戻る」の順で戻ります。</w:t>
      </w:r>
    </w:p>
    <w:p>
      <w:pPr>
        <w:numPr>
          <w:ilvl w:val="0"/>
          <w:numId w:val="1025"/>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5"/>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6"/>
        </w:numPr>
        <w:pStyle w:val="Compact"/>
      </w:pPr>
      <w:r>
        <w:t xml:space="preserve">レピータの</w:t>
      </w:r>
      <w:r>
        <w:rPr>
          <w:bCs/>
          <w:b/>
        </w:rPr>
        <w:t xml:space="preserve">出力周波数</w:t>
      </w:r>
      <w:r>
        <w:t xml:space="preserve">（自分が聞く周波数）に同調します。</w:t>
      </w:r>
    </w:p>
    <w:p>
      <w:pPr>
        <w:numPr>
          <w:ilvl w:val="0"/>
          <w:numId w:val="1026"/>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6"/>
        </w:numPr>
        <w:pStyle w:val="Compact"/>
      </w:pPr>
      <w:r>
        <w:rPr>
          <w:bCs/>
          <w:b/>
        </w:rPr>
        <w:t xml:space="preserve">Set Offset (MHz)</w:t>
      </w:r>
      <w:r>
        <w:t xml:space="preserve"> </w:t>
      </w:r>
      <w:r>
        <w:t xml:space="preserve">にオフセット量を入力して設定します。</w:t>
      </w:r>
    </w:p>
    <w:p>
      <w:pPr>
        <w:numPr>
          <w:ilvl w:val="0"/>
          <w:numId w:val="1026"/>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6"/>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7"/>
        </w:numPr>
        <w:pStyle w:val="Compact"/>
      </w:pPr>
      <w:r>
        <w:t xml:space="preserve">DX 局の周波数に同調します（VFO A で受信）。</w:t>
      </w:r>
    </w:p>
    <w:p>
      <w:pPr>
        <w:numPr>
          <w:ilvl w:val="0"/>
          <w:numId w:val="1027"/>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7"/>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7"/>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7"/>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7"/>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8"/>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8"/>
        </w:numPr>
        <w:pStyle w:val="Compact"/>
      </w:pPr>
      <w:r>
        <w:rPr>
          <w:bCs/>
          <w:b/>
        </w:rPr>
        <w:t xml:space="preserve">グループ選択</w:t>
      </w:r>
      <w:r>
        <w:t xml:space="preserve">: 上部のドロップダウンでメモリーグループを切り替えます。</w:t>
      </w:r>
    </w:p>
    <w:p>
      <w:pPr>
        <w:numPr>
          <w:ilvl w:val="0"/>
          <w:numId w:val="1028"/>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8"/>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8"/>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8"/>
        </w:numPr>
        <w:pStyle w:val="Compact"/>
      </w:pPr>
      <w:r>
        <w:rPr>
          <w:bCs/>
          <w:b/>
        </w:rPr>
        <w:t xml:space="preserve">Start Scan</w:t>
      </w:r>
      <w:r>
        <w:t xml:space="preserve">: メモリースキャンを開始します（対応機のみ）。</w:t>
      </w:r>
    </w:p>
    <w:p>
      <w:pPr>
        <w:numPr>
          <w:ilvl w:val="0"/>
          <w:numId w:val="1028"/>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8"/>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29"/>
        </w:numPr>
        <w:pStyle w:val="Compact"/>
      </w:pPr>
      <w:r>
        <w:t xml:space="preserve">モードを</w:t>
      </w:r>
      <w:r>
        <w:t xml:space="preserve"> </w:t>
      </w:r>
      <w:r>
        <w:rPr>
          <w:bCs/>
          <w:b/>
        </w:rPr>
        <w:t xml:space="preserve">CW</w:t>
      </w:r>
      <w:r>
        <w:t xml:space="preserve">（または CW-R）にします。</w:t>
      </w:r>
    </w:p>
    <w:p>
      <w:pPr>
        <w:numPr>
          <w:ilvl w:val="0"/>
          <w:numId w:val="1029"/>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29"/>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29"/>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手元（iPad 側）でサイドトーンを鳴らします。ネットワーク遅延の影響を受けずに打鍵音を確認できます</w:t>
            </w:r>
          </w:p>
        </w:tc>
      </w:tr>
    </w:tbl>
    <w:p>
      <w:pPr>
        <w:numPr>
          <w:ilvl w:val="0"/>
          <w:numId w:val="1030"/>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ネットワーク経由の音声に対して、iPad 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1"/>
        </w:numPr>
        <w:pStyle w:val="Compact"/>
      </w:pPr>
      <w:r>
        <w:rPr>
          <w:bCs/>
          <w:b/>
        </w:rPr>
        <w:t xml:space="preserve">コンプレッサー</w:t>
      </w:r>
      <w:r>
        <w:t xml:space="preserve">: 平均電力を上げて了解度を改善。</w:t>
      </w:r>
    </w:p>
    <w:p>
      <w:pPr>
        <w:numPr>
          <w:ilvl w:val="0"/>
          <w:numId w:val="1031"/>
        </w:numPr>
        <w:pStyle w:val="Compact"/>
      </w:pPr>
      <w:r>
        <w:rPr>
          <w:bCs/>
          <w:b/>
        </w:rPr>
        <w:t xml:space="preserve">イコライザー</w:t>
      </w:r>
      <w:r>
        <w:t xml:space="preserve">: 低域を削って中高域を持ち上げると、DX 向けの「通る」音になります。</w:t>
      </w:r>
    </w:p>
    <w:p>
      <w:pPr>
        <w:numPr>
          <w:ilvl w:val="0"/>
          <w:numId w:val="1031"/>
        </w:numPr>
        <w:pStyle w:val="Compact"/>
      </w:pPr>
      <w:r>
        <w:rPr>
          <w:bCs/>
          <w:b/>
        </w:rPr>
        <w:t xml:space="preserve">ノイズゲート</w:t>
      </w:r>
      <w:r>
        <w:t xml:space="preserve">: 無音時の環境音をカット。</w:t>
      </w:r>
    </w:p>
    <w:p>
      <w:pPr>
        <w:numPr>
          <w:ilvl w:val="0"/>
          <w:numId w:val="1031"/>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2"/>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2"/>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3"/>
        </w:numPr>
        <w:pStyle w:val="Compact"/>
      </w:pPr>
      <w:r>
        <w:rPr>
          <w:bCs/>
          <w:b/>
        </w:rPr>
        <w:t xml:space="preserve">Settings → Radio Access</w:t>
      </w:r>
      <w:r>
        <w:t xml:space="preserve"> </w:t>
      </w:r>
      <w:r>
        <w:t xml:space="preserve">で接続先を入力し、プロファイルに保存（初回のみ）。</w:t>
      </w:r>
    </w:p>
    <w:p>
      <w:pPr>
        <w:numPr>
          <w:ilvl w:val="0"/>
          <w:numId w:val="1033"/>
        </w:numPr>
        <w:pStyle w:val="Compact"/>
      </w:pPr>
      <w:r>
        <w:rPr>
          <w:bCs/>
          <w:b/>
        </w:rPr>
        <w:t xml:space="preserve">Connect</w:t>
      </w:r>
      <w:r>
        <w:t xml:space="preserve"> </w:t>
      </w:r>
      <w:r>
        <w:t xml:space="preserve">で接続。リグ名が表示され、コントロールが現れるのを待つ。</w:t>
      </w:r>
    </w:p>
    <w:p>
      <w:pPr>
        <w:numPr>
          <w:ilvl w:val="0"/>
          <w:numId w:val="1033"/>
        </w:numPr>
        <w:pStyle w:val="Compact"/>
      </w:pPr>
      <w:r>
        <w:t xml:space="preserve">（リグが休止中なら）</w:t>
      </w:r>
      <w:r>
        <w:rPr>
          <w:bCs/>
          <w:b/>
        </w:rPr>
        <w:t xml:space="preserve">Power On</w:t>
      </w:r>
      <w:r>
        <w:t xml:space="preserve"> </w:t>
      </w:r>
      <w:r>
        <w:t xml:space="preserve">で電源投入。</w:t>
      </w:r>
    </w:p>
    <w:p>
      <w:pPr>
        <w:numPr>
          <w:ilvl w:val="0"/>
          <w:numId w:val="1033"/>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3"/>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3"/>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3"/>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3"/>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無料署名の 7 日失効。Mac から再インストール</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が動いているか。iPad が同じ Wi-Fi にいるか。ローカルネットワーク許可（iPadOS 設定 → プライバシー）</w:t>
            </w:r>
          </w:p>
        </w:tc>
      </w:tr>
      <w:tr>
        <w:tc>
          <w:p>
            <w:pPr>
              <w:pStyle w:val="Compact"/>
              <w:jc w:val="left"/>
            </w:pPr>
            <w:r>
              <w:t xml:space="preserve">接続はできるが音が出ない</w:t>
            </w:r>
          </w:p>
        </w:tc>
        <w:tc>
          <w:p>
            <w:pPr>
              <w:pStyle w:val="Compact"/>
              <w:jc w:val="left"/>
            </w:pPr>
            <w:r>
              <w:t xml:space="preserve">AF スライダー、SQ の開き具合、iPad 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入力、iPad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4"/>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4"/>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4"/>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4"/>
        </w:numPr>
      </w:pPr>
      <w:r>
        <w:t xml:space="preserve">「受信音出力」「マイク入力」の選択は変更した時点で保存され、次回起動時も維持されます。</w:t>
      </w:r>
    </w:p>
    <w:p>
      <w:pPr>
        <w:numPr>
          <w:ilvl w:val="0"/>
          <w:numId w:val="1034"/>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4"/>
        </w:numPr>
      </w:pPr>
      <w:r>
        <w:t xml:space="preserve">メモリー編集は実験的機能です。必ずリグのバックアップを取ってから操作してください。</w:t>
      </w:r>
    </w:p>
    <w:p>
      <w:pPr>
        <w:numPr>
          <w:ilvl w:val="0"/>
          <w:numId w:val="1034"/>
        </w:numPr>
      </w:pPr>
      <w:r>
        <w:t xml:space="preserve">本アプリはシリアル／USB 接続に非対応です。</w:t>
      </w:r>
      <w:r>
        <w:rPr>
          <w:bCs/>
          <w:b/>
        </w:rPr>
        <w:t xml:space="preserve">ネットワーク接続専用</w:t>
      </w:r>
      <w:r>
        <w:t xml:space="preserve">です。</w:t>
      </w:r>
    </w:p>
    <w:p>
      <w:pPr>
        <w:numPr>
          <w:ilvl w:val="0"/>
          <w:numId w:val="1034"/>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wfview.org/" TargetMode="External" /></Relationships>
</file>

<file path=word/_rels/footnotes.xml.rels><?xml version="1.0" encoding="UTF-8"?><Relationships xmlns="http://schemas.openxmlformats.org/package/2006/relationships"><Relationship Type="http://schemas.openxmlformats.org/officeDocument/2006/relationships/hyperlink" Id="rId57" Target="https://wf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wfview for Android 操作説明書</dc:title>
  <dc:creator/>
  <cp:keywords/>
  <dcterms:created xsi:type="dcterms:W3CDTF">2026-07-10T05:01:03Z</dcterms:created>
  <dcterms:modified xsi:type="dcterms:W3CDTF">2026-07-10T05:01:03Z</dcterms:modified>
</cp:coreProperties>
</file>

<file path=docProps/custom.xml><?xml version="1.0" encoding="utf-8"?>
<Properties xmlns="http://schemas.openxmlformats.org/officeDocument/2006/custom-properties" xmlns:vt="http://schemas.openxmlformats.org/officeDocument/2006/docPropsVTypes"/>
</file>