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87255" w14:textId="77777777" w:rsidR="00352F3E" w:rsidRPr="00C67867" w:rsidRDefault="00352F3E" w:rsidP="00352F3E">
      <w:pPr>
        <w:ind w:right="67"/>
        <w:jc w:val="center"/>
        <w:rPr>
          <w:rFonts w:ascii="メイリオ" w:eastAsia="メイリオ" w:hAnsi="メイリオ"/>
          <w:lang w:eastAsia="ja-JP"/>
        </w:rPr>
      </w:pPr>
      <w:r w:rsidRPr="00C67867">
        <w:rPr>
          <w:rFonts w:ascii="メイリオ" w:eastAsia="メイリオ" w:hAnsi="メイリオ" w:hint="eastAsia"/>
          <w:lang w:eastAsia="ja-JP"/>
        </w:rPr>
        <w:t xml:space="preserve">海洋IoT </w:t>
      </w:r>
      <w:r>
        <w:rPr>
          <w:rFonts w:ascii="メイリオ" w:eastAsia="メイリオ" w:hAnsi="メイリオ" w:hint="eastAsia"/>
          <w:lang w:eastAsia="ja-JP"/>
        </w:rPr>
        <w:t>における</w:t>
      </w:r>
      <w:r w:rsidRPr="00C67867">
        <w:rPr>
          <w:rFonts w:ascii="メイリオ" w:eastAsia="メイリオ" w:hAnsi="メイリオ" w:hint="eastAsia"/>
          <w:lang w:eastAsia="ja-JP"/>
        </w:rPr>
        <w:t>LPWA (LoRa Private）</w:t>
      </w:r>
      <w:r>
        <w:rPr>
          <w:rFonts w:ascii="メイリオ" w:eastAsia="メイリオ" w:hAnsi="メイリオ" w:hint="eastAsia"/>
          <w:lang w:eastAsia="ja-JP"/>
        </w:rPr>
        <w:t>の通信特性評価</w:t>
      </w:r>
    </w:p>
    <w:p w14:paraId="7706EC8F" w14:textId="77777777" w:rsidR="00352F3E" w:rsidRDefault="00352F3E" w:rsidP="00352F3E">
      <w:pPr>
        <w:jc w:val="right"/>
        <w:rPr>
          <w:rFonts w:ascii="メイリオ" w:eastAsia="メイリオ" w:hAnsi="メイリオ"/>
          <w:sz w:val="20"/>
          <w:szCs w:val="20"/>
          <w:lang w:eastAsia="zh-TW"/>
        </w:rPr>
      </w:pPr>
      <w:r>
        <w:rPr>
          <w:rFonts w:ascii="メイリオ" w:eastAsia="メイリオ" w:hAnsi="メイリオ" w:hint="eastAsia"/>
          <w:sz w:val="20"/>
          <w:szCs w:val="20"/>
          <w:lang w:eastAsia="zh-TW"/>
        </w:rPr>
        <w:t>廣津和哉（指導教員　中尾教授）</w:t>
      </w:r>
    </w:p>
    <w:p w14:paraId="5FAE274D" w14:textId="77777777" w:rsidR="00352F3E" w:rsidRDefault="00352F3E" w:rsidP="00352F3E">
      <w:pPr>
        <w:rPr>
          <w:rFonts w:ascii="メイリオ" w:eastAsia="メイリオ" w:hAnsi="メイリオ"/>
          <w:sz w:val="20"/>
          <w:szCs w:val="20"/>
          <w:lang w:eastAsia="zh-TW"/>
        </w:rPr>
      </w:pPr>
    </w:p>
    <w:p w14:paraId="3726B0D4" w14:textId="77777777" w:rsidR="00352F3E" w:rsidRDefault="00352F3E" w:rsidP="00352F3E">
      <w:pPr>
        <w:rPr>
          <w:rFonts w:ascii="メイリオ" w:eastAsia="メイリオ" w:hAnsi="メイリオ"/>
          <w:sz w:val="20"/>
          <w:szCs w:val="20"/>
          <w:lang w:eastAsia="zh-TW"/>
        </w:rPr>
        <w:sectPr w:rsidR="00352F3E" w:rsidSect="007468CB">
          <w:type w:val="continuous"/>
          <w:pgSz w:w="12240" w:h="15840"/>
          <w:pgMar w:top="1440" w:right="1440" w:bottom="1440" w:left="1440" w:header="708" w:footer="708" w:gutter="0"/>
          <w:cols w:space="720"/>
          <w:docGrid w:linePitch="360"/>
        </w:sectPr>
      </w:pPr>
    </w:p>
    <w:p w14:paraId="625A9885" w14:textId="77777777" w:rsidR="00352F3E" w:rsidRPr="008B1A4F" w:rsidRDefault="00352F3E" w:rsidP="00352F3E">
      <w:pPr>
        <w:rPr>
          <w:rFonts w:ascii="メイリオ" w:eastAsia="メイリオ" w:hAnsi="メイリオ"/>
          <w:b/>
          <w:bCs/>
          <w:sz w:val="20"/>
          <w:szCs w:val="20"/>
          <w:lang w:eastAsia="ja-JP"/>
        </w:rPr>
      </w:pPr>
      <w:r w:rsidRPr="008B1A4F">
        <w:rPr>
          <w:rFonts w:ascii="メイリオ" w:eastAsia="メイリオ" w:hAnsi="メイリオ" w:hint="eastAsia"/>
          <w:b/>
          <w:bCs/>
          <w:sz w:val="20"/>
          <w:szCs w:val="20"/>
          <w:lang w:eastAsia="ja-JP"/>
        </w:rPr>
        <w:t>1.</w:t>
      </w:r>
      <w:r w:rsidRPr="008B1A4F">
        <w:rPr>
          <w:rFonts w:ascii="メイリオ" w:eastAsia="メイリオ" w:hAnsi="メイリオ"/>
          <w:b/>
          <w:bCs/>
          <w:sz w:val="20"/>
          <w:szCs w:val="20"/>
          <w:lang w:eastAsia="ja-JP"/>
        </w:rPr>
        <w:t xml:space="preserve"> </w:t>
      </w:r>
      <w:r w:rsidRPr="008B1A4F">
        <w:rPr>
          <w:rFonts w:ascii="メイリオ" w:eastAsia="メイリオ" w:hAnsi="メイリオ" w:hint="eastAsia"/>
          <w:b/>
          <w:bCs/>
          <w:sz w:val="20"/>
          <w:szCs w:val="20"/>
          <w:lang w:eastAsia="ja-JP"/>
        </w:rPr>
        <w:t>背景</w:t>
      </w:r>
    </w:p>
    <w:p w14:paraId="489A088C" w14:textId="64D19E4F" w:rsidR="00352F3E" w:rsidRPr="001A5142" w:rsidRDefault="00352F3E" w:rsidP="00352F3E">
      <w:pPr>
        <w:rPr>
          <w:rFonts w:ascii="メイリオ" w:eastAsia="メイリオ" w:hAnsi="メイリオ"/>
          <w:sz w:val="20"/>
          <w:szCs w:val="20"/>
          <w:lang w:eastAsia="ja-JP"/>
        </w:rPr>
      </w:pPr>
      <w:r>
        <w:rPr>
          <w:rFonts w:ascii="メイリオ" w:eastAsia="メイリオ" w:hAnsi="メイリオ" w:hint="eastAsia"/>
          <w:sz w:val="20"/>
          <w:szCs w:val="20"/>
          <w:lang w:eastAsia="ja-JP"/>
        </w:rPr>
        <w:t xml:space="preserve">　一般に利用可能な広範囲の海洋センシングには衛星からの観測による画像データを活用したものがあるが,</w:t>
      </w:r>
      <w:r>
        <w:rPr>
          <w:rFonts w:ascii="メイリオ" w:eastAsia="メイリオ" w:hAnsi="メイリオ"/>
          <w:sz w:val="20"/>
          <w:szCs w:val="20"/>
          <w:lang w:eastAsia="ja-JP"/>
        </w:rPr>
        <w:t xml:space="preserve"> </w:t>
      </w:r>
      <w:r>
        <w:rPr>
          <w:rFonts w:ascii="メイリオ" w:eastAsia="メイリオ" w:hAnsi="メイリオ" w:hint="eastAsia"/>
          <w:sz w:val="20"/>
          <w:szCs w:val="20"/>
          <w:lang w:eastAsia="ja-JP"/>
        </w:rPr>
        <w:t>多くの場合リアルタイムではなく, 画像の解像度が低く, 高コストである.</w:t>
      </w:r>
      <w:r>
        <w:rPr>
          <w:rFonts w:ascii="メイリオ" w:eastAsia="メイリオ" w:hAnsi="メイリオ"/>
          <w:sz w:val="20"/>
          <w:szCs w:val="20"/>
          <w:lang w:eastAsia="ja-JP"/>
        </w:rPr>
        <w:t xml:space="preserve"> </w:t>
      </w:r>
      <w:r>
        <w:rPr>
          <w:rFonts w:ascii="メイリオ" w:eastAsia="メイリオ" w:hAnsi="メイリオ" w:hint="eastAsia"/>
          <w:sz w:val="20"/>
          <w:szCs w:val="20"/>
          <w:lang w:eastAsia="ja-JP"/>
        </w:rPr>
        <w:t>一方, 海洋において広範囲を</w:t>
      </w:r>
      <w:r>
        <w:rPr>
          <w:rFonts w:ascii="メイリオ" w:eastAsia="メイリオ" w:hAnsi="メイリオ"/>
          <w:sz w:val="20"/>
          <w:szCs w:val="20"/>
          <w:lang w:eastAsia="ja-JP"/>
        </w:rPr>
        <w:t>IoT</w:t>
      </w:r>
      <w:r>
        <w:rPr>
          <w:rFonts w:ascii="メイリオ" w:eastAsia="メイリオ" w:hAnsi="メイリオ" w:hint="eastAsia"/>
          <w:sz w:val="20"/>
          <w:szCs w:val="20"/>
          <w:lang w:eastAsia="ja-JP"/>
        </w:rPr>
        <w:t>センサーによりセンシングする場合は長距離,</w:t>
      </w:r>
      <w:r>
        <w:rPr>
          <w:rFonts w:ascii="メイリオ" w:eastAsia="メイリオ" w:hAnsi="メイリオ"/>
          <w:sz w:val="20"/>
          <w:szCs w:val="20"/>
          <w:lang w:eastAsia="ja-JP"/>
        </w:rPr>
        <w:t xml:space="preserve"> </w:t>
      </w:r>
      <w:r>
        <w:rPr>
          <w:rFonts w:ascii="メイリオ" w:eastAsia="メイリオ" w:hAnsi="メイリオ" w:hint="eastAsia"/>
          <w:sz w:val="20"/>
          <w:szCs w:val="20"/>
          <w:lang w:eastAsia="ja-JP"/>
        </w:rPr>
        <w:t>低電力消費,</w:t>
      </w:r>
      <w:r>
        <w:rPr>
          <w:rFonts w:ascii="メイリオ" w:eastAsia="メイリオ" w:hAnsi="メイリオ"/>
          <w:sz w:val="20"/>
          <w:szCs w:val="20"/>
          <w:lang w:eastAsia="ja-JP"/>
        </w:rPr>
        <w:t xml:space="preserve"> </w:t>
      </w:r>
      <w:r>
        <w:rPr>
          <w:rFonts w:ascii="メイリオ" w:eastAsia="メイリオ" w:hAnsi="メイリオ" w:hint="eastAsia"/>
          <w:sz w:val="20"/>
          <w:szCs w:val="20"/>
          <w:lang w:eastAsia="ja-JP"/>
        </w:rPr>
        <w:t>低コストな通信方式が必要であり</w:t>
      </w:r>
      <w:r>
        <w:rPr>
          <w:rFonts w:ascii="メイリオ" w:eastAsia="メイリオ" w:hAnsi="メイリオ"/>
          <w:sz w:val="20"/>
          <w:szCs w:val="20"/>
          <w:lang w:eastAsia="ja-JP"/>
        </w:rPr>
        <w:t>,</w:t>
      </w:r>
      <w:r>
        <w:rPr>
          <w:rFonts w:ascii="メイリオ" w:eastAsia="メイリオ" w:hAnsi="メイリオ" w:hint="eastAsia"/>
          <w:sz w:val="20"/>
          <w:szCs w:val="20"/>
          <w:lang w:eastAsia="ja-JP"/>
        </w:rPr>
        <w:t xml:space="preserve"> 候補として</w:t>
      </w:r>
      <w:r>
        <w:rPr>
          <w:rFonts w:ascii="メイリオ" w:eastAsia="メイリオ" w:hAnsi="メイリオ"/>
          <w:sz w:val="20"/>
          <w:szCs w:val="20"/>
          <w:lang w:eastAsia="ja-JP"/>
        </w:rPr>
        <w:t xml:space="preserve"> LoRa</w:t>
      </w:r>
      <w:r>
        <w:rPr>
          <w:rFonts w:ascii="メイリオ" w:eastAsia="メイリオ" w:hAnsi="メイリオ" w:hint="eastAsia"/>
          <w:sz w:val="20"/>
          <w:szCs w:val="20"/>
          <w:lang w:eastAsia="ja-JP"/>
        </w:rPr>
        <w:t>の利活用が注目されている（引用）</w:t>
      </w:r>
    </w:p>
    <w:p w14:paraId="5846C1B8" w14:textId="77777777" w:rsidR="00352F3E" w:rsidRPr="008B1A4F" w:rsidRDefault="00352F3E" w:rsidP="00352F3E">
      <w:pPr>
        <w:rPr>
          <w:rFonts w:ascii="メイリオ" w:eastAsia="メイリオ" w:hAnsi="メイリオ"/>
          <w:b/>
          <w:bCs/>
          <w:sz w:val="20"/>
          <w:szCs w:val="20"/>
          <w:lang w:eastAsia="ja-JP"/>
        </w:rPr>
      </w:pPr>
      <w:r w:rsidRPr="008B1A4F">
        <w:rPr>
          <w:rFonts w:ascii="メイリオ" w:eastAsia="メイリオ" w:hAnsi="メイリオ"/>
          <w:b/>
          <w:bCs/>
          <w:sz w:val="20"/>
          <w:szCs w:val="20"/>
          <w:lang w:eastAsia="ja-JP"/>
        </w:rPr>
        <w:t xml:space="preserve">2. </w:t>
      </w:r>
      <w:r w:rsidRPr="008B1A4F">
        <w:rPr>
          <w:rFonts w:ascii="メイリオ" w:eastAsia="メイリオ" w:hAnsi="メイリオ" w:hint="eastAsia"/>
          <w:b/>
          <w:bCs/>
          <w:sz w:val="20"/>
          <w:szCs w:val="20"/>
          <w:lang w:eastAsia="ja-JP"/>
        </w:rPr>
        <w:t>課題</w:t>
      </w:r>
    </w:p>
    <w:p w14:paraId="2D828809" w14:textId="77777777" w:rsidR="00352F3E" w:rsidRDefault="00352F3E" w:rsidP="00352F3E">
      <w:pPr>
        <w:rPr>
          <w:rFonts w:ascii="メイリオ" w:eastAsia="メイリオ" w:hAnsi="メイリオ"/>
          <w:sz w:val="20"/>
          <w:szCs w:val="20"/>
          <w:lang w:eastAsia="ja-JP"/>
        </w:rPr>
      </w:pPr>
      <w:r>
        <w:rPr>
          <w:rFonts w:ascii="メイリオ" w:eastAsia="メイリオ" w:hAnsi="メイリオ" w:hint="eastAsia"/>
          <w:sz w:val="20"/>
          <w:szCs w:val="20"/>
          <w:lang w:eastAsia="ja-JP"/>
        </w:rPr>
        <w:t xml:space="preserve">　</w:t>
      </w:r>
      <w:r>
        <w:rPr>
          <w:rFonts w:ascii="メイリオ" w:eastAsia="メイリオ" w:hAnsi="メイリオ"/>
          <w:sz w:val="20"/>
          <w:szCs w:val="20"/>
          <w:lang w:eastAsia="ja-JP"/>
        </w:rPr>
        <w:t>LoRa</w:t>
      </w:r>
      <w:r>
        <w:rPr>
          <w:rFonts w:ascii="メイリオ" w:eastAsia="メイリオ" w:hAnsi="メイリオ" w:hint="eastAsia"/>
          <w:sz w:val="20"/>
          <w:szCs w:val="20"/>
          <w:lang w:eastAsia="ja-JP"/>
        </w:rPr>
        <w:t>の実機を海洋で利用した研究</w:t>
      </w:r>
      <w:r>
        <w:rPr>
          <w:rFonts w:ascii="メイリオ" w:eastAsia="メイリオ" w:hAnsi="メイリオ"/>
          <w:sz w:val="20"/>
          <w:szCs w:val="20"/>
          <w:lang w:eastAsia="ja-JP"/>
        </w:rPr>
        <w:t>[4]</w:t>
      </w:r>
      <w:r>
        <w:rPr>
          <w:rFonts w:ascii="メイリオ" w:eastAsia="メイリオ" w:hAnsi="メイリオ" w:hint="eastAsia"/>
          <w:sz w:val="20"/>
          <w:szCs w:val="20"/>
          <w:lang w:eastAsia="ja-JP"/>
        </w:rPr>
        <w:t>や</w:t>
      </w:r>
      <w:r>
        <w:rPr>
          <w:rFonts w:ascii="メイリオ" w:eastAsia="メイリオ" w:hAnsi="メイリオ"/>
          <w:sz w:val="20"/>
          <w:szCs w:val="20"/>
          <w:lang w:eastAsia="ja-JP"/>
        </w:rPr>
        <w:t>LoRa</w:t>
      </w:r>
      <w:r>
        <w:rPr>
          <w:rFonts w:ascii="メイリオ" w:eastAsia="メイリオ" w:hAnsi="メイリオ" w:hint="eastAsia"/>
          <w:sz w:val="20"/>
          <w:szCs w:val="20"/>
          <w:lang w:eastAsia="ja-JP"/>
        </w:rPr>
        <w:t>の性能をシミュレーションした研究[</w:t>
      </w:r>
      <w:r>
        <w:rPr>
          <w:rFonts w:ascii="メイリオ" w:eastAsia="メイリオ" w:hAnsi="メイリオ"/>
          <w:sz w:val="20"/>
          <w:szCs w:val="20"/>
          <w:lang w:eastAsia="ja-JP"/>
        </w:rPr>
        <w:t>1, 2,  3]</w:t>
      </w:r>
      <w:r>
        <w:rPr>
          <w:rFonts w:ascii="メイリオ" w:eastAsia="メイリオ" w:hAnsi="メイリオ" w:hint="eastAsia"/>
          <w:sz w:val="20"/>
          <w:szCs w:val="20"/>
          <w:lang w:eastAsia="ja-JP"/>
        </w:rPr>
        <w:t>は複数存在するが,</w:t>
      </w:r>
      <w:r>
        <w:rPr>
          <w:rFonts w:ascii="メイリオ" w:eastAsia="メイリオ" w:hAnsi="メイリオ"/>
          <w:sz w:val="20"/>
          <w:szCs w:val="20"/>
          <w:lang w:eastAsia="ja-JP"/>
        </w:rPr>
        <w:t xml:space="preserve"> </w:t>
      </w:r>
      <w:r>
        <w:rPr>
          <w:rFonts w:ascii="メイリオ" w:eastAsia="メイリオ" w:hAnsi="メイリオ" w:hint="eastAsia"/>
          <w:sz w:val="20"/>
          <w:szCs w:val="20"/>
          <w:lang w:eastAsia="ja-JP"/>
        </w:rPr>
        <w:t>海洋上の通信のチャネルモデルを用いた</w:t>
      </w:r>
      <w:r>
        <w:rPr>
          <w:rFonts w:ascii="メイリオ" w:eastAsia="メイリオ" w:hAnsi="メイリオ"/>
          <w:sz w:val="20"/>
          <w:szCs w:val="20"/>
          <w:lang w:eastAsia="ja-JP"/>
        </w:rPr>
        <w:t xml:space="preserve">, </w:t>
      </w:r>
      <w:r>
        <w:rPr>
          <w:rFonts w:ascii="メイリオ" w:eastAsia="メイリオ" w:hAnsi="メイリオ" w:hint="eastAsia"/>
          <w:sz w:val="20"/>
          <w:szCs w:val="20"/>
          <w:lang w:eastAsia="ja-JP"/>
        </w:rPr>
        <w:t>他の通信方式と</w:t>
      </w:r>
      <w:r>
        <w:rPr>
          <w:rFonts w:ascii="メイリオ" w:eastAsia="メイリオ" w:hAnsi="メイリオ"/>
          <w:sz w:val="20"/>
          <w:szCs w:val="20"/>
          <w:lang w:eastAsia="ja-JP"/>
        </w:rPr>
        <w:t>LoRa</w:t>
      </w:r>
      <w:r>
        <w:rPr>
          <w:rFonts w:ascii="メイリオ" w:eastAsia="メイリオ" w:hAnsi="メイリオ" w:hint="eastAsia"/>
          <w:sz w:val="20"/>
          <w:szCs w:val="20"/>
          <w:lang w:eastAsia="ja-JP"/>
        </w:rPr>
        <w:t>のシミュレーションによる比較や</w:t>
      </w:r>
      <w:r>
        <w:rPr>
          <w:rFonts w:ascii="メイリオ" w:eastAsia="メイリオ" w:hAnsi="メイリオ"/>
          <w:sz w:val="20"/>
          <w:szCs w:val="20"/>
          <w:lang w:eastAsia="ja-JP"/>
        </w:rPr>
        <w:t xml:space="preserve">, </w:t>
      </w:r>
      <w:r>
        <w:rPr>
          <w:rFonts w:ascii="メイリオ" w:eastAsia="メイリオ" w:hAnsi="メイリオ" w:hint="eastAsia"/>
          <w:sz w:val="20"/>
          <w:szCs w:val="20"/>
          <w:lang w:eastAsia="ja-JP"/>
        </w:rPr>
        <w:t>海洋において実機とシミュレーションを比較する研究がなく, LoRaを適切に海洋センシングに適用するための知見が得られていない課題がある.</w:t>
      </w:r>
    </w:p>
    <w:p w14:paraId="03A99318" w14:textId="77777777" w:rsidR="00352F3E" w:rsidRPr="008B1A4F" w:rsidRDefault="00352F3E" w:rsidP="00352F3E">
      <w:pPr>
        <w:rPr>
          <w:rFonts w:ascii="メイリオ" w:eastAsia="メイリオ" w:hAnsi="メイリオ"/>
          <w:b/>
          <w:bCs/>
          <w:sz w:val="20"/>
          <w:szCs w:val="20"/>
          <w:lang w:eastAsia="ja-JP"/>
        </w:rPr>
      </w:pPr>
      <w:r w:rsidRPr="008B1A4F">
        <w:rPr>
          <w:rFonts w:ascii="メイリオ" w:eastAsia="メイリオ" w:hAnsi="メイリオ"/>
          <w:b/>
          <w:bCs/>
          <w:sz w:val="20"/>
          <w:szCs w:val="20"/>
          <w:lang w:eastAsia="ja-JP"/>
        </w:rPr>
        <w:t xml:space="preserve">3. </w:t>
      </w:r>
      <w:r w:rsidRPr="008B1A4F">
        <w:rPr>
          <w:rFonts w:ascii="メイリオ" w:eastAsia="メイリオ" w:hAnsi="メイリオ" w:hint="eastAsia"/>
          <w:b/>
          <w:bCs/>
          <w:sz w:val="20"/>
          <w:szCs w:val="20"/>
          <w:lang w:eastAsia="ja-JP"/>
        </w:rPr>
        <w:t>目的</w:t>
      </w:r>
    </w:p>
    <w:p w14:paraId="1B7CC0AF" w14:textId="77777777" w:rsidR="00352F3E" w:rsidRDefault="00352F3E" w:rsidP="00352F3E">
      <w:pPr>
        <w:rPr>
          <w:rFonts w:ascii="メイリオ" w:eastAsia="メイリオ" w:hAnsi="メイリオ"/>
          <w:sz w:val="20"/>
          <w:szCs w:val="20"/>
          <w:lang w:eastAsia="ja-JP"/>
        </w:rPr>
      </w:pPr>
      <w:r>
        <w:rPr>
          <w:rFonts w:ascii="メイリオ" w:eastAsia="メイリオ" w:hAnsi="メイリオ" w:hint="eastAsia"/>
          <w:sz w:val="20"/>
          <w:szCs w:val="20"/>
          <w:lang w:eastAsia="ja-JP"/>
        </w:rPr>
        <w:t xml:space="preserve">　本研究では, 海洋での通信の特性を組み込んだチャネルモデルを用いた</w:t>
      </w:r>
      <w:r>
        <w:rPr>
          <w:rFonts w:ascii="メイリオ" w:eastAsia="メイリオ" w:hAnsi="メイリオ"/>
          <w:sz w:val="20"/>
          <w:szCs w:val="20"/>
          <w:lang w:eastAsia="ja-JP"/>
        </w:rPr>
        <w:t>MATLAB</w:t>
      </w:r>
      <w:r>
        <w:rPr>
          <w:rFonts w:ascii="メイリオ" w:eastAsia="メイリオ" w:hAnsi="メイリオ" w:hint="eastAsia"/>
          <w:sz w:val="20"/>
          <w:szCs w:val="20"/>
          <w:lang w:eastAsia="ja-JP"/>
        </w:rPr>
        <w:t xml:space="preserve">によるシミュレーションにより, </w:t>
      </w:r>
      <w:r>
        <w:rPr>
          <w:rFonts w:ascii="メイリオ" w:eastAsia="メイリオ" w:hAnsi="メイリオ"/>
          <w:sz w:val="20"/>
          <w:szCs w:val="20"/>
          <w:lang w:eastAsia="ja-JP"/>
        </w:rPr>
        <w:t>LoRa</w:t>
      </w:r>
      <w:r>
        <w:rPr>
          <w:rFonts w:ascii="メイリオ" w:eastAsia="メイリオ" w:hAnsi="メイリオ" w:hint="eastAsia"/>
          <w:sz w:val="20"/>
          <w:szCs w:val="20"/>
          <w:lang w:eastAsia="ja-JP"/>
        </w:rPr>
        <w:t>と</w:t>
      </w:r>
      <w:r>
        <w:rPr>
          <w:rFonts w:ascii="メイリオ" w:eastAsia="メイリオ" w:hAnsi="メイリオ"/>
          <w:sz w:val="20"/>
          <w:szCs w:val="20"/>
          <w:lang w:eastAsia="ja-JP"/>
        </w:rPr>
        <w:t>M-PSK</w:t>
      </w:r>
      <w:r>
        <w:rPr>
          <w:rFonts w:ascii="メイリオ" w:eastAsia="メイリオ" w:hAnsi="メイリオ" w:hint="eastAsia"/>
          <w:sz w:val="20"/>
          <w:szCs w:val="20"/>
          <w:lang w:eastAsia="ja-JP"/>
        </w:rPr>
        <w:t>などのデジタル変調方式においてチャネルに多様なノイズを加えた場合の通信におけるシンボルエラーレート</w:t>
      </w:r>
      <w:r>
        <w:rPr>
          <w:rFonts w:ascii="メイリオ" w:eastAsia="メイリオ" w:hAnsi="メイリオ"/>
          <w:sz w:val="20"/>
          <w:szCs w:val="20"/>
          <w:lang w:eastAsia="ja-JP"/>
        </w:rPr>
        <w:t>(SER)</w:t>
      </w:r>
      <w:r>
        <w:rPr>
          <w:rFonts w:ascii="メイリオ" w:eastAsia="メイリオ" w:hAnsi="メイリオ" w:hint="eastAsia"/>
          <w:sz w:val="20"/>
          <w:szCs w:val="20"/>
          <w:lang w:eastAsia="ja-JP"/>
        </w:rPr>
        <w:t>の比較を行う. さらに実機を用いて, 海洋におけるL</w:t>
      </w:r>
      <w:r>
        <w:rPr>
          <w:rFonts w:ascii="メイリオ" w:eastAsia="メイリオ" w:hAnsi="メイリオ"/>
          <w:sz w:val="20"/>
          <w:szCs w:val="20"/>
          <w:lang w:eastAsia="ja-JP"/>
        </w:rPr>
        <w:t>oRa</w:t>
      </w:r>
      <w:r>
        <w:rPr>
          <w:rFonts w:ascii="メイリオ" w:eastAsia="メイリオ" w:hAnsi="メイリオ" w:hint="eastAsia"/>
          <w:sz w:val="20"/>
          <w:szCs w:val="20"/>
          <w:lang w:eastAsia="ja-JP"/>
        </w:rPr>
        <w:t>通信の通信可能性や</w:t>
      </w:r>
      <w:r>
        <w:rPr>
          <w:rFonts w:ascii="メイリオ" w:eastAsia="メイリオ" w:hAnsi="メイリオ"/>
          <w:sz w:val="20"/>
          <w:szCs w:val="20"/>
          <w:lang w:eastAsia="ja-JP"/>
        </w:rPr>
        <w:t>RSSI</w:t>
      </w:r>
      <w:r>
        <w:rPr>
          <w:rFonts w:ascii="メイリオ" w:eastAsia="メイリオ" w:hAnsi="メイリオ" w:hint="eastAsia"/>
          <w:sz w:val="20"/>
          <w:szCs w:val="20"/>
          <w:lang w:eastAsia="ja-JP"/>
        </w:rPr>
        <w:t>の定量評価を行い, 海洋IoTにおける</w:t>
      </w:r>
      <w:r>
        <w:rPr>
          <w:rFonts w:ascii="メイリオ" w:eastAsia="メイリオ" w:hAnsi="メイリオ"/>
          <w:sz w:val="20"/>
          <w:szCs w:val="20"/>
          <w:lang w:eastAsia="ja-JP"/>
        </w:rPr>
        <w:t>LoRa</w:t>
      </w:r>
      <w:r>
        <w:rPr>
          <w:rFonts w:ascii="メイリオ" w:eastAsia="メイリオ" w:hAnsi="メイリオ" w:hint="eastAsia"/>
          <w:sz w:val="20"/>
          <w:szCs w:val="20"/>
          <w:lang w:eastAsia="ja-JP"/>
        </w:rPr>
        <w:t xml:space="preserve">通信の適用可能性を調査することを目的とする. </w:t>
      </w:r>
    </w:p>
    <w:p w14:paraId="1BF8BF8F" w14:textId="77777777" w:rsidR="00352F3E" w:rsidRDefault="00352F3E" w:rsidP="00352F3E">
      <w:pPr>
        <w:rPr>
          <w:rFonts w:ascii="メイリオ" w:eastAsia="メイリオ" w:hAnsi="メイリオ"/>
          <w:sz w:val="20"/>
          <w:szCs w:val="20"/>
          <w:lang w:eastAsia="ja-JP"/>
        </w:rPr>
      </w:pPr>
      <w:r>
        <w:rPr>
          <w:rFonts w:ascii="メイリオ" w:eastAsia="メイリオ" w:hAnsi="メイリオ" w:hint="eastAsia"/>
          <w:sz w:val="20"/>
          <w:szCs w:val="20"/>
          <w:lang w:eastAsia="ja-JP"/>
        </w:rPr>
        <w:t xml:space="preserve">　</w:t>
      </w:r>
    </w:p>
    <w:p w14:paraId="30D99D74" w14:textId="77777777" w:rsidR="00352F3E" w:rsidRPr="008B1A4F" w:rsidRDefault="00352F3E" w:rsidP="00352F3E">
      <w:pPr>
        <w:rPr>
          <w:rFonts w:ascii="メイリオ" w:eastAsia="メイリオ" w:hAnsi="メイリオ"/>
          <w:b/>
          <w:bCs/>
          <w:sz w:val="20"/>
          <w:szCs w:val="20"/>
          <w:lang w:eastAsia="ja-JP"/>
        </w:rPr>
      </w:pPr>
      <w:r w:rsidRPr="008B1A4F">
        <w:rPr>
          <w:rFonts w:ascii="メイリオ" w:eastAsia="メイリオ" w:hAnsi="メイリオ"/>
          <w:b/>
          <w:bCs/>
          <w:sz w:val="20"/>
          <w:szCs w:val="20"/>
          <w:lang w:eastAsia="ja-JP"/>
        </w:rPr>
        <w:t xml:space="preserve">4. </w:t>
      </w:r>
      <w:r w:rsidRPr="008B1A4F">
        <w:rPr>
          <w:rFonts w:ascii="メイリオ" w:eastAsia="メイリオ" w:hAnsi="メイリオ" w:hint="eastAsia"/>
          <w:b/>
          <w:bCs/>
          <w:sz w:val="20"/>
          <w:szCs w:val="20"/>
          <w:lang w:eastAsia="ja-JP"/>
        </w:rPr>
        <w:t>関連研究</w:t>
      </w:r>
    </w:p>
    <w:p w14:paraId="277A3014" w14:textId="77777777" w:rsidR="00352F3E" w:rsidRDefault="00352F3E" w:rsidP="00352F3E">
      <w:pPr>
        <w:rPr>
          <w:rFonts w:ascii="メイリオ" w:eastAsia="メイリオ" w:hAnsi="メイリオ" w:cs="Segoe UI"/>
          <w:color w:val="000000" w:themeColor="text1"/>
          <w:sz w:val="20"/>
          <w:szCs w:val="20"/>
          <w:shd w:val="clear" w:color="auto" w:fill="FCFCFC"/>
          <w:lang w:eastAsia="ja-JP"/>
        </w:rPr>
      </w:pPr>
      <w:r>
        <w:rPr>
          <w:rFonts w:ascii="メイリオ" w:eastAsia="メイリオ" w:hAnsi="メイリオ" w:cs="Segoe UI" w:hint="eastAsia"/>
          <w:color w:val="000000" w:themeColor="text1"/>
          <w:sz w:val="20"/>
          <w:szCs w:val="20"/>
          <w:shd w:val="clear" w:color="auto" w:fill="FCFCFC"/>
          <w:lang w:eastAsia="ja-JP"/>
        </w:rPr>
        <w:t xml:space="preserve">　</w:t>
      </w:r>
      <w:r w:rsidRPr="00F11BE4">
        <w:rPr>
          <w:rFonts w:ascii="メイリオ" w:eastAsia="メイリオ" w:hAnsi="メイリオ" w:cs="Segoe UI" w:hint="eastAsia"/>
          <w:color w:val="4472C4" w:themeColor="accent1"/>
          <w:sz w:val="20"/>
          <w:szCs w:val="20"/>
          <w:shd w:val="clear" w:color="auto" w:fill="FCFCFC"/>
          <w:lang w:eastAsia="ja-JP"/>
        </w:rPr>
        <w:t>海洋における</w:t>
      </w:r>
      <w:r w:rsidRPr="00F11BE4">
        <w:rPr>
          <w:rFonts w:ascii="メイリオ" w:eastAsia="メイリオ" w:hAnsi="メイリオ" w:cs="Segoe UI"/>
          <w:color w:val="4472C4" w:themeColor="accent1"/>
          <w:sz w:val="20"/>
          <w:szCs w:val="20"/>
          <w:shd w:val="clear" w:color="auto" w:fill="FCFCFC"/>
          <w:lang w:eastAsia="ja-JP"/>
        </w:rPr>
        <w:t>LoRa</w:t>
      </w:r>
      <w:r w:rsidRPr="00F11BE4">
        <w:rPr>
          <w:rFonts w:ascii="メイリオ" w:eastAsia="メイリオ" w:hAnsi="メイリオ" w:cs="Segoe UI" w:hint="eastAsia"/>
          <w:color w:val="4472C4" w:themeColor="accent1"/>
          <w:sz w:val="20"/>
          <w:szCs w:val="20"/>
          <w:shd w:val="clear" w:color="auto" w:fill="FCFCFC"/>
          <w:lang w:eastAsia="ja-JP"/>
        </w:rPr>
        <w:t>の過去の研究にはシミュレーションにより</w:t>
      </w:r>
      <w:r w:rsidRPr="00F11BE4">
        <w:rPr>
          <w:rFonts w:ascii="メイリオ" w:eastAsia="メイリオ" w:hAnsi="メイリオ" w:cs="Segoe UI"/>
          <w:color w:val="4472C4" w:themeColor="accent1"/>
          <w:sz w:val="20"/>
          <w:szCs w:val="20"/>
          <w:shd w:val="clear" w:color="auto" w:fill="FCFCFC"/>
          <w:lang w:eastAsia="ja-JP"/>
        </w:rPr>
        <w:t>LoRa</w:t>
      </w:r>
      <w:r w:rsidRPr="00F11BE4">
        <w:rPr>
          <w:rFonts w:ascii="メイリオ" w:eastAsia="メイリオ" w:hAnsi="メイリオ" w:cs="Segoe UI" w:hint="eastAsia"/>
          <w:color w:val="4472C4" w:themeColor="accent1"/>
          <w:sz w:val="20"/>
          <w:szCs w:val="20"/>
          <w:shd w:val="clear" w:color="auto" w:fill="FCFCFC"/>
          <w:lang w:eastAsia="ja-JP"/>
        </w:rPr>
        <w:t>の限界を分析するものと</w:t>
      </w:r>
      <w:r w:rsidRPr="00F11BE4">
        <w:rPr>
          <w:rFonts w:ascii="メイリオ" w:eastAsia="メイリオ" w:hAnsi="メイリオ" w:cs="Segoe UI"/>
          <w:color w:val="4472C4" w:themeColor="accent1"/>
          <w:sz w:val="20"/>
          <w:szCs w:val="20"/>
          <w:shd w:val="clear" w:color="auto" w:fill="FCFCFC"/>
          <w:lang w:eastAsia="ja-JP"/>
        </w:rPr>
        <w:t xml:space="preserve">, </w:t>
      </w:r>
      <w:r w:rsidRPr="00F11BE4">
        <w:rPr>
          <w:rFonts w:ascii="メイリオ" w:eastAsia="メイリオ" w:hAnsi="メイリオ" w:cs="Segoe UI" w:hint="eastAsia"/>
          <w:color w:val="4472C4" w:themeColor="accent1"/>
          <w:sz w:val="20"/>
          <w:szCs w:val="20"/>
          <w:shd w:val="clear" w:color="auto" w:fill="FCFCFC"/>
          <w:lang w:eastAsia="ja-JP"/>
        </w:rPr>
        <w:t>実機によるフィールド実験で実世界に対するシステムを構成する大きく分けて</w:t>
      </w:r>
      <w:r w:rsidRPr="00F11BE4">
        <w:rPr>
          <w:rFonts w:ascii="メイリオ" w:eastAsia="メイリオ" w:hAnsi="メイリオ" w:cs="Segoe UI"/>
          <w:color w:val="4472C4" w:themeColor="accent1"/>
          <w:sz w:val="20"/>
          <w:szCs w:val="20"/>
          <w:shd w:val="clear" w:color="auto" w:fill="FCFCFC"/>
          <w:lang w:eastAsia="ja-JP"/>
        </w:rPr>
        <w:t>2</w:t>
      </w:r>
      <w:r w:rsidRPr="00F11BE4">
        <w:rPr>
          <w:rFonts w:ascii="メイリオ" w:eastAsia="メイリオ" w:hAnsi="メイリオ" w:cs="Segoe UI" w:hint="eastAsia"/>
          <w:color w:val="4472C4" w:themeColor="accent1"/>
          <w:sz w:val="20"/>
          <w:szCs w:val="20"/>
          <w:shd w:val="clear" w:color="auto" w:fill="FCFCFC"/>
          <w:lang w:eastAsia="ja-JP"/>
        </w:rPr>
        <w:t>種類の研究が存在する</w:t>
      </w:r>
      <w:r w:rsidRPr="00F11BE4">
        <w:rPr>
          <w:rFonts w:ascii="メイリオ" w:eastAsia="メイリオ" w:hAnsi="メイリオ" w:cs="Segoe UI"/>
          <w:color w:val="4472C4" w:themeColor="accent1"/>
          <w:sz w:val="20"/>
          <w:szCs w:val="20"/>
          <w:shd w:val="clear" w:color="auto" w:fill="FCFCFC"/>
          <w:lang w:eastAsia="ja-JP"/>
        </w:rPr>
        <w:t>.</w:t>
      </w:r>
    </w:p>
    <w:p w14:paraId="159326F1" w14:textId="719D6431" w:rsidR="00352F3E" w:rsidRDefault="00352F3E" w:rsidP="00352F3E">
      <w:pPr>
        <w:rPr>
          <w:rFonts w:ascii="メイリオ" w:eastAsia="メイリオ" w:hAnsi="メイリオ"/>
          <w:sz w:val="20"/>
          <w:szCs w:val="20"/>
          <w:lang w:eastAsia="ja-JP"/>
        </w:rPr>
      </w:pPr>
      <w:r>
        <w:rPr>
          <w:rFonts w:ascii="メイリオ" w:eastAsia="メイリオ" w:hAnsi="メイリオ" w:cs="Segoe UI" w:hint="eastAsia"/>
          <w:color w:val="000000" w:themeColor="text1"/>
          <w:sz w:val="20"/>
          <w:szCs w:val="20"/>
          <w:shd w:val="clear" w:color="auto" w:fill="FCFCFC"/>
          <w:lang w:eastAsia="ja-JP"/>
        </w:rPr>
        <w:t xml:space="preserve">　</w:t>
      </w:r>
      <w:proofErr w:type="spellStart"/>
      <w:r w:rsidRPr="00C957AF">
        <w:rPr>
          <w:rFonts w:ascii="メイリオ" w:eastAsia="メイリオ" w:hAnsi="メイリオ"/>
          <w:sz w:val="20"/>
          <w:szCs w:val="20"/>
          <w:lang w:eastAsia="ja-JP"/>
        </w:rPr>
        <w:t>Elshabrawy</w:t>
      </w:r>
      <w:proofErr w:type="spellEnd"/>
      <w:r>
        <w:rPr>
          <w:rFonts w:ascii="メイリオ" w:eastAsia="メイリオ" w:hAnsi="メイリオ"/>
          <w:sz w:val="20"/>
          <w:szCs w:val="20"/>
          <w:lang w:eastAsia="ja-JP"/>
        </w:rPr>
        <w:t>[2]</w:t>
      </w:r>
      <w:r>
        <w:rPr>
          <w:rFonts w:ascii="メイリオ" w:eastAsia="メイリオ" w:hAnsi="メイリオ" w:hint="eastAsia"/>
          <w:sz w:val="20"/>
          <w:szCs w:val="20"/>
          <w:lang w:eastAsia="ja-JP"/>
        </w:rPr>
        <w:t>らはL</w:t>
      </w:r>
      <w:r>
        <w:rPr>
          <w:rFonts w:ascii="メイリオ" w:eastAsia="メイリオ" w:hAnsi="メイリオ"/>
          <w:sz w:val="20"/>
          <w:szCs w:val="20"/>
          <w:lang w:eastAsia="ja-JP"/>
        </w:rPr>
        <w:t>oRa</w:t>
      </w:r>
      <w:r>
        <w:rPr>
          <w:rFonts w:ascii="メイリオ" w:eastAsia="メイリオ" w:hAnsi="メイリオ" w:hint="eastAsia"/>
          <w:sz w:val="20"/>
          <w:szCs w:val="20"/>
          <w:lang w:eastAsia="ja-JP"/>
        </w:rPr>
        <w:t>にホワイトノイズを加え</w:t>
      </w:r>
      <w:r>
        <w:rPr>
          <w:rFonts w:ascii="メイリオ" w:eastAsia="メイリオ" w:hAnsi="メイリオ"/>
          <w:sz w:val="20"/>
          <w:szCs w:val="20"/>
          <w:lang w:eastAsia="ja-JP"/>
        </w:rPr>
        <w:t>, SNR</w:t>
      </w:r>
      <w:r>
        <w:rPr>
          <w:rFonts w:ascii="メイリオ" w:eastAsia="メイリオ" w:hAnsi="メイリオ" w:hint="eastAsia"/>
          <w:sz w:val="20"/>
          <w:szCs w:val="20"/>
          <w:lang w:eastAsia="ja-JP"/>
        </w:rPr>
        <w:t>に対する</w:t>
      </w:r>
      <w:r>
        <w:rPr>
          <w:rFonts w:ascii="メイリオ" w:eastAsia="メイリオ" w:hAnsi="メイリオ"/>
          <w:sz w:val="20"/>
          <w:szCs w:val="20"/>
          <w:lang w:eastAsia="ja-JP"/>
        </w:rPr>
        <w:t>BER</w:t>
      </w:r>
      <w:r>
        <w:rPr>
          <w:rFonts w:ascii="メイリオ" w:eastAsia="メイリオ" w:hAnsi="メイリオ" w:hint="eastAsia"/>
          <w:sz w:val="20"/>
          <w:szCs w:val="20"/>
          <w:lang w:eastAsia="ja-JP"/>
        </w:rPr>
        <w:t>を数値解析している</w:t>
      </w:r>
      <w:r>
        <w:rPr>
          <w:rFonts w:ascii="メイリオ" w:eastAsia="メイリオ" w:hAnsi="メイリオ"/>
          <w:sz w:val="20"/>
          <w:szCs w:val="20"/>
          <w:lang w:eastAsia="ja-JP"/>
        </w:rPr>
        <w:t xml:space="preserve">.  </w:t>
      </w:r>
      <w:bookmarkStart w:id="0" w:name="_Hlk104381233"/>
      <w:r w:rsidRPr="00BC6904">
        <w:rPr>
          <w:rFonts w:ascii="メイリオ" w:eastAsia="メイリオ" w:hAnsi="メイリオ" w:cs="Segoe UI"/>
          <w:color w:val="000000" w:themeColor="text1"/>
          <w:sz w:val="20"/>
          <w:szCs w:val="20"/>
          <w:shd w:val="clear" w:color="auto" w:fill="FCFCFC"/>
          <w:lang w:eastAsia="ja-JP"/>
        </w:rPr>
        <w:t>Huang[3]</w:t>
      </w:r>
      <w:r>
        <w:rPr>
          <w:rFonts w:ascii="メイリオ" w:eastAsia="メイリオ" w:hAnsi="メイリオ" w:cs="Segoe UI" w:hint="eastAsia"/>
          <w:color w:val="000000" w:themeColor="text1"/>
          <w:sz w:val="20"/>
          <w:szCs w:val="20"/>
          <w:shd w:val="clear" w:color="auto" w:fill="FCFCFC"/>
          <w:lang w:eastAsia="ja-JP"/>
        </w:rPr>
        <w:t>ら</w:t>
      </w:r>
      <w:bookmarkEnd w:id="0"/>
      <w:r>
        <w:rPr>
          <w:rFonts w:ascii="メイリオ" w:eastAsia="メイリオ" w:hAnsi="メイリオ" w:cs="Segoe UI" w:hint="eastAsia"/>
          <w:color w:val="000000" w:themeColor="text1"/>
          <w:sz w:val="20"/>
          <w:szCs w:val="20"/>
          <w:shd w:val="clear" w:color="auto" w:fill="FCFCFC"/>
          <w:lang w:eastAsia="ja-JP"/>
        </w:rPr>
        <w:t>は, 海面でのマルチパスを</w:t>
      </w:r>
      <w:r>
        <w:rPr>
          <w:rFonts w:ascii="メイリオ" w:eastAsia="メイリオ" w:hAnsi="メイリオ" w:cs="Segoe UI"/>
          <w:color w:val="000000" w:themeColor="text1"/>
          <w:sz w:val="20"/>
          <w:szCs w:val="20"/>
          <w:shd w:val="clear" w:color="auto" w:fill="FCFCFC"/>
          <w:lang w:eastAsia="ja-JP"/>
        </w:rPr>
        <w:t>CIR(Channel Impulse Response)</w:t>
      </w:r>
      <w:r>
        <w:rPr>
          <w:rFonts w:ascii="メイリオ" w:eastAsia="メイリオ" w:hAnsi="メイリオ" w:cs="Segoe UI" w:hint="eastAsia"/>
          <w:color w:val="000000" w:themeColor="text1"/>
          <w:sz w:val="20"/>
          <w:szCs w:val="20"/>
          <w:shd w:val="clear" w:color="auto" w:fill="FCFCFC"/>
          <w:lang w:eastAsia="ja-JP"/>
        </w:rPr>
        <w:t>としてモデルする手法を示している</w:t>
      </w:r>
      <w:r>
        <w:rPr>
          <w:rFonts w:ascii="メイリオ" w:eastAsia="メイリオ" w:hAnsi="メイリオ" w:cs="Segoe UI"/>
          <w:color w:val="000000" w:themeColor="text1"/>
          <w:sz w:val="20"/>
          <w:szCs w:val="20"/>
          <w:shd w:val="clear" w:color="auto" w:fill="FCFCFC"/>
          <w:lang w:eastAsia="ja-JP"/>
        </w:rPr>
        <w:t>.</w:t>
      </w:r>
      <w:r>
        <w:rPr>
          <w:rFonts w:ascii="メイリオ" w:eastAsia="メイリオ" w:hAnsi="メイリオ"/>
          <w:sz w:val="20"/>
          <w:szCs w:val="20"/>
          <w:lang w:eastAsia="ja-JP"/>
        </w:rPr>
        <w:t xml:space="preserve"> </w:t>
      </w:r>
      <w:r>
        <w:rPr>
          <w:rFonts w:ascii="メイリオ" w:eastAsia="メイリオ" w:hAnsi="メイリオ" w:hint="eastAsia"/>
          <w:sz w:val="20"/>
          <w:szCs w:val="20"/>
          <w:lang w:eastAsia="ja-JP"/>
        </w:rPr>
        <w:t>本研究ではこのモデルを</w:t>
      </w:r>
      <w:r>
        <w:rPr>
          <w:rFonts w:ascii="メイリオ" w:eastAsia="メイリオ" w:hAnsi="メイリオ"/>
          <w:sz w:val="20"/>
          <w:szCs w:val="20"/>
          <w:lang w:eastAsia="ja-JP"/>
        </w:rPr>
        <w:t>MATLAB</w:t>
      </w:r>
      <w:r>
        <w:rPr>
          <w:rFonts w:ascii="メイリオ" w:eastAsia="メイリオ" w:hAnsi="メイリオ" w:hint="eastAsia"/>
          <w:sz w:val="20"/>
          <w:szCs w:val="20"/>
          <w:lang w:eastAsia="ja-JP"/>
        </w:rPr>
        <w:t>でシミュレーション</w:t>
      </w:r>
      <w:r w:rsidR="00616ADE">
        <w:rPr>
          <w:rFonts w:ascii="メイリオ" w:eastAsia="メイリオ" w:hAnsi="メイリオ" w:hint="eastAsia"/>
          <w:sz w:val="20"/>
          <w:szCs w:val="20"/>
          <w:lang w:eastAsia="ja-JP"/>
        </w:rPr>
        <w:t>の参考にする</w:t>
      </w:r>
      <w:r>
        <w:rPr>
          <w:rFonts w:ascii="メイリオ" w:eastAsia="メイリオ" w:hAnsi="メイリオ"/>
          <w:sz w:val="20"/>
          <w:szCs w:val="20"/>
          <w:lang w:eastAsia="ja-JP"/>
        </w:rPr>
        <w:t xml:space="preserve">. </w:t>
      </w:r>
    </w:p>
    <w:p w14:paraId="49499D74" w14:textId="77777777" w:rsidR="00352F3E" w:rsidRPr="00F11BE4" w:rsidRDefault="00352F3E" w:rsidP="00352F3E">
      <w:pPr>
        <w:rPr>
          <w:rFonts w:ascii="メイリオ" w:eastAsia="メイリオ" w:hAnsi="メイリオ"/>
          <w:color w:val="4472C4" w:themeColor="accent1"/>
          <w:sz w:val="20"/>
          <w:szCs w:val="20"/>
          <w:lang w:eastAsia="ja-JP"/>
        </w:rPr>
      </w:pPr>
      <w:r>
        <w:rPr>
          <w:rFonts w:ascii="メイリオ" w:eastAsia="メイリオ" w:hAnsi="メイリオ" w:hint="eastAsia"/>
          <w:sz w:val="20"/>
          <w:szCs w:val="20"/>
          <w:lang w:eastAsia="ja-JP"/>
        </w:rPr>
        <w:t xml:space="preserve">　</w:t>
      </w:r>
      <w:r w:rsidRPr="00F11BE4">
        <w:rPr>
          <w:rFonts w:ascii="メイリオ" w:eastAsia="メイリオ" w:hAnsi="メイリオ"/>
          <w:color w:val="4472C4" w:themeColor="accent1"/>
          <w:sz w:val="20"/>
          <w:szCs w:val="20"/>
          <w:lang w:eastAsia="ja-JP"/>
        </w:rPr>
        <w:t>Radeta[5]</w:t>
      </w:r>
      <w:r w:rsidRPr="00F11BE4">
        <w:rPr>
          <w:rFonts w:ascii="メイリオ" w:eastAsia="メイリオ" w:hAnsi="メイリオ" w:hint="eastAsia"/>
          <w:color w:val="4472C4" w:themeColor="accent1"/>
          <w:sz w:val="20"/>
          <w:szCs w:val="20"/>
          <w:lang w:eastAsia="ja-JP"/>
        </w:rPr>
        <w:t>らは海洋環境で</w:t>
      </w:r>
      <w:r w:rsidRPr="00F11BE4">
        <w:rPr>
          <w:rFonts w:ascii="メイリオ" w:eastAsia="メイリオ" w:hAnsi="メイリオ"/>
          <w:color w:val="4472C4" w:themeColor="accent1"/>
          <w:sz w:val="20"/>
          <w:szCs w:val="20"/>
          <w:lang w:eastAsia="ja-JP"/>
        </w:rPr>
        <w:t>LoRa</w:t>
      </w:r>
      <w:r w:rsidRPr="00F11BE4">
        <w:rPr>
          <w:rFonts w:ascii="メイリオ" w:eastAsia="メイリオ" w:hAnsi="メイリオ" w:hint="eastAsia"/>
          <w:color w:val="4472C4" w:themeColor="accent1"/>
          <w:sz w:val="20"/>
          <w:szCs w:val="20"/>
          <w:lang w:eastAsia="ja-JP"/>
        </w:rPr>
        <w:t>の実機を使い</w:t>
      </w:r>
      <w:r w:rsidRPr="00F11BE4">
        <w:rPr>
          <w:rFonts w:ascii="メイリオ" w:eastAsia="メイリオ" w:hAnsi="メイリオ"/>
          <w:color w:val="4472C4" w:themeColor="accent1"/>
          <w:sz w:val="20"/>
          <w:szCs w:val="20"/>
          <w:lang w:eastAsia="ja-JP"/>
        </w:rPr>
        <w:t>,</w:t>
      </w:r>
      <w:r w:rsidRPr="00F11BE4">
        <w:rPr>
          <w:rFonts w:ascii="メイリオ" w:eastAsia="メイリオ" w:hAnsi="メイリオ" w:hint="eastAsia"/>
          <w:color w:val="4472C4" w:themeColor="accent1"/>
          <w:sz w:val="20"/>
          <w:szCs w:val="20"/>
          <w:lang w:eastAsia="ja-JP"/>
        </w:rPr>
        <w:t>通信最長距離を測定するとともに</w:t>
      </w:r>
      <w:r w:rsidRPr="00F11BE4">
        <w:rPr>
          <w:rFonts w:ascii="メイリオ" w:eastAsia="メイリオ" w:hAnsi="メイリオ"/>
          <w:color w:val="4472C4" w:themeColor="accent1"/>
          <w:sz w:val="20"/>
          <w:szCs w:val="20"/>
          <w:lang w:eastAsia="ja-JP"/>
        </w:rPr>
        <w:t>, RSSI</w:t>
      </w:r>
      <w:r w:rsidRPr="00F11BE4">
        <w:rPr>
          <w:rFonts w:ascii="メイリオ" w:eastAsia="メイリオ" w:hAnsi="メイリオ" w:hint="eastAsia"/>
          <w:color w:val="4472C4" w:themeColor="accent1"/>
          <w:sz w:val="20"/>
          <w:szCs w:val="20"/>
          <w:lang w:eastAsia="ja-JP"/>
        </w:rPr>
        <w:t>による位置推測も行っている</w:t>
      </w:r>
      <w:r w:rsidRPr="00F11BE4">
        <w:rPr>
          <w:rFonts w:ascii="メイリオ" w:eastAsia="メイリオ" w:hAnsi="メイリオ"/>
          <w:color w:val="4472C4" w:themeColor="accent1"/>
          <w:sz w:val="20"/>
          <w:szCs w:val="20"/>
          <w:lang w:eastAsia="ja-JP"/>
        </w:rPr>
        <w:t xml:space="preserve">. </w:t>
      </w:r>
      <w:proofErr w:type="spellStart"/>
      <w:r w:rsidRPr="00F11BE4">
        <w:rPr>
          <w:rFonts w:ascii="メイリオ" w:eastAsia="メイリオ" w:hAnsi="メイリオ"/>
          <w:color w:val="4472C4" w:themeColor="accent1"/>
          <w:sz w:val="20"/>
          <w:szCs w:val="20"/>
          <w:lang w:eastAsia="ja-JP"/>
        </w:rPr>
        <w:t>Gerin</w:t>
      </w:r>
      <w:proofErr w:type="spellEnd"/>
      <w:r w:rsidRPr="00F11BE4">
        <w:rPr>
          <w:rFonts w:ascii="メイリオ" w:eastAsia="メイリオ" w:hAnsi="メイリオ"/>
          <w:color w:val="4472C4" w:themeColor="accent1"/>
          <w:sz w:val="20"/>
          <w:szCs w:val="20"/>
          <w:lang w:eastAsia="ja-JP"/>
        </w:rPr>
        <w:t>[6]</w:t>
      </w:r>
      <w:r w:rsidRPr="00F11BE4">
        <w:rPr>
          <w:rFonts w:ascii="メイリオ" w:eastAsia="メイリオ" w:hAnsi="メイリオ" w:hint="eastAsia"/>
          <w:color w:val="4472C4" w:themeColor="accent1"/>
          <w:sz w:val="20"/>
          <w:szCs w:val="20"/>
          <w:lang w:eastAsia="ja-JP"/>
        </w:rPr>
        <w:t>らは発展途上国向けの海上で使用する低コストなドリフターを製作し</w:t>
      </w:r>
      <w:r w:rsidRPr="00F11BE4">
        <w:rPr>
          <w:rFonts w:ascii="メイリオ" w:eastAsia="メイリオ" w:hAnsi="メイリオ"/>
          <w:color w:val="4472C4" w:themeColor="accent1"/>
          <w:sz w:val="20"/>
          <w:szCs w:val="20"/>
          <w:lang w:eastAsia="ja-JP"/>
        </w:rPr>
        <w:t xml:space="preserve">, </w:t>
      </w:r>
      <w:r w:rsidRPr="00F11BE4">
        <w:rPr>
          <w:rFonts w:ascii="メイリオ" w:eastAsia="メイリオ" w:hAnsi="メイリオ" w:hint="eastAsia"/>
          <w:color w:val="4472C4" w:themeColor="accent1"/>
          <w:sz w:val="20"/>
          <w:szCs w:val="20"/>
          <w:lang w:eastAsia="ja-JP"/>
        </w:rPr>
        <w:t>海洋データの取得に成功している</w:t>
      </w:r>
      <w:r w:rsidRPr="00F11BE4">
        <w:rPr>
          <w:rFonts w:ascii="メイリオ" w:eastAsia="メイリオ" w:hAnsi="メイリオ"/>
          <w:color w:val="4472C4" w:themeColor="accent1"/>
          <w:sz w:val="20"/>
          <w:szCs w:val="20"/>
          <w:lang w:eastAsia="ja-JP"/>
        </w:rPr>
        <w:t xml:space="preserve">. </w:t>
      </w:r>
    </w:p>
    <w:p w14:paraId="282A43EF" w14:textId="77777777" w:rsidR="00352F3E" w:rsidRPr="00F11BE4" w:rsidRDefault="00352F3E" w:rsidP="00352F3E">
      <w:pPr>
        <w:rPr>
          <w:rFonts w:ascii="メイリオ" w:eastAsia="メイリオ" w:hAnsi="メイリオ"/>
          <w:color w:val="4472C4" w:themeColor="accent1"/>
          <w:sz w:val="20"/>
          <w:szCs w:val="20"/>
          <w:lang w:eastAsia="ja-JP"/>
        </w:rPr>
      </w:pPr>
      <w:r w:rsidRPr="00F11BE4">
        <w:rPr>
          <w:rFonts w:ascii="メイリオ" w:eastAsia="メイリオ" w:hAnsi="メイリオ" w:hint="eastAsia"/>
          <w:color w:val="4472C4" w:themeColor="accent1"/>
          <w:sz w:val="20"/>
          <w:szCs w:val="20"/>
          <w:lang w:eastAsia="ja-JP"/>
        </w:rPr>
        <w:t xml:space="preserve">　本研究ではシミュレーションだけでなく実機による実験結果との比較を行うことで</w:t>
      </w:r>
      <w:r w:rsidRPr="00F11BE4">
        <w:rPr>
          <w:rFonts w:ascii="メイリオ" w:eastAsia="メイリオ" w:hAnsi="メイリオ"/>
          <w:color w:val="4472C4" w:themeColor="accent1"/>
          <w:sz w:val="20"/>
          <w:szCs w:val="20"/>
          <w:lang w:eastAsia="ja-JP"/>
        </w:rPr>
        <w:t>LoRa</w:t>
      </w:r>
      <w:r w:rsidRPr="00F11BE4">
        <w:rPr>
          <w:rFonts w:ascii="メイリオ" w:eastAsia="メイリオ" w:hAnsi="メイリオ" w:hint="eastAsia"/>
          <w:color w:val="4472C4" w:themeColor="accent1"/>
          <w:sz w:val="20"/>
          <w:szCs w:val="20"/>
          <w:lang w:eastAsia="ja-JP"/>
        </w:rPr>
        <w:t>の実用性を評価する</w:t>
      </w:r>
      <w:r w:rsidRPr="00F11BE4">
        <w:rPr>
          <w:rFonts w:ascii="メイリオ" w:eastAsia="メイリオ" w:hAnsi="メイリオ"/>
          <w:color w:val="4472C4" w:themeColor="accent1"/>
          <w:sz w:val="20"/>
          <w:szCs w:val="20"/>
          <w:lang w:eastAsia="ja-JP"/>
        </w:rPr>
        <w:t>.</w:t>
      </w:r>
    </w:p>
    <w:p w14:paraId="787CE4AA" w14:textId="77777777" w:rsidR="00352F3E" w:rsidRDefault="00352F3E" w:rsidP="00352F3E">
      <w:pPr>
        <w:rPr>
          <w:rFonts w:ascii="メイリオ" w:eastAsia="メイリオ" w:hAnsi="メイリオ"/>
          <w:sz w:val="20"/>
          <w:szCs w:val="20"/>
          <w:lang w:eastAsia="ja-JP"/>
        </w:rPr>
      </w:pPr>
    </w:p>
    <w:p w14:paraId="6A5D3A7A" w14:textId="77777777" w:rsidR="00352F3E" w:rsidRPr="008B1A4F" w:rsidRDefault="00352F3E" w:rsidP="00352F3E">
      <w:pPr>
        <w:rPr>
          <w:rFonts w:ascii="メイリオ" w:eastAsia="メイリオ" w:hAnsi="メイリオ"/>
          <w:b/>
          <w:bCs/>
          <w:sz w:val="20"/>
          <w:szCs w:val="20"/>
          <w:lang w:eastAsia="ja-JP"/>
        </w:rPr>
      </w:pPr>
      <w:r w:rsidRPr="008B1A4F">
        <w:rPr>
          <w:rFonts w:ascii="メイリオ" w:eastAsia="メイリオ" w:hAnsi="メイリオ"/>
          <w:b/>
          <w:bCs/>
          <w:sz w:val="20"/>
          <w:szCs w:val="20"/>
          <w:lang w:eastAsia="ja-JP"/>
        </w:rPr>
        <w:t xml:space="preserve">5. </w:t>
      </w:r>
      <w:r w:rsidRPr="008B1A4F">
        <w:rPr>
          <w:rFonts w:ascii="メイリオ" w:eastAsia="メイリオ" w:hAnsi="メイリオ" w:hint="eastAsia"/>
          <w:b/>
          <w:bCs/>
          <w:sz w:val="20"/>
          <w:szCs w:val="20"/>
          <w:lang w:eastAsia="ja-JP"/>
        </w:rPr>
        <w:t>提案手法</w:t>
      </w:r>
    </w:p>
    <w:p w14:paraId="159949BE" w14:textId="77777777" w:rsidR="00352F3E" w:rsidRPr="008B1A4F" w:rsidRDefault="00352F3E" w:rsidP="00352F3E">
      <w:pPr>
        <w:rPr>
          <w:rFonts w:ascii="メイリオ" w:eastAsia="メイリオ" w:hAnsi="メイリオ"/>
          <w:b/>
          <w:bCs/>
          <w:sz w:val="20"/>
          <w:szCs w:val="20"/>
          <w:lang w:eastAsia="ja-JP"/>
        </w:rPr>
      </w:pPr>
      <w:r w:rsidRPr="008B1A4F">
        <w:rPr>
          <w:rFonts w:ascii="メイリオ" w:eastAsia="メイリオ" w:hAnsi="メイリオ"/>
          <w:b/>
          <w:bCs/>
          <w:sz w:val="20"/>
          <w:szCs w:val="20"/>
          <w:lang w:eastAsia="ja-JP"/>
        </w:rPr>
        <w:t>5.1 MATLAB</w:t>
      </w:r>
      <w:r w:rsidRPr="008B1A4F">
        <w:rPr>
          <w:rFonts w:ascii="メイリオ" w:eastAsia="メイリオ" w:hAnsi="メイリオ" w:hint="eastAsia"/>
          <w:b/>
          <w:bCs/>
          <w:sz w:val="20"/>
          <w:szCs w:val="20"/>
          <w:lang w:eastAsia="ja-JP"/>
        </w:rPr>
        <w:t>によるシミュレーション</w:t>
      </w:r>
    </w:p>
    <w:p w14:paraId="34AEB552" w14:textId="77777777" w:rsidR="00352F3E" w:rsidRDefault="00352F3E" w:rsidP="00352F3E">
      <w:pPr>
        <w:rPr>
          <w:rFonts w:ascii="メイリオ" w:eastAsia="メイリオ" w:hAnsi="メイリオ"/>
          <w:sz w:val="20"/>
          <w:szCs w:val="20"/>
          <w:lang w:eastAsia="ja-JP"/>
        </w:rPr>
      </w:pPr>
      <w:r>
        <w:rPr>
          <w:rFonts w:ascii="メイリオ" w:eastAsia="メイリオ" w:hAnsi="メイリオ" w:hint="eastAsia"/>
          <w:sz w:val="20"/>
          <w:szCs w:val="20"/>
          <w:lang w:eastAsia="ja-JP"/>
        </w:rPr>
        <w:t xml:space="preserve">　</w:t>
      </w:r>
      <w:r>
        <w:rPr>
          <w:rFonts w:ascii="メイリオ" w:eastAsia="メイリオ" w:hAnsi="メイリオ"/>
          <w:sz w:val="20"/>
          <w:szCs w:val="20"/>
          <w:lang w:eastAsia="ja-JP"/>
        </w:rPr>
        <w:t>M-PSK</w:t>
      </w:r>
      <w:r>
        <w:rPr>
          <w:rFonts w:ascii="メイリオ" w:eastAsia="メイリオ" w:hAnsi="メイリオ" w:hint="eastAsia"/>
          <w:sz w:val="20"/>
          <w:szCs w:val="20"/>
          <w:lang w:eastAsia="ja-JP"/>
        </w:rPr>
        <w:t>と</w:t>
      </w:r>
      <w:r>
        <w:rPr>
          <w:rFonts w:ascii="メイリオ" w:eastAsia="メイリオ" w:hAnsi="メイリオ"/>
          <w:sz w:val="20"/>
          <w:szCs w:val="20"/>
          <w:lang w:eastAsia="ja-JP"/>
        </w:rPr>
        <w:t>LoRa</w:t>
      </w:r>
      <w:r>
        <w:rPr>
          <w:rFonts w:ascii="メイリオ" w:eastAsia="メイリオ" w:hAnsi="メイリオ" w:hint="eastAsia"/>
          <w:sz w:val="20"/>
          <w:szCs w:val="20"/>
          <w:lang w:eastAsia="ja-JP"/>
        </w:rPr>
        <w:t>を</w:t>
      </w:r>
      <w:r>
        <w:rPr>
          <w:rFonts w:ascii="メイリオ" w:eastAsia="メイリオ" w:hAnsi="メイリオ"/>
          <w:sz w:val="20"/>
          <w:szCs w:val="20"/>
          <w:lang w:eastAsia="ja-JP"/>
        </w:rPr>
        <w:t>, MATLAB</w:t>
      </w:r>
      <w:r>
        <w:rPr>
          <w:rFonts w:ascii="メイリオ" w:eastAsia="メイリオ" w:hAnsi="メイリオ" w:hint="eastAsia"/>
          <w:sz w:val="20"/>
          <w:szCs w:val="20"/>
          <w:lang w:eastAsia="ja-JP"/>
        </w:rPr>
        <w:t>を使ってシミュレーションし,</w:t>
      </w:r>
      <w:r>
        <w:rPr>
          <w:rFonts w:ascii="メイリオ" w:eastAsia="メイリオ" w:hAnsi="メイリオ"/>
          <w:sz w:val="20"/>
          <w:szCs w:val="20"/>
          <w:lang w:eastAsia="ja-JP"/>
        </w:rPr>
        <w:t xml:space="preserve"> </w:t>
      </w:r>
      <w:r>
        <w:rPr>
          <w:rFonts w:ascii="メイリオ" w:eastAsia="メイリオ" w:hAnsi="メイリオ" w:hint="eastAsia"/>
          <w:sz w:val="20"/>
          <w:szCs w:val="20"/>
          <w:lang w:eastAsia="ja-JP"/>
        </w:rPr>
        <w:t>どちらが海洋の環境に対してロバストであるかを評価する.</w:t>
      </w:r>
    </w:p>
    <w:p w14:paraId="2D6EE694" w14:textId="221DFB2A" w:rsidR="00352F3E" w:rsidRDefault="00352F3E" w:rsidP="00352F3E">
      <w:pPr>
        <w:rPr>
          <w:rFonts w:ascii="メイリオ" w:eastAsia="メイリオ" w:hAnsi="メイリオ"/>
          <w:sz w:val="20"/>
          <w:szCs w:val="20"/>
          <w:lang w:eastAsia="ja-JP"/>
        </w:rPr>
      </w:pPr>
      <w:r>
        <w:rPr>
          <w:rFonts w:ascii="メイリオ" w:eastAsia="メイリオ" w:hAnsi="メイリオ" w:hint="eastAsia"/>
          <w:sz w:val="20"/>
          <w:szCs w:val="20"/>
          <w:lang w:eastAsia="ja-JP"/>
        </w:rPr>
        <w:t xml:space="preserve">　</w:t>
      </w:r>
      <w:r>
        <w:rPr>
          <w:rFonts w:ascii="メイリオ" w:eastAsia="メイリオ" w:hAnsi="メイリオ"/>
          <w:sz w:val="20"/>
          <w:szCs w:val="20"/>
          <w:lang w:eastAsia="ja-JP"/>
        </w:rPr>
        <w:t>Transmitter</w:t>
      </w:r>
      <w:r>
        <w:rPr>
          <w:rFonts w:ascii="メイリオ" w:eastAsia="メイリオ" w:hAnsi="メイリオ" w:hint="eastAsia"/>
          <w:sz w:val="20"/>
          <w:szCs w:val="20"/>
          <w:lang w:eastAsia="ja-JP"/>
        </w:rPr>
        <w:t>と</w:t>
      </w:r>
      <w:r>
        <w:rPr>
          <w:rFonts w:ascii="メイリオ" w:eastAsia="メイリオ" w:hAnsi="メイリオ"/>
          <w:sz w:val="20"/>
          <w:szCs w:val="20"/>
          <w:lang w:eastAsia="ja-JP"/>
        </w:rPr>
        <w:t>Receiver</w:t>
      </w:r>
      <w:r>
        <w:rPr>
          <w:rFonts w:ascii="メイリオ" w:eastAsia="メイリオ" w:hAnsi="メイリオ" w:hint="eastAsia"/>
          <w:sz w:val="20"/>
          <w:szCs w:val="20"/>
          <w:lang w:eastAsia="ja-JP"/>
        </w:rPr>
        <w:t>の部分の</w:t>
      </w:r>
      <w:r>
        <w:rPr>
          <w:rFonts w:ascii="メイリオ" w:eastAsia="メイリオ" w:hAnsi="メイリオ"/>
          <w:sz w:val="20"/>
          <w:szCs w:val="20"/>
          <w:lang w:eastAsia="ja-JP"/>
        </w:rPr>
        <w:t>MATLAB</w:t>
      </w:r>
      <w:r>
        <w:rPr>
          <w:rFonts w:ascii="メイリオ" w:eastAsia="メイリオ" w:hAnsi="メイリオ" w:hint="eastAsia"/>
          <w:sz w:val="20"/>
          <w:szCs w:val="20"/>
          <w:lang w:eastAsia="ja-JP"/>
        </w:rPr>
        <w:t>のスクリプトは</w:t>
      </w:r>
      <w:r>
        <w:rPr>
          <w:rFonts w:ascii="メイリオ" w:eastAsia="メイリオ" w:hAnsi="メイリオ"/>
          <w:sz w:val="20"/>
          <w:szCs w:val="20"/>
          <w:lang w:eastAsia="ja-JP"/>
        </w:rPr>
        <w:t>, M-PSK</w:t>
      </w:r>
      <w:r>
        <w:rPr>
          <w:rFonts w:ascii="メイリオ" w:eastAsia="メイリオ" w:hAnsi="メイリオ" w:hint="eastAsia"/>
          <w:sz w:val="20"/>
          <w:szCs w:val="20"/>
          <w:lang w:eastAsia="ja-JP"/>
        </w:rPr>
        <w:t>には</w:t>
      </w:r>
      <w:r>
        <w:rPr>
          <w:rFonts w:ascii="メイリオ" w:eastAsia="メイリオ" w:hAnsi="メイリオ"/>
          <w:sz w:val="20"/>
          <w:szCs w:val="20"/>
          <w:lang w:eastAsia="ja-JP"/>
        </w:rPr>
        <w:t>MATLAB</w:t>
      </w:r>
      <w:r>
        <w:rPr>
          <w:rFonts w:ascii="メイリオ" w:eastAsia="メイリオ" w:hAnsi="メイリオ" w:hint="eastAsia"/>
          <w:sz w:val="20"/>
          <w:szCs w:val="20"/>
          <w:lang w:eastAsia="ja-JP"/>
        </w:rPr>
        <w:t>の</w:t>
      </w:r>
      <w:r>
        <w:rPr>
          <w:rFonts w:ascii="メイリオ" w:eastAsia="メイリオ" w:hAnsi="メイリオ"/>
          <w:sz w:val="20"/>
          <w:szCs w:val="20"/>
          <w:lang w:eastAsia="ja-JP"/>
        </w:rPr>
        <w:lastRenderedPageBreak/>
        <w:t>comm.</w:t>
      </w:r>
      <w:r w:rsidRPr="00DA1463">
        <w:rPr>
          <w:lang w:eastAsia="ja-JP"/>
        </w:rPr>
        <w:t xml:space="preserve"> </w:t>
      </w:r>
      <w:proofErr w:type="spellStart"/>
      <w:r w:rsidRPr="00DA1463">
        <w:rPr>
          <w:rFonts w:ascii="メイリオ" w:eastAsia="メイリオ" w:hAnsi="メイリオ"/>
          <w:sz w:val="20"/>
          <w:szCs w:val="20"/>
          <w:lang w:eastAsia="ja-JP"/>
        </w:rPr>
        <w:t>PSKModulator</w:t>
      </w:r>
      <w:proofErr w:type="spellEnd"/>
      <w:r>
        <w:rPr>
          <w:rFonts w:ascii="メイリオ" w:eastAsia="メイリオ" w:hAnsi="メイリオ" w:hint="eastAsia"/>
          <w:sz w:val="20"/>
          <w:szCs w:val="20"/>
          <w:lang w:eastAsia="ja-JP"/>
        </w:rPr>
        <w:t>と</w:t>
      </w:r>
      <w:r>
        <w:rPr>
          <w:rFonts w:ascii="メイリオ" w:eastAsia="メイリオ" w:hAnsi="メイリオ"/>
          <w:sz w:val="20"/>
          <w:szCs w:val="20"/>
          <w:lang w:eastAsia="ja-JP"/>
        </w:rPr>
        <w:t>comm.</w:t>
      </w:r>
      <w:r w:rsidRPr="00DA1463">
        <w:rPr>
          <w:lang w:eastAsia="ja-JP"/>
        </w:rPr>
        <w:t xml:space="preserve"> </w:t>
      </w:r>
      <w:proofErr w:type="spellStart"/>
      <w:r w:rsidRPr="00DA1463">
        <w:rPr>
          <w:rFonts w:ascii="メイリオ" w:eastAsia="メイリオ" w:hAnsi="メイリオ"/>
          <w:sz w:val="20"/>
          <w:szCs w:val="20"/>
          <w:lang w:eastAsia="ja-JP"/>
        </w:rPr>
        <w:t>PSK</w:t>
      </w:r>
      <w:r>
        <w:rPr>
          <w:rFonts w:ascii="メイリオ" w:eastAsia="メイリオ" w:hAnsi="メイリオ"/>
          <w:sz w:val="20"/>
          <w:szCs w:val="20"/>
          <w:lang w:eastAsia="ja-JP"/>
        </w:rPr>
        <w:t>Dem</w:t>
      </w:r>
      <w:r w:rsidRPr="00DA1463">
        <w:rPr>
          <w:rFonts w:ascii="メイリオ" w:eastAsia="メイリオ" w:hAnsi="メイリオ"/>
          <w:sz w:val="20"/>
          <w:szCs w:val="20"/>
          <w:lang w:eastAsia="ja-JP"/>
        </w:rPr>
        <w:t>odulator</w:t>
      </w:r>
      <w:proofErr w:type="spellEnd"/>
      <w:r>
        <w:rPr>
          <w:rFonts w:ascii="メイリオ" w:eastAsia="メイリオ" w:hAnsi="メイリオ" w:hint="eastAsia"/>
          <w:sz w:val="20"/>
          <w:szCs w:val="20"/>
          <w:lang w:eastAsia="ja-JP"/>
        </w:rPr>
        <w:t>を</w:t>
      </w:r>
      <w:r>
        <w:rPr>
          <w:rFonts w:ascii="メイリオ" w:eastAsia="メイリオ" w:hAnsi="メイリオ"/>
          <w:sz w:val="20"/>
          <w:szCs w:val="20"/>
          <w:lang w:eastAsia="ja-JP"/>
        </w:rPr>
        <w:t>,  LoRa</w:t>
      </w:r>
      <w:r>
        <w:rPr>
          <w:rFonts w:ascii="メイリオ" w:eastAsia="メイリオ" w:hAnsi="メイリオ" w:hint="eastAsia"/>
          <w:sz w:val="20"/>
          <w:szCs w:val="20"/>
          <w:lang w:eastAsia="ja-JP"/>
        </w:rPr>
        <w:t>には</w:t>
      </w:r>
      <w:proofErr w:type="spellStart"/>
      <w:r>
        <w:rPr>
          <w:rFonts w:ascii="メイリオ" w:eastAsia="メイリオ" w:hAnsi="メイリオ"/>
          <w:sz w:val="20"/>
          <w:szCs w:val="20"/>
          <w:lang w:eastAsia="ja-JP"/>
        </w:rPr>
        <w:t>Hommsi</w:t>
      </w:r>
      <w:proofErr w:type="spellEnd"/>
      <w:r>
        <w:rPr>
          <w:rFonts w:ascii="メイリオ" w:eastAsia="メイリオ" w:hAnsi="メイリオ"/>
          <w:sz w:val="20"/>
          <w:szCs w:val="20"/>
          <w:lang w:eastAsia="ja-JP"/>
        </w:rPr>
        <w:t>[1]</w:t>
      </w:r>
      <w:r>
        <w:rPr>
          <w:rFonts w:ascii="メイリオ" w:eastAsia="メイリオ" w:hAnsi="メイリオ" w:hint="eastAsia"/>
          <w:sz w:val="20"/>
          <w:szCs w:val="20"/>
          <w:lang w:eastAsia="ja-JP"/>
        </w:rPr>
        <w:t>らの公開しているコードを使用する</w:t>
      </w:r>
      <w:r>
        <w:rPr>
          <w:rFonts w:ascii="メイリオ" w:eastAsia="メイリオ" w:hAnsi="メイリオ"/>
          <w:sz w:val="20"/>
          <w:szCs w:val="20"/>
          <w:lang w:eastAsia="ja-JP"/>
        </w:rPr>
        <w:t>.</w:t>
      </w:r>
    </w:p>
    <w:p w14:paraId="5DBCECCD" w14:textId="57A9416A" w:rsidR="00616ADE" w:rsidRPr="00C52478" w:rsidRDefault="00E04CC3" w:rsidP="00616ADE">
      <w:pPr>
        <w:rPr>
          <w:rFonts w:ascii="メイリオ" w:eastAsia="メイリオ" w:hAnsi="メイリオ"/>
          <w:color w:val="4472C4" w:themeColor="accent1"/>
          <w:sz w:val="20"/>
          <w:szCs w:val="20"/>
          <w:lang w:eastAsia="ja-JP"/>
        </w:rPr>
      </w:pPr>
      <w:r>
        <w:rPr>
          <w:rFonts w:ascii="メイリオ" w:eastAsia="メイリオ" w:hAnsi="メイリオ" w:hint="eastAsia"/>
          <w:sz w:val="20"/>
          <w:szCs w:val="20"/>
          <w:lang w:eastAsia="ja-JP"/>
        </w:rPr>
        <w:t xml:space="preserve">　</w:t>
      </w:r>
      <w:r w:rsidRPr="00C52478">
        <w:rPr>
          <w:rFonts w:ascii="メイリオ" w:eastAsia="メイリオ" w:hAnsi="メイリオ" w:hint="eastAsia"/>
          <w:color w:val="4472C4" w:themeColor="accent1"/>
          <w:sz w:val="20"/>
          <w:szCs w:val="20"/>
          <w:lang w:eastAsia="ja-JP"/>
        </w:rPr>
        <w:t>チャネルには</w:t>
      </w:r>
      <w:proofErr w:type="spellStart"/>
      <w:r w:rsidRPr="00C52478">
        <w:rPr>
          <w:rFonts w:ascii="メイリオ" w:eastAsia="メイリオ" w:hAnsi="メイリオ" w:hint="eastAsia"/>
          <w:color w:val="4472C4" w:themeColor="accent1"/>
          <w:sz w:val="20"/>
          <w:szCs w:val="20"/>
          <w:lang w:eastAsia="ja-JP"/>
        </w:rPr>
        <w:t>c</w:t>
      </w:r>
      <w:r w:rsidRPr="00C52478">
        <w:rPr>
          <w:rFonts w:ascii="メイリオ" w:eastAsia="メイリオ" w:hAnsi="メイリオ"/>
          <w:color w:val="4472C4" w:themeColor="accent1"/>
          <w:sz w:val="20"/>
          <w:szCs w:val="20"/>
          <w:lang w:eastAsia="ja-JP"/>
        </w:rPr>
        <w:t>omm.AWGNChannel</w:t>
      </w:r>
      <w:proofErr w:type="spellEnd"/>
      <w:r w:rsidRPr="00C52478">
        <w:rPr>
          <w:rFonts w:ascii="メイリオ" w:eastAsia="メイリオ" w:hAnsi="メイリオ" w:hint="eastAsia"/>
          <w:color w:val="4472C4" w:themeColor="accent1"/>
          <w:sz w:val="20"/>
          <w:szCs w:val="20"/>
          <w:lang w:eastAsia="ja-JP"/>
        </w:rPr>
        <w:t>を使用してホワイトノイズをモデルする.</w:t>
      </w:r>
      <w:r w:rsidRPr="00C52478">
        <w:rPr>
          <w:rFonts w:ascii="メイリオ" w:eastAsia="メイリオ" w:hAnsi="メイリオ"/>
          <w:color w:val="4472C4" w:themeColor="accent1"/>
          <w:sz w:val="20"/>
          <w:szCs w:val="20"/>
          <w:lang w:eastAsia="ja-JP"/>
        </w:rPr>
        <w:t xml:space="preserve"> </w:t>
      </w:r>
      <w:r w:rsidR="00F32D84" w:rsidRPr="00C52478">
        <w:rPr>
          <w:rFonts w:ascii="メイリオ" w:eastAsia="メイリオ" w:hAnsi="メイリオ" w:hint="eastAsia"/>
          <w:color w:val="4472C4" w:themeColor="accent1"/>
          <w:sz w:val="20"/>
          <w:szCs w:val="20"/>
          <w:lang w:eastAsia="ja-JP"/>
        </w:rPr>
        <w:t>また</w:t>
      </w:r>
      <w:r w:rsidR="00E8609B" w:rsidRPr="00C52478">
        <w:rPr>
          <w:rFonts w:ascii="メイリオ" w:eastAsia="メイリオ" w:hAnsi="メイリオ" w:hint="eastAsia"/>
          <w:color w:val="4472C4" w:themeColor="accent1"/>
          <w:sz w:val="20"/>
          <w:szCs w:val="20"/>
          <w:lang w:eastAsia="ja-JP"/>
        </w:rPr>
        <w:t>,</w:t>
      </w:r>
      <w:r w:rsidR="00CE4654" w:rsidRPr="00C52478">
        <w:rPr>
          <w:rFonts w:ascii="ＭＳ 明朝" w:eastAsia="ＭＳ 明朝" w:hAnsi="ＭＳ 明朝" w:cs="ＭＳ 明朝" w:hint="eastAsia"/>
          <w:color w:val="4472C4" w:themeColor="accent1"/>
          <w:lang w:eastAsia="ja-JP"/>
        </w:rPr>
        <w:t xml:space="preserve">　</w:t>
      </w:r>
      <w:r w:rsidR="00CE4654" w:rsidRPr="00C52478">
        <w:rPr>
          <w:rFonts w:ascii="メイリオ" w:eastAsia="メイリオ" w:hAnsi="メイリオ"/>
          <w:color w:val="4472C4" w:themeColor="accent1"/>
          <w:sz w:val="20"/>
          <w:szCs w:val="20"/>
          <w:lang w:eastAsia="ja-JP"/>
        </w:rPr>
        <w:t>Huang[3]</w:t>
      </w:r>
      <w:r w:rsidR="00CE4654" w:rsidRPr="00C52478">
        <w:rPr>
          <w:rFonts w:ascii="メイリオ" w:eastAsia="メイリオ" w:hAnsi="メイリオ" w:hint="eastAsia"/>
          <w:color w:val="4472C4" w:themeColor="accent1"/>
          <w:sz w:val="20"/>
          <w:szCs w:val="20"/>
          <w:lang w:eastAsia="ja-JP"/>
        </w:rPr>
        <w:t>らのモデルに従うと</w:t>
      </w:r>
      <w:r w:rsidR="00E8609B" w:rsidRPr="00C52478">
        <w:rPr>
          <w:rFonts w:ascii="メイリオ" w:eastAsia="メイリオ" w:hAnsi="メイリオ"/>
          <w:color w:val="4472C4" w:themeColor="accent1"/>
          <w:sz w:val="20"/>
          <w:szCs w:val="20"/>
          <w:lang w:eastAsia="ja-JP"/>
        </w:rPr>
        <w:t xml:space="preserve"> IoT</w:t>
      </w:r>
      <w:r w:rsidR="00E8609B" w:rsidRPr="00C52478">
        <w:rPr>
          <w:rFonts w:ascii="メイリオ" w:eastAsia="メイリオ" w:hAnsi="メイリオ" w:hint="eastAsia"/>
          <w:color w:val="4472C4" w:themeColor="accent1"/>
          <w:sz w:val="20"/>
          <w:szCs w:val="20"/>
          <w:lang w:eastAsia="ja-JP"/>
        </w:rPr>
        <w:t>で扱われるアンテナ間の距離</w:t>
      </w:r>
      <w:r w:rsidR="003F14E0" w:rsidRPr="00C52478">
        <w:rPr>
          <w:rFonts w:ascii="メイリオ" w:eastAsia="メイリオ" w:hAnsi="メイリオ" w:hint="eastAsia"/>
          <w:color w:val="4472C4" w:themeColor="accent1"/>
          <w:sz w:val="20"/>
          <w:szCs w:val="20"/>
          <w:lang w:eastAsia="ja-JP"/>
        </w:rPr>
        <w:t>(</w:t>
      </w:r>
      <w:r w:rsidR="003F14E0" w:rsidRPr="00C52478">
        <w:rPr>
          <w:rFonts w:ascii="メイリオ" w:eastAsia="メイリオ" w:hAnsi="メイリオ"/>
          <w:color w:val="4472C4" w:themeColor="accent1"/>
          <w:sz w:val="20"/>
          <w:szCs w:val="20"/>
          <w:lang w:eastAsia="ja-JP"/>
        </w:rPr>
        <w:t>1~10km)</w:t>
      </w:r>
      <w:r w:rsidR="00E8609B" w:rsidRPr="00C52478">
        <w:rPr>
          <w:rFonts w:ascii="メイリオ" w:eastAsia="メイリオ" w:hAnsi="メイリオ" w:hint="eastAsia"/>
          <w:color w:val="4472C4" w:themeColor="accent1"/>
          <w:sz w:val="20"/>
          <w:szCs w:val="20"/>
          <w:lang w:eastAsia="ja-JP"/>
        </w:rPr>
        <w:t>とアンテナの高さ</w:t>
      </w:r>
      <w:r w:rsidR="003F14E0" w:rsidRPr="00C52478">
        <w:rPr>
          <w:rFonts w:ascii="メイリオ" w:eastAsia="メイリオ" w:hAnsi="メイリオ" w:hint="eastAsia"/>
          <w:color w:val="4472C4" w:themeColor="accent1"/>
          <w:sz w:val="20"/>
          <w:szCs w:val="20"/>
          <w:lang w:eastAsia="ja-JP"/>
        </w:rPr>
        <w:t>(</w:t>
      </w:r>
      <w:r w:rsidR="003F14E0" w:rsidRPr="00C52478">
        <w:rPr>
          <w:rFonts w:ascii="メイリオ" w:eastAsia="メイリオ" w:hAnsi="メイリオ"/>
          <w:color w:val="4472C4" w:themeColor="accent1"/>
          <w:sz w:val="20"/>
          <w:szCs w:val="20"/>
          <w:lang w:eastAsia="ja-JP"/>
        </w:rPr>
        <w:t>~1m)</w:t>
      </w:r>
      <w:r w:rsidR="00E8609B" w:rsidRPr="00C52478">
        <w:rPr>
          <w:rFonts w:ascii="メイリオ" w:eastAsia="メイリオ" w:hAnsi="メイリオ" w:hint="eastAsia"/>
          <w:color w:val="4472C4" w:themeColor="accent1"/>
          <w:sz w:val="20"/>
          <w:szCs w:val="20"/>
          <w:lang w:eastAsia="ja-JP"/>
        </w:rPr>
        <w:t>では</w:t>
      </w:r>
      <w:r w:rsidR="00F32D84" w:rsidRPr="00C52478">
        <w:rPr>
          <w:rFonts w:ascii="メイリオ" w:eastAsia="メイリオ" w:hAnsi="メイリオ" w:hint="eastAsia"/>
          <w:color w:val="4472C4" w:themeColor="accent1"/>
          <w:sz w:val="20"/>
          <w:szCs w:val="20"/>
          <w:lang w:eastAsia="ja-JP"/>
        </w:rPr>
        <w:t>直接波と反射波の時間差は</w:t>
      </w:r>
      <w:r w:rsidR="003F14E0" w:rsidRPr="00C52478">
        <w:rPr>
          <w:rFonts w:ascii="メイリオ" w:eastAsia="メイリオ" w:hAnsi="メイリオ" w:hint="eastAsia"/>
          <w:color w:val="4472C4" w:themeColor="accent1"/>
          <w:sz w:val="20"/>
          <w:szCs w:val="20"/>
          <w:lang w:eastAsia="ja-JP"/>
        </w:rPr>
        <w:t>1</w:t>
      </w:r>
      <w:r w:rsidR="003F14E0" w:rsidRPr="00C52478">
        <w:rPr>
          <w:rFonts w:ascii="メイリオ" w:eastAsia="メイリオ" w:hAnsi="メイリオ"/>
          <w:color w:val="4472C4" w:themeColor="accent1"/>
          <w:sz w:val="20"/>
          <w:szCs w:val="20"/>
          <w:lang w:eastAsia="ja-JP"/>
        </w:rPr>
        <w:t>0^-12s</w:t>
      </w:r>
      <w:r w:rsidR="003F14E0" w:rsidRPr="00C52478">
        <w:rPr>
          <w:rFonts w:ascii="メイリオ" w:eastAsia="メイリオ" w:hAnsi="メイリオ" w:hint="eastAsia"/>
          <w:color w:val="4472C4" w:themeColor="accent1"/>
          <w:sz w:val="20"/>
          <w:szCs w:val="20"/>
          <w:lang w:eastAsia="ja-JP"/>
        </w:rPr>
        <w:t>より小さいオーダー</w:t>
      </w:r>
      <w:r w:rsidR="00616ADE" w:rsidRPr="00C52478">
        <w:rPr>
          <w:rFonts w:ascii="メイリオ" w:eastAsia="メイリオ" w:hAnsi="メイリオ" w:hint="eastAsia"/>
          <w:color w:val="4472C4" w:themeColor="accent1"/>
          <w:sz w:val="20"/>
          <w:szCs w:val="20"/>
          <w:lang w:eastAsia="ja-JP"/>
        </w:rPr>
        <w:t>であり</w:t>
      </w:r>
      <w:r w:rsidR="003F14E0" w:rsidRPr="00C52478">
        <w:rPr>
          <w:rFonts w:ascii="メイリオ" w:eastAsia="メイリオ" w:hAnsi="メイリオ" w:hint="eastAsia"/>
          <w:color w:val="4472C4" w:themeColor="accent1"/>
          <w:sz w:val="20"/>
          <w:szCs w:val="20"/>
          <w:lang w:eastAsia="ja-JP"/>
        </w:rPr>
        <w:t>,</w:t>
      </w:r>
      <w:r w:rsidR="003F14E0" w:rsidRPr="00C52478">
        <w:rPr>
          <w:rFonts w:ascii="メイリオ" w:eastAsia="メイリオ" w:hAnsi="メイリオ"/>
          <w:color w:val="4472C4" w:themeColor="accent1"/>
          <w:sz w:val="20"/>
          <w:szCs w:val="20"/>
          <w:lang w:eastAsia="ja-JP"/>
        </w:rPr>
        <w:t xml:space="preserve"> </w:t>
      </w:r>
      <w:r w:rsidR="00616ADE" w:rsidRPr="00C52478">
        <w:rPr>
          <w:rFonts w:ascii="メイリオ" w:eastAsia="メイリオ" w:hAnsi="メイリオ"/>
          <w:color w:val="4472C4" w:themeColor="accent1"/>
          <w:sz w:val="20"/>
          <w:szCs w:val="20"/>
          <w:lang w:eastAsia="ja-JP"/>
        </w:rPr>
        <w:t>LoRa</w:t>
      </w:r>
      <w:r w:rsidR="00616ADE" w:rsidRPr="00C52478">
        <w:rPr>
          <w:rFonts w:ascii="メイリオ" w:eastAsia="メイリオ" w:hAnsi="メイリオ" w:hint="eastAsia"/>
          <w:color w:val="4472C4" w:themeColor="accent1"/>
          <w:sz w:val="20"/>
          <w:szCs w:val="20"/>
          <w:lang w:eastAsia="ja-JP"/>
        </w:rPr>
        <w:t>の使用する9</w:t>
      </w:r>
      <w:r w:rsidR="00616ADE" w:rsidRPr="00C52478">
        <w:rPr>
          <w:rFonts w:ascii="メイリオ" w:eastAsia="メイリオ" w:hAnsi="メイリオ"/>
          <w:color w:val="4472C4" w:themeColor="accent1"/>
          <w:sz w:val="20"/>
          <w:szCs w:val="20"/>
          <w:lang w:eastAsia="ja-JP"/>
        </w:rPr>
        <w:t>20Mhz</w:t>
      </w:r>
      <w:r w:rsidR="00616ADE" w:rsidRPr="00C52478">
        <w:rPr>
          <w:rFonts w:ascii="メイリオ" w:eastAsia="メイリオ" w:hAnsi="メイリオ" w:hint="eastAsia"/>
          <w:color w:val="4472C4" w:themeColor="accent1"/>
          <w:sz w:val="20"/>
          <w:szCs w:val="20"/>
          <w:lang w:eastAsia="ja-JP"/>
        </w:rPr>
        <w:t>では無視できるためチャネルにはモデルしない.</w:t>
      </w:r>
    </w:p>
    <w:p w14:paraId="129082CD" w14:textId="33D55DAC" w:rsidR="00352F3E" w:rsidRDefault="00352F3E" w:rsidP="00616ADE">
      <w:pPr>
        <w:ind w:firstLineChars="100" w:firstLine="200"/>
        <w:rPr>
          <w:rFonts w:ascii="メイリオ" w:eastAsia="メイリオ" w:hAnsi="メイリオ"/>
          <w:sz w:val="20"/>
          <w:szCs w:val="20"/>
          <w:lang w:eastAsia="ja-JP"/>
        </w:rPr>
      </w:pPr>
      <w:r>
        <w:rPr>
          <w:rFonts w:ascii="メイリオ" w:eastAsia="メイリオ" w:hAnsi="メイリオ" w:hint="eastAsia"/>
          <w:sz w:val="20"/>
          <w:szCs w:val="20"/>
          <w:lang w:eastAsia="ja-JP"/>
        </w:rPr>
        <w:t>S</w:t>
      </w:r>
      <w:r>
        <w:rPr>
          <w:rFonts w:ascii="メイリオ" w:eastAsia="メイリオ" w:hAnsi="メイリオ"/>
          <w:sz w:val="20"/>
          <w:szCs w:val="20"/>
          <w:lang w:eastAsia="ja-JP"/>
        </w:rPr>
        <w:t>NR(Signal-to-Noise Ratio)</w:t>
      </w:r>
      <w:r>
        <w:rPr>
          <w:rFonts w:ascii="メイリオ" w:eastAsia="メイリオ" w:hAnsi="メイリオ" w:hint="eastAsia"/>
          <w:sz w:val="20"/>
          <w:szCs w:val="20"/>
          <w:lang w:eastAsia="ja-JP"/>
        </w:rPr>
        <w:t>を</w:t>
      </w:r>
      <w:r>
        <w:rPr>
          <w:rFonts w:ascii="メイリオ" w:eastAsia="メイリオ" w:hAnsi="メイリオ"/>
          <w:sz w:val="20"/>
          <w:szCs w:val="20"/>
          <w:lang w:eastAsia="ja-JP"/>
        </w:rPr>
        <w:t>-60 ~ 30dB</w:t>
      </w:r>
      <w:r>
        <w:rPr>
          <w:rFonts w:ascii="メイリオ" w:eastAsia="メイリオ" w:hAnsi="メイリオ" w:hint="eastAsia"/>
          <w:sz w:val="20"/>
          <w:szCs w:val="20"/>
          <w:lang w:eastAsia="ja-JP"/>
        </w:rPr>
        <w:t>間で変え,</w:t>
      </w:r>
      <w:r>
        <w:rPr>
          <w:rFonts w:ascii="メイリオ" w:eastAsia="メイリオ" w:hAnsi="メイリオ"/>
          <w:sz w:val="20"/>
          <w:szCs w:val="20"/>
          <w:lang w:eastAsia="ja-JP"/>
        </w:rPr>
        <w:t xml:space="preserve"> </w:t>
      </w:r>
      <w:r>
        <w:rPr>
          <w:rFonts w:ascii="メイリオ" w:eastAsia="メイリオ" w:hAnsi="メイリオ" w:hint="eastAsia"/>
          <w:sz w:val="20"/>
          <w:szCs w:val="20"/>
          <w:lang w:eastAsia="ja-JP"/>
        </w:rPr>
        <w:t>シンボル長</w:t>
      </w:r>
      <w:r>
        <w:rPr>
          <w:rFonts w:ascii="メイリオ" w:eastAsia="メイリオ" w:hAnsi="メイリオ"/>
          <w:sz w:val="20"/>
          <w:szCs w:val="20"/>
          <w:lang w:eastAsia="ja-JP"/>
        </w:rPr>
        <w:t>100</w:t>
      </w:r>
      <w:r>
        <w:rPr>
          <w:rFonts w:ascii="メイリオ" w:eastAsia="メイリオ" w:hAnsi="メイリオ" w:hint="eastAsia"/>
          <w:sz w:val="20"/>
          <w:szCs w:val="20"/>
          <w:lang w:eastAsia="ja-JP"/>
        </w:rPr>
        <w:t>のランダムシンボルを1</w:t>
      </w:r>
      <w:r>
        <w:rPr>
          <w:rFonts w:ascii="メイリオ" w:eastAsia="メイリオ" w:hAnsi="メイリオ"/>
          <w:sz w:val="20"/>
          <w:szCs w:val="20"/>
          <w:lang w:eastAsia="ja-JP"/>
        </w:rPr>
        <w:t>00</w:t>
      </w:r>
      <w:r>
        <w:rPr>
          <w:rFonts w:ascii="メイリオ" w:eastAsia="メイリオ" w:hAnsi="メイリオ" w:hint="eastAsia"/>
          <w:sz w:val="20"/>
          <w:szCs w:val="20"/>
          <w:lang w:eastAsia="ja-JP"/>
        </w:rPr>
        <w:t>回通信し</w:t>
      </w:r>
      <w:r>
        <w:rPr>
          <w:rFonts w:ascii="メイリオ" w:eastAsia="メイリオ" w:hAnsi="メイリオ"/>
          <w:sz w:val="20"/>
          <w:szCs w:val="20"/>
          <w:lang w:eastAsia="ja-JP"/>
        </w:rPr>
        <w:t>, M-PSK</w:t>
      </w:r>
      <w:r>
        <w:rPr>
          <w:rFonts w:ascii="メイリオ" w:eastAsia="メイリオ" w:hAnsi="メイリオ" w:hint="eastAsia"/>
          <w:sz w:val="20"/>
          <w:szCs w:val="20"/>
          <w:lang w:eastAsia="ja-JP"/>
        </w:rPr>
        <w:t>と</w:t>
      </w:r>
      <w:r>
        <w:rPr>
          <w:rFonts w:ascii="メイリオ" w:eastAsia="メイリオ" w:hAnsi="メイリオ"/>
          <w:sz w:val="20"/>
          <w:szCs w:val="20"/>
          <w:lang w:eastAsia="ja-JP"/>
        </w:rPr>
        <w:t>LoRa</w:t>
      </w:r>
      <w:r>
        <w:rPr>
          <w:rFonts w:ascii="メイリオ" w:eastAsia="メイリオ" w:hAnsi="メイリオ" w:hint="eastAsia"/>
          <w:sz w:val="20"/>
          <w:szCs w:val="20"/>
          <w:lang w:eastAsia="ja-JP"/>
        </w:rPr>
        <w:t>それぞれの</w:t>
      </w:r>
      <w:r>
        <w:rPr>
          <w:rFonts w:ascii="メイリオ" w:eastAsia="メイリオ" w:hAnsi="メイリオ"/>
          <w:sz w:val="20"/>
          <w:szCs w:val="20"/>
          <w:lang w:eastAsia="ja-JP"/>
        </w:rPr>
        <w:t>SER(Symbol Error Rate)</w:t>
      </w:r>
      <w:r>
        <w:rPr>
          <w:rFonts w:ascii="メイリオ" w:eastAsia="メイリオ" w:hAnsi="メイリオ" w:hint="eastAsia"/>
          <w:sz w:val="20"/>
          <w:szCs w:val="20"/>
          <w:lang w:eastAsia="ja-JP"/>
        </w:rPr>
        <w:t>の平均を比較する.</w:t>
      </w:r>
    </w:p>
    <w:p w14:paraId="4CF6AD71" w14:textId="77777777" w:rsidR="00352F3E" w:rsidRPr="008B1A4F" w:rsidRDefault="00352F3E" w:rsidP="00352F3E">
      <w:pPr>
        <w:rPr>
          <w:rFonts w:ascii="メイリオ" w:eastAsia="メイリオ" w:hAnsi="メイリオ"/>
          <w:b/>
          <w:bCs/>
          <w:sz w:val="20"/>
          <w:szCs w:val="20"/>
          <w:lang w:eastAsia="ja-JP"/>
        </w:rPr>
      </w:pPr>
      <w:r w:rsidRPr="008B1A4F">
        <w:rPr>
          <w:rFonts w:ascii="メイリオ" w:eastAsia="メイリオ" w:hAnsi="メイリオ"/>
          <w:b/>
          <w:bCs/>
          <w:sz w:val="20"/>
          <w:szCs w:val="20"/>
          <w:lang w:eastAsia="ja-JP"/>
        </w:rPr>
        <w:t xml:space="preserve">5.2 </w:t>
      </w:r>
      <w:proofErr w:type="spellStart"/>
      <w:r w:rsidRPr="008B1A4F">
        <w:rPr>
          <w:rFonts w:ascii="メイリオ" w:eastAsia="メイリオ" w:hAnsi="メイリオ"/>
          <w:b/>
          <w:bCs/>
          <w:sz w:val="20"/>
          <w:szCs w:val="20"/>
          <w:lang w:eastAsia="ja-JP"/>
        </w:rPr>
        <w:t>WinProp</w:t>
      </w:r>
      <w:proofErr w:type="spellEnd"/>
      <w:r w:rsidRPr="008B1A4F">
        <w:rPr>
          <w:rFonts w:ascii="メイリオ" w:eastAsia="メイリオ" w:hAnsi="メイリオ" w:hint="eastAsia"/>
          <w:b/>
          <w:bCs/>
          <w:sz w:val="20"/>
          <w:szCs w:val="20"/>
          <w:lang w:eastAsia="ja-JP"/>
        </w:rPr>
        <w:t>によるシミュレーションと</w:t>
      </w:r>
      <w:r>
        <w:rPr>
          <w:rFonts w:ascii="メイリオ" w:eastAsia="メイリオ" w:hAnsi="メイリオ" w:hint="eastAsia"/>
          <w:b/>
          <w:bCs/>
          <w:sz w:val="20"/>
          <w:szCs w:val="20"/>
          <w:lang w:eastAsia="ja-JP"/>
        </w:rPr>
        <w:t>実機テスト</w:t>
      </w:r>
      <w:r w:rsidRPr="008B1A4F">
        <w:rPr>
          <w:rFonts w:ascii="メイリオ" w:eastAsia="メイリオ" w:hAnsi="メイリオ" w:hint="eastAsia"/>
          <w:b/>
          <w:bCs/>
          <w:sz w:val="20"/>
          <w:szCs w:val="20"/>
          <w:lang w:eastAsia="ja-JP"/>
        </w:rPr>
        <w:t>の比較</w:t>
      </w:r>
    </w:p>
    <w:p w14:paraId="2E68A005" w14:textId="77777777" w:rsidR="00352F3E" w:rsidRDefault="00352F3E" w:rsidP="00352F3E">
      <w:pPr>
        <w:rPr>
          <w:rFonts w:ascii="メイリオ" w:eastAsia="メイリオ" w:hAnsi="メイリオ"/>
          <w:sz w:val="20"/>
          <w:szCs w:val="20"/>
          <w:lang w:eastAsia="ja-JP"/>
        </w:rPr>
      </w:pPr>
      <w:r>
        <w:rPr>
          <w:rFonts w:ascii="メイリオ" w:eastAsia="メイリオ" w:hAnsi="メイリオ" w:hint="eastAsia"/>
          <w:sz w:val="20"/>
          <w:szCs w:val="20"/>
          <w:lang w:eastAsia="ja-JP"/>
        </w:rPr>
        <w:t xml:space="preserve">　</w:t>
      </w:r>
      <w:r w:rsidRPr="00F11BE4">
        <w:rPr>
          <w:rFonts w:ascii="メイリオ" w:eastAsia="メイリオ" w:hAnsi="メイリオ" w:hint="eastAsia"/>
          <w:color w:val="4472C4" w:themeColor="accent1"/>
          <w:sz w:val="20"/>
          <w:szCs w:val="20"/>
          <w:lang w:eastAsia="ja-JP"/>
        </w:rPr>
        <w:t>晴海と豊洲間の豊洲大橋より南西側の海面を実験場所として設定し</w:t>
      </w:r>
      <w:r w:rsidRPr="00F11BE4">
        <w:rPr>
          <w:rFonts w:ascii="メイリオ" w:eastAsia="メイリオ" w:hAnsi="メイリオ"/>
          <w:color w:val="4472C4" w:themeColor="accent1"/>
          <w:sz w:val="20"/>
          <w:szCs w:val="20"/>
          <w:lang w:eastAsia="ja-JP"/>
        </w:rPr>
        <w:t xml:space="preserve">, </w:t>
      </w:r>
      <w:r w:rsidRPr="00F11BE4">
        <w:rPr>
          <w:rFonts w:ascii="メイリオ" w:eastAsia="メイリオ" w:hAnsi="メイリオ" w:hint="eastAsia"/>
          <w:color w:val="4472C4" w:themeColor="accent1"/>
          <w:sz w:val="20"/>
          <w:szCs w:val="20"/>
          <w:lang w:eastAsia="ja-JP"/>
        </w:rPr>
        <w:t>同じ場所で</w:t>
      </w:r>
      <w:proofErr w:type="spellStart"/>
      <w:r w:rsidRPr="00F11BE4">
        <w:rPr>
          <w:rFonts w:ascii="メイリオ" w:eastAsia="メイリオ" w:hAnsi="メイリオ"/>
          <w:color w:val="4472C4" w:themeColor="accent1"/>
          <w:sz w:val="20"/>
          <w:szCs w:val="20"/>
          <w:lang w:eastAsia="ja-JP"/>
        </w:rPr>
        <w:t>WinProp</w:t>
      </w:r>
      <w:proofErr w:type="spellEnd"/>
      <w:r w:rsidRPr="00F11BE4">
        <w:rPr>
          <w:rFonts w:ascii="メイリオ" w:eastAsia="メイリオ" w:hAnsi="メイリオ" w:hint="eastAsia"/>
          <w:color w:val="4472C4" w:themeColor="accent1"/>
          <w:sz w:val="20"/>
          <w:szCs w:val="20"/>
          <w:lang w:eastAsia="ja-JP"/>
        </w:rPr>
        <w:t>による</w:t>
      </w:r>
      <w:r w:rsidRPr="00F11BE4">
        <w:rPr>
          <w:rFonts w:ascii="メイリオ" w:eastAsia="メイリオ" w:hAnsi="メイリオ"/>
          <w:color w:val="4472C4" w:themeColor="accent1"/>
          <w:sz w:val="20"/>
          <w:szCs w:val="20"/>
          <w:lang w:eastAsia="ja-JP"/>
        </w:rPr>
        <w:t>LoRa</w:t>
      </w:r>
      <w:r w:rsidRPr="00F11BE4">
        <w:rPr>
          <w:rFonts w:ascii="メイリオ" w:eastAsia="メイリオ" w:hAnsi="メイリオ" w:hint="eastAsia"/>
          <w:color w:val="4472C4" w:themeColor="accent1"/>
          <w:sz w:val="20"/>
          <w:szCs w:val="20"/>
          <w:lang w:eastAsia="ja-JP"/>
        </w:rPr>
        <w:t>通信のシミュレーションと</w:t>
      </w:r>
      <w:r w:rsidRPr="00F11BE4">
        <w:rPr>
          <w:rFonts w:ascii="メイリオ" w:eastAsia="メイリオ" w:hAnsi="メイリオ"/>
          <w:color w:val="4472C4" w:themeColor="accent1"/>
          <w:sz w:val="20"/>
          <w:szCs w:val="20"/>
          <w:lang w:eastAsia="ja-JP"/>
        </w:rPr>
        <w:t xml:space="preserve">, </w:t>
      </w:r>
      <w:r w:rsidRPr="00F11BE4">
        <w:rPr>
          <w:rFonts w:ascii="メイリオ" w:eastAsia="メイリオ" w:hAnsi="メイリオ" w:hint="eastAsia"/>
          <w:color w:val="4472C4" w:themeColor="accent1"/>
          <w:sz w:val="20"/>
          <w:szCs w:val="20"/>
          <w:lang w:eastAsia="ja-JP"/>
        </w:rPr>
        <w:t>実機による実験を行うことで</w:t>
      </w:r>
      <w:r w:rsidRPr="00F11BE4">
        <w:rPr>
          <w:rFonts w:ascii="メイリオ" w:eastAsia="メイリオ" w:hAnsi="メイリオ"/>
          <w:color w:val="4472C4" w:themeColor="accent1"/>
          <w:sz w:val="20"/>
          <w:szCs w:val="20"/>
          <w:lang w:eastAsia="ja-JP"/>
        </w:rPr>
        <w:t xml:space="preserve">, </w:t>
      </w:r>
      <w:r w:rsidRPr="00F11BE4">
        <w:rPr>
          <w:rFonts w:ascii="メイリオ" w:eastAsia="メイリオ" w:hAnsi="メイリオ" w:hint="eastAsia"/>
          <w:color w:val="4472C4" w:themeColor="accent1"/>
          <w:sz w:val="20"/>
          <w:szCs w:val="20"/>
          <w:lang w:eastAsia="ja-JP"/>
        </w:rPr>
        <w:t>シミュレーションと実機間での定量評価を行う</w:t>
      </w:r>
      <w:r w:rsidRPr="00F11BE4">
        <w:rPr>
          <w:rFonts w:ascii="メイリオ" w:eastAsia="メイリオ" w:hAnsi="メイリオ"/>
          <w:color w:val="4472C4" w:themeColor="accent1"/>
          <w:sz w:val="20"/>
          <w:szCs w:val="20"/>
          <w:lang w:eastAsia="ja-JP"/>
        </w:rPr>
        <w:t>.</w:t>
      </w:r>
    </w:p>
    <w:p w14:paraId="7ECF9CBB" w14:textId="77777777" w:rsidR="00352F3E" w:rsidRDefault="00352F3E" w:rsidP="00352F3E">
      <w:pPr>
        <w:rPr>
          <w:rFonts w:ascii="メイリオ" w:eastAsia="メイリオ" w:hAnsi="メイリオ"/>
          <w:b/>
          <w:bCs/>
          <w:sz w:val="20"/>
          <w:szCs w:val="20"/>
          <w:lang w:eastAsia="ja-JP"/>
        </w:rPr>
      </w:pPr>
      <w:r w:rsidRPr="008B1A4F">
        <w:rPr>
          <w:rFonts w:ascii="メイリオ" w:eastAsia="メイリオ" w:hAnsi="メイリオ"/>
          <w:b/>
          <w:bCs/>
          <w:sz w:val="20"/>
          <w:szCs w:val="20"/>
          <w:lang w:eastAsia="ja-JP"/>
        </w:rPr>
        <w:t>5.2.1</w:t>
      </w:r>
      <w:r>
        <w:rPr>
          <w:rFonts w:ascii="メイリオ" w:eastAsia="メイリオ" w:hAnsi="メイリオ"/>
          <w:b/>
          <w:bCs/>
          <w:sz w:val="20"/>
          <w:szCs w:val="20"/>
          <w:lang w:eastAsia="ja-JP"/>
        </w:rPr>
        <w:t>WinProP</w:t>
      </w:r>
      <w:r>
        <w:rPr>
          <w:rFonts w:ascii="メイリオ" w:eastAsia="メイリオ" w:hAnsi="メイリオ" w:hint="eastAsia"/>
          <w:b/>
          <w:bCs/>
          <w:sz w:val="20"/>
          <w:szCs w:val="20"/>
          <w:lang w:eastAsia="ja-JP"/>
        </w:rPr>
        <w:t>によるシミュレーション</w:t>
      </w:r>
    </w:p>
    <w:p w14:paraId="7DBCA59F" w14:textId="77777777" w:rsidR="00352F3E" w:rsidRDefault="00352F3E" w:rsidP="00352F3E">
      <w:pPr>
        <w:rPr>
          <w:rFonts w:ascii="メイリオ" w:eastAsia="メイリオ" w:hAnsi="メイリオ"/>
          <w:sz w:val="20"/>
          <w:szCs w:val="20"/>
          <w:lang w:eastAsia="ja-JP"/>
        </w:rPr>
      </w:pPr>
      <w:r>
        <w:rPr>
          <w:rFonts w:ascii="メイリオ" w:eastAsia="メイリオ" w:hAnsi="メイリオ" w:hint="eastAsia"/>
          <w:sz w:val="20"/>
          <w:szCs w:val="20"/>
          <w:lang w:eastAsia="ja-JP"/>
        </w:rPr>
        <w:t xml:space="preserve">　国土地理院が提供している基盤地図情報数値標高モデル（</w:t>
      </w:r>
      <w:r>
        <w:rPr>
          <w:rFonts w:ascii="メイリオ" w:eastAsia="メイリオ" w:hAnsi="メイリオ"/>
          <w:sz w:val="20"/>
          <w:szCs w:val="20"/>
          <w:lang w:eastAsia="ja-JP"/>
        </w:rPr>
        <w:t>5m</w:t>
      </w:r>
      <w:r>
        <w:rPr>
          <w:rFonts w:ascii="メイリオ" w:eastAsia="メイリオ" w:hAnsi="メイリオ" w:hint="eastAsia"/>
          <w:sz w:val="20"/>
          <w:szCs w:val="20"/>
          <w:lang w:eastAsia="ja-JP"/>
        </w:rPr>
        <w:t>メッシュ,航空レーザー測量）を使う</w:t>
      </w:r>
      <w:r>
        <w:rPr>
          <w:rFonts w:ascii="メイリオ" w:eastAsia="メイリオ" w:hAnsi="メイリオ"/>
          <w:sz w:val="20"/>
          <w:szCs w:val="20"/>
          <w:lang w:eastAsia="ja-JP"/>
        </w:rPr>
        <w:t xml:space="preserve">. </w:t>
      </w:r>
      <w:r>
        <w:rPr>
          <w:rFonts w:ascii="メイリオ" w:eastAsia="メイリオ" w:hAnsi="メイリオ" w:hint="eastAsia"/>
          <w:sz w:val="20"/>
          <w:szCs w:val="20"/>
          <w:lang w:eastAsia="ja-JP"/>
        </w:rPr>
        <w:t>この標高モデルには橋や建物の高度情報は含まれない.</w:t>
      </w:r>
      <w:r>
        <w:rPr>
          <w:rFonts w:ascii="メイリオ" w:eastAsia="メイリオ" w:hAnsi="メイリオ"/>
          <w:sz w:val="20"/>
          <w:szCs w:val="20"/>
          <w:lang w:eastAsia="ja-JP"/>
        </w:rPr>
        <w:t xml:space="preserve"> </w:t>
      </w:r>
      <w:r>
        <w:rPr>
          <w:rFonts w:ascii="メイリオ" w:eastAsia="メイリオ" w:hAnsi="メイリオ" w:hint="eastAsia"/>
          <w:sz w:val="20"/>
          <w:szCs w:val="20"/>
          <w:lang w:eastAsia="ja-JP"/>
        </w:rPr>
        <w:t>ダウンロードした</w:t>
      </w:r>
      <w:r>
        <w:rPr>
          <w:rFonts w:ascii="メイリオ" w:eastAsia="メイリオ" w:hAnsi="メイリオ"/>
          <w:sz w:val="20"/>
          <w:szCs w:val="20"/>
          <w:lang w:eastAsia="ja-JP"/>
        </w:rPr>
        <w:t>zip</w:t>
      </w:r>
      <w:r>
        <w:rPr>
          <w:rFonts w:ascii="メイリオ" w:eastAsia="メイリオ" w:hAnsi="メイリオ" w:hint="eastAsia"/>
          <w:sz w:val="20"/>
          <w:szCs w:val="20"/>
          <w:lang w:eastAsia="ja-JP"/>
        </w:rPr>
        <w:t>ファイルを基盤地図情報ビューアで</w:t>
      </w:r>
      <w:proofErr w:type="spellStart"/>
      <w:r>
        <w:rPr>
          <w:rFonts w:ascii="メイリオ" w:eastAsia="メイリオ" w:hAnsi="メイリオ"/>
          <w:sz w:val="20"/>
          <w:szCs w:val="20"/>
          <w:lang w:eastAsia="ja-JP"/>
        </w:rPr>
        <w:t>shp</w:t>
      </w:r>
      <w:proofErr w:type="spellEnd"/>
      <w:r>
        <w:rPr>
          <w:rFonts w:ascii="メイリオ" w:eastAsia="メイリオ" w:hAnsi="メイリオ" w:hint="eastAsia"/>
          <w:sz w:val="20"/>
          <w:szCs w:val="20"/>
          <w:lang w:eastAsia="ja-JP"/>
        </w:rPr>
        <w:t>ファイルに変換し,</w:t>
      </w:r>
      <w:r>
        <w:rPr>
          <w:rFonts w:ascii="メイリオ" w:eastAsia="メイリオ" w:hAnsi="メイリオ"/>
          <w:sz w:val="20"/>
          <w:szCs w:val="20"/>
          <w:lang w:eastAsia="ja-JP"/>
        </w:rPr>
        <w:t xml:space="preserve"> QGIS</w:t>
      </w:r>
      <w:r>
        <w:rPr>
          <w:rFonts w:ascii="メイリオ" w:eastAsia="メイリオ" w:hAnsi="メイリオ" w:hint="eastAsia"/>
          <w:sz w:val="20"/>
          <w:szCs w:val="20"/>
          <w:lang w:eastAsia="ja-JP"/>
        </w:rPr>
        <w:t>で</w:t>
      </w:r>
      <w:proofErr w:type="spellStart"/>
      <w:r>
        <w:rPr>
          <w:rFonts w:ascii="メイリオ" w:eastAsia="メイリオ" w:hAnsi="メイリオ"/>
          <w:sz w:val="20"/>
          <w:szCs w:val="20"/>
          <w:lang w:eastAsia="ja-JP"/>
        </w:rPr>
        <w:t>asc</w:t>
      </w:r>
      <w:proofErr w:type="spellEnd"/>
      <w:r>
        <w:rPr>
          <w:rFonts w:ascii="メイリオ" w:eastAsia="メイリオ" w:hAnsi="メイリオ" w:hint="eastAsia"/>
          <w:sz w:val="20"/>
          <w:szCs w:val="20"/>
          <w:lang w:eastAsia="ja-JP"/>
        </w:rPr>
        <w:t>ファイルに変換し,</w:t>
      </w:r>
      <w:r>
        <w:rPr>
          <w:rFonts w:ascii="メイリオ" w:eastAsia="メイリオ" w:hAnsi="メイリオ"/>
          <w:sz w:val="20"/>
          <w:szCs w:val="20"/>
          <w:lang w:eastAsia="ja-JP"/>
        </w:rPr>
        <w:t xml:space="preserve"> </w:t>
      </w:r>
      <w:proofErr w:type="spellStart"/>
      <w:r>
        <w:rPr>
          <w:rFonts w:ascii="メイリオ" w:eastAsia="メイリオ" w:hAnsi="メイリオ"/>
          <w:sz w:val="20"/>
          <w:szCs w:val="20"/>
          <w:lang w:eastAsia="ja-JP"/>
        </w:rPr>
        <w:t>wallman</w:t>
      </w:r>
      <w:proofErr w:type="spellEnd"/>
      <w:r>
        <w:rPr>
          <w:rFonts w:ascii="メイリオ" w:eastAsia="メイリオ" w:hAnsi="メイリオ" w:hint="eastAsia"/>
          <w:sz w:val="20"/>
          <w:szCs w:val="20"/>
          <w:lang w:eastAsia="ja-JP"/>
        </w:rPr>
        <w:t>で</w:t>
      </w:r>
      <w:proofErr w:type="spellStart"/>
      <w:r>
        <w:rPr>
          <w:rFonts w:ascii="メイリオ" w:eastAsia="メイリオ" w:hAnsi="メイリオ"/>
          <w:sz w:val="20"/>
          <w:szCs w:val="20"/>
          <w:lang w:eastAsia="ja-JP"/>
        </w:rPr>
        <w:t>tbd</w:t>
      </w:r>
      <w:proofErr w:type="spellEnd"/>
      <w:r>
        <w:rPr>
          <w:rFonts w:ascii="メイリオ" w:eastAsia="メイリオ" w:hAnsi="メイリオ" w:hint="eastAsia"/>
          <w:sz w:val="20"/>
          <w:szCs w:val="20"/>
          <w:lang w:eastAsia="ja-JP"/>
        </w:rPr>
        <w:t>ファイルに変換する.</w:t>
      </w:r>
    </w:p>
    <w:p w14:paraId="492AAFFC" w14:textId="77777777" w:rsidR="00352F3E" w:rsidRDefault="00352F3E" w:rsidP="00352F3E">
      <w:pPr>
        <w:rPr>
          <w:rFonts w:ascii="メイリオ" w:eastAsia="メイリオ" w:hAnsi="メイリオ"/>
          <w:sz w:val="20"/>
          <w:szCs w:val="20"/>
          <w:lang w:eastAsia="ja-JP"/>
        </w:rPr>
      </w:pPr>
      <w:r>
        <w:rPr>
          <w:rFonts w:ascii="メイリオ" w:eastAsia="メイリオ" w:hAnsi="メイリオ" w:hint="eastAsia"/>
          <w:sz w:val="20"/>
          <w:szCs w:val="20"/>
          <w:lang w:eastAsia="ja-JP"/>
        </w:rPr>
        <w:t xml:space="preserve">　この</w:t>
      </w:r>
      <w:proofErr w:type="spellStart"/>
      <w:r>
        <w:rPr>
          <w:rFonts w:ascii="メイリオ" w:eastAsia="メイリオ" w:hAnsi="メイリオ"/>
          <w:sz w:val="20"/>
          <w:szCs w:val="20"/>
          <w:lang w:eastAsia="ja-JP"/>
        </w:rPr>
        <w:t>tbd</w:t>
      </w:r>
      <w:proofErr w:type="spellEnd"/>
      <w:r>
        <w:rPr>
          <w:rFonts w:ascii="メイリオ" w:eastAsia="メイリオ" w:hAnsi="メイリオ" w:hint="eastAsia"/>
          <w:sz w:val="20"/>
          <w:szCs w:val="20"/>
          <w:lang w:eastAsia="ja-JP"/>
        </w:rPr>
        <w:t>ファイルを</w:t>
      </w:r>
      <w:proofErr w:type="spellStart"/>
      <w:r>
        <w:rPr>
          <w:rFonts w:ascii="メイリオ" w:eastAsia="メイリオ" w:hAnsi="メイリオ"/>
          <w:sz w:val="20"/>
          <w:szCs w:val="20"/>
          <w:lang w:eastAsia="ja-JP"/>
        </w:rPr>
        <w:t>proman</w:t>
      </w:r>
      <w:proofErr w:type="spellEnd"/>
      <w:r>
        <w:rPr>
          <w:rFonts w:ascii="メイリオ" w:eastAsia="メイリオ" w:hAnsi="メイリオ" w:hint="eastAsia"/>
          <w:sz w:val="20"/>
          <w:szCs w:val="20"/>
          <w:lang w:eastAsia="ja-JP"/>
        </w:rPr>
        <w:t>で読み込み,</w:t>
      </w:r>
      <w:r>
        <w:rPr>
          <w:rFonts w:ascii="メイリオ" w:eastAsia="メイリオ" w:hAnsi="メイリオ"/>
          <w:sz w:val="20"/>
          <w:szCs w:val="20"/>
          <w:lang w:eastAsia="ja-JP"/>
        </w:rPr>
        <w:t xml:space="preserve"> </w:t>
      </w:r>
      <w:r>
        <w:rPr>
          <w:rFonts w:ascii="メイリオ" w:eastAsia="メイリオ" w:hAnsi="メイリオ" w:hint="eastAsia"/>
          <w:sz w:val="20"/>
          <w:szCs w:val="20"/>
          <w:lang w:eastAsia="ja-JP"/>
        </w:rPr>
        <w:t>豊洲大橋の晴海側の端（</w:t>
      </w:r>
      <w:r w:rsidRPr="00964B89">
        <w:rPr>
          <w:rFonts w:ascii="メイリオ" w:eastAsia="メイリオ" w:hAnsi="メイリオ"/>
          <w:sz w:val="20"/>
          <w:szCs w:val="20"/>
          <w:lang w:eastAsia="ja-JP"/>
        </w:rPr>
        <w:t>35.650798, 139.779477</w:t>
      </w:r>
      <w:r>
        <w:rPr>
          <w:rFonts w:ascii="メイリオ" w:eastAsia="メイリオ" w:hAnsi="メイリオ" w:hint="eastAsia"/>
          <w:sz w:val="20"/>
          <w:szCs w:val="20"/>
          <w:lang w:eastAsia="ja-JP"/>
        </w:rPr>
        <w:t>）に周波数</w:t>
      </w:r>
      <w:r>
        <w:rPr>
          <w:rFonts w:ascii="メイリオ" w:eastAsia="メイリオ" w:hAnsi="メイリオ"/>
          <w:sz w:val="20"/>
          <w:szCs w:val="20"/>
          <w:lang w:eastAsia="ja-JP"/>
        </w:rPr>
        <w:t xml:space="preserve">921.20Mhz, </w:t>
      </w:r>
      <w:r>
        <w:rPr>
          <w:rFonts w:ascii="メイリオ" w:eastAsia="メイリオ" w:hAnsi="メイリオ" w:hint="eastAsia"/>
          <w:sz w:val="20"/>
          <w:szCs w:val="20"/>
          <w:lang w:eastAsia="ja-JP"/>
        </w:rPr>
        <w:t>パワー</w:t>
      </w:r>
      <w:r>
        <w:rPr>
          <w:rFonts w:ascii="メイリオ" w:eastAsia="メイリオ" w:hAnsi="メイリオ" w:hint="eastAsia"/>
          <w:sz w:val="20"/>
          <w:szCs w:val="20"/>
          <w:lang w:eastAsia="ja-JP"/>
        </w:rPr>
        <w:t>1</w:t>
      </w:r>
      <w:r>
        <w:rPr>
          <w:rFonts w:ascii="メイリオ" w:eastAsia="メイリオ" w:hAnsi="メイリオ"/>
          <w:sz w:val="20"/>
          <w:szCs w:val="20"/>
          <w:lang w:eastAsia="ja-JP"/>
        </w:rPr>
        <w:t>3dBm</w:t>
      </w:r>
      <w:r>
        <w:rPr>
          <w:rFonts w:ascii="メイリオ" w:eastAsia="メイリオ" w:hAnsi="メイリオ" w:hint="eastAsia"/>
          <w:sz w:val="20"/>
          <w:szCs w:val="20"/>
          <w:lang w:eastAsia="ja-JP"/>
        </w:rPr>
        <w:t>の</w:t>
      </w:r>
      <w:r>
        <w:rPr>
          <w:rFonts w:ascii="メイリオ" w:eastAsia="メイリオ" w:hAnsi="メイリオ"/>
          <w:sz w:val="20"/>
          <w:szCs w:val="20"/>
          <w:lang w:eastAsia="ja-JP"/>
        </w:rPr>
        <w:t>Omni</w:t>
      </w:r>
      <w:r>
        <w:rPr>
          <w:rFonts w:ascii="メイリオ" w:eastAsia="メイリオ" w:hAnsi="メイリオ" w:hint="eastAsia"/>
          <w:sz w:val="20"/>
          <w:szCs w:val="20"/>
          <w:lang w:eastAsia="ja-JP"/>
        </w:rPr>
        <w:t>アンテナを海面高度</w:t>
      </w:r>
      <w:r>
        <w:rPr>
          <w:rFonts w:ascii="メイリオ" w:eastAsia="メイリオ" w:hAnsi="メイリオ"/>
          <w:sz w:val="20"/>
          <w:szCs w:val="20"/>
          <w:lang w:eastAsia="ja-JP"/>
        </w:rPr>
        <w:t>10m</w:t>
      </w:r>
      <w:r>
        <w:rPr>
          <w:rFonts w:ascii="メイリオ" w:eastAsia="メイリオ" w:hAnsi="メイリオ" w:hint="eastAsia"/>
          <w:sz w:val="20"/>
          <w:szCs w:val="20"/>
          <w:lang w:eastAsia="ja-JP"/>
        </w:rPr>
        <w:t>に設置し,</w:t>
      </w:r>
      <w:r>
        <w:rPr>
          <w:rFonts w:ascii="メイリオ" w:eastAsia="メイリオ" w:hAnsi="メイリオ"/>
          <w:sz w:val="20"/>
          <w:szCs w:val="20"/>
          <w:lang w:eastAsia="ja-JP"/>
        </w:rPr>
        <w:t xml:space="preserve"> </w:t>
      </w:r>
      <w:r>
        <w:rPr>
          <w:rFonts w:ascii="メイリオ" w:eastAsia="メイリオ" w:hAnsi="メイリオ" w:hint="eastAsia"/>
          <w:sz w:val="20"/>
          <w:szCs w:val="20"/>
          <w:lang w:eastAsia="ja-JP"/>
        </w:rPr>
        <w:t>そのアンテナから発する信号の各地点での高度</w:t>
      </w:r>
      <w:r>
        <w:rPr>
          <w:rFonts w:ascii="メイリオ" w:eastAsia="メイリオ" w:hAnsi="メイリオ"/>
          <w:sz w:val="20"/>
          <w:szCs w:val="20"/>
          <w:lang w:eastAsia="ja-JP"/>
        </w:rPr>
        <w:t>1.5m</w:t>
      </w:r>
      <w:r>
        <w:rPr>
          <w:rFonts w:ascii="メイリオ" w:eastAsia="メイリオ" w:hAnsi="メイリオ" w:hint="eastAsia"/>
          <w:sz w:val="20"/>
          <w:szCs w:val="20"/>
          <w:lang w:eastAsia="ja-JP"/>
        </w:rPr>
        <w:t>における電波強度をシミュレーションする.</w:t>
      </w:r>
      <w:r>
        <w:rPr>
          <w:rFonts w:ascii="メイリオ" w:eastAsia="メイリオ" w:hAnsi="メイリオ"/>
          <w:sz w:val="20"/>
          <w:szCs w:val="20"/>
          <w:lang w:eastAsia="ja-JP"/>
        </w:rPr>
        <w:t xml:space="preserve"> </w:t>
      </w:r>
      <w:r>
        <w:rPr>
          <w:rFonts w:ascii="メイリオ" w:eastAsia="メイリオ" w:hAnsi="メイリオ" w:hint="eastAsia"/>
          <w:sz w:val="20"/>
          <w:szCs w:val="20"/>
          <w:lang w:eastAsia="ja-JP"/>
        </w:rPr>
        <w:t>モデルには海洋, 周波数帯, 通信距離, アンテナの高度を考慮して</w:t>
      </w:r>
      <w:proofErr w:type="spellStart"/>
      <w:r>
        <w:rPr>
          <w:rFonts w:ascii="メイリオ" w:eastAsia="メイリオ" w:hAnsi="メイリオ"/>
          <w:sz w:val="20"/>
          <w:szCs w:val="20"/>
          <w:lang w:eastAsia="ja-JP"/>
        </w:rPr>
        <w:t>proman</w:t>
      </w:r>
      <w:proofErr w:type="spellEnd"/>
      <w:r>
        <w:rPr>
          <w:rFonts w:ascii="メイリオ" w:eastAsia="メイリオ" w:hAnsi="メイリオ" w:hint="eastAsia"/>
          <w:sz w:val="20"/>
          <w:szCs w:val="20"/>
          <w:lang w:eastAsia="ja-JP"/>
        </w:rPr>
        <w:t>の中では最適な</w:t>
      </w:r>
      <w:r w:rsidRPr="0095433D">
        <w:rPr>
          <w:rFonts w:ascii="メイリオ" w:eastAsia="メイリオ" w:hAnsi="メイリオ" w:hint="eastAsia"/>
          <w:sz w:val="20"/>
          <w:szCs w:val="20"/>
          <w:lang w:eastAsia="ja-JP"/>
        </w:rPr>
        <w:t>I</w:t>
      </w:r>
      <w:r w:rsidRPr="0095433D">
        <w:rPr>
          <w:rFonts w:ascii="メイリオ" w:eastAsia="メイリオ" w:hAnsi="メイリオ"/>
          <w:sz w:val="20"/>
          <w:szCs w:val="20"/>
          <w:lang w:eastAsia="ja-JP"/>
        </w:rPr>
        <w:t>TU P.1546 Model</w:t>
      </w:r>
      <w:r>
        <w:rPr>
          <w:rFonts w:ascii="メイリオ" w:eastAsia="メイリオ" w:hAnsi="メイリオ" w:hint="eastAsia"/>
          <w:sz w:val="20"/>
          <w:szCs w:val="20"/>
          <w:lang w:eastAsia="ja-JP"/>
        </w:rPr>
        <w:t>を使用する.</w:t>
      </w:r>
    </w:p>
    <w:p w14:paraId="05AE2DB1" w14:textId="77777777" w:rsidR="00352F3E" w:rsidRDefault="00352F3E" w:rsidP="00352F3E">
      <w:pPr>
        <w:rPr>
          <w:rFonts w:ascii="メイリオ" w:eastAsia="メイリオ" w:hAnsi="メイリオ"/>
          <w:b/>
          <w:bCs/>
          <w:sz w:val="20"/>
          <w:szCs w:val="20"/>
          <w:lang w:eastAsia="ja-JP"/>
        </w:rPr>
      </w:pPr>
      <w:r w:rsidRPr="00EE6AE5">
        <w:rPr>
          <w:rFonts w:ascii="メイリオ" w:eastAsia="メイリオ" w:hAnsi="メイリオ"/>
          <w:b/>
          <w:bCs/>
          <w:sz w:val="20"/>
          <w:szCs w:val="20"/>
          <w:lang w:eastAsia="ja-JP"/>
        </w:rPr>
        <w:t>5.2.2</w:t>
      </w:r>
      <w:r>
        <w:rPr>
          <w:rFonts w:ascii="メイリオ" w:eastAsia="メイリオ" w:hAnsi="メイリオ" w:hint="eastAsia"/>
          <w:b/>
          <w:bCs/>
          <w:sz w:val="20"/>
          <w:szCs w:val="20"/>
          <w:lang w:eastAsia="ja-JP"/>
        </w:rPr>
        <w:t>実機評価</w:t>
      </w:r>
    </w:p>
    <w:p w14:paraId="061B9C4C" w14:textId="77777777" w:rsidR="00352F3E" w:rsidRPr="00B86472" w:rsidRDefault="00352F3E" w:rsidP="00352F3E">
      <w:pPr>
        <w:rPr>
          <w:rFonts w:ascii="メイリオ" w:eastAsia="メイリオ" w:hAnsi="メイリオ"/>
          <w:sz w:val="20"/>
          <w:szCs w:val="20"/>
          <w:lang w:eastAsia="ja-JP"/>
        </w:rPr>
      </w:pPr>
      <w:r>
        <w:rPr>
          <w:rFonts w:ascii="メイリオ" w:eastAsia="メイリオ" w:hAnsi="メイリオ" w:hint="eastAsia"/>
          <w:sz w:val="20"/>
          <w:szCs w:val="20"/>
          <w:lang w:eastAsia="ja-JP"/>
        </w:rPr>
        <w:t xml:space="preserve">　シミュレーションと同じ場所（</w:t>
      </w:r>
      <w:r w:rsidRPr="00964B89">
        <w:rPr>
          <w:rFonts w:ascii="メイリオ" w:eastAsia="メイリオ" w:hAnsi="メイリオ"/>
          <w:sz w:val="20"/>
          <w:szCs w:val="20"/>
          <w:lang w:eastAsia="ja-JP"/>
        </w:rPr>
        <w:t>35.650798, 139.779477</w:t>
      </w:r>
      <w:r>
        <w:rPr>
          <w:rFonts w:ascii="メイリオ" w:eastAsia="メイリオ" w:hAnsi="メイリオ" w:hint="eastAsia"/>
          <w:sz w:val="20"/>
          <w:szCs w:val="20"/>
          <w:lang w:eastAsia="ja-JP"/>
        </w:rPr>
        <w:t>）,</w:t>
      </w:r>
      <w:r>
        <w:rPr>
          <w:rFonts w:ascii="メイリオ" w:eastAsia="メイリオ" w:hAnsi="メイリオ"/>
          <w:sz w:val="20"/>
          <w:szCs w:val="20"/>
          <w:lang w:eastAsia="ja-JP"/>
        </w:rPr>
        <w:t xml:space="preserve"> </w:t>
      </w:r>
      <w:r>
        <w:rPr>
          <w:rFonts w:ascii="メイリオ" w:eastAsia="メイリオ" w:hAnsi="メイリオ" w:hint="eastAsia"/>
          <w:sz w:val="20"/>
          <w:szCs w:val="20"/>
          <w:lang w:eastAsia="ja-JP"/>
        </w:rPr>
        <w:t>海面高度</w:t>
      </w:r>
      <w:r>
        <w:rPr>
          <w:rFonts w:ascii="メイリオ" w:eastAsia="メイリオ" w:hAnsi="メイリオ"/>
          <w:sz w:val="20"/>
          <w:szCs w:val="20"/>
          <w:lang w:eastAsia="ja-JP"/>
        </w:rPr>
        <w:t>10m</w:t>
      </w:r>
      <w:r>
        <w:rPr>
          <w:rFonts w:ascii="メイリオ" w:eastAsia="メイリオ" w:hAnsi="メイリオ" w:hint="eastAsia"/>
          <w:sz w:val="20"/>
          <w:szCs w:val="20"/>
          <w:lang w:eastAsia="ja-JP"/>
        </w:rPr>
        <w:t>に送信側の</w:t>
      </w:r>
      <w:r>
        <w:rPr>
          <w:rFonts w:ascii="メイリオ" w:eastAsia="メイリオ" w:hAnsi="メイリオ"/>
          <w:sz w:val="20"/>
          <w:szCs w:val="20"/>
          <w:lang w:eastAsia="ja-JP"/>
        </w:rPr>
        <w:t>LoRa</w:t>
      </w:r>
      <w:r>
        <w:rPr>
          <w:rFonts w:ascii="メイリオ" w:eastAsia="メイリオ" w:hAnsi="メイリオ" w:hint="eastAsia"/>
          <w:sz w:val="20"/>
          <w:szCs w:val="20"/>
          <w:lang w:eastAsia="ja-JP"/>
        </w:rPr>
        <w:t>端末を設置し,</w:t>
      </w:r>
      <w:r>
        <w:rPr>
          <w:rFonts w:ascii="メイリオ" w:eastAsia="メイリオ" w:hAnsi="メイリオ"/>
          <w:sz w:val="20"/>
          <w:szCs w:val="20"/>
          <w:lang w:eastAsia="ja-JP"/>
        </w:rPr>
        <w:t xml:space="preserve"> </w:t>
      </w:r>
      <w:r>
        <w:rPr>
          <w:rFonts w:ascii="メイリオ" w:eastAsia="メイリオ" w:hAnsi="メイリオ" w:hint="eastAsia"/>
          <w:sz w:val="20"/>
          <w:szCs w:val="20"/>
          <w:lang w:eastAsia="ja-JP"/>
        </w:rPr>
        <w:t>周波数</w:t>
      </w:r>
      <w:r>
        <w:rPr>
          <w:rFonts w:ascii="メイリオ" w:eastAsia="メイリオ" w:hAnsi="メイリオ"/>
          <w:sz w:val="20"/>
          <w:szCs w:val="20"/>
          <w:lang w:eastAsia="ja-JP"/>
        </w:rPr>
        <w:t>921.20Mhz</w:t>
      </w:r>
      <w:r>
        <w:rPr>
          <w:rFonts w:ascii="メイリオ" w:eastAsia="メイリオ" w:hAnsi="メイリオ" w:hint="eastAsia"/>
          <w:sz w:val="20"/>
          <w:szCs w:val="20"/>
          <w:lang w:eastAsia="ja-JP"/>
        </w:rPr>
        <w:t>,</w:t>
      </w:r>
      <w:r>
        <w:rPr>
          <w:rFonts w:ascii="メイリオ" w:eastAsia="メイリオ" w:hAnsi="メイリオ"/>
          <w:sz w:val="20"/>
          <w:szCs w:val="20"/>
          <w:lang w:eastAsia="ja-JP"/>
        </w:rPr>
        <w:t xml:space="preserve"> </w:t>
      </w:r>
      <w:r>
        <w:rPr>
          <w:rFonts w:ascii="メイリオ" w:eastAsia="メイリオ" w:hAnsi="メイリオ" w:hint="eastAsia"/>
          <w:sz w:val="20"/>
          <w:szCs w:val="20"/>
          <w:lang w:eastAsia="ja-JP"/>
        </w:rPr>
        <w:t>パワー</w:t>
      </w:r>
      <w:r>
        <w:rPr>
          <w:rFonts w:ascii="メイリオ" w:eastAsia="メイリオ" w:hAnsi="メイリオ"/>
          <w:sz w:val="20"/>
          <w:szCs w:val="20"/>
          <w:lang w:eastAsia="ja-JP"/>
        </w:rPr>
        <w:t>13dBm</w:t>
      </w:r>
      <w:r>
        <w:rPr>
          <w:rFonts w:ascii="メイリオ" w:eastAsia="メイリオ" w:hAnsi="メイリオ" w:hint="eastAsia"/>
          <w:sz w:val="20"/>
          <w:szCs w:val="20"/>
          <w:lang w:eastAsia="ja-JP"/>
        </w:rPr>
        <w:t>で</w:t>
      </w:r>
      <w:r>
        <w:rPr>
          <w:rFonts w:ascii="メイリオ" w:eastAsia="メイリオ" w:hAnsi="メイリオ"/>
          <w:sz w:val="20"/>
          <w:szCs w:val="20"/>
          <w:lang w:eastAsia="ja-JP"/>
        </w:rPr>
        <w:t>LoRa</w:t>
      </w:r>
      <w:r>
        <w:rPr>
          <w:rFonts w:ascii="メイリオ" w:eastAsia="メイリオ" w:hAnsi="メイリオ" w:hint="eastAsia"/>
          <w:sz w:val="20"/>
          <w:szCs w:val="20"/>
          <w:lang w:eastAsia="ja-JP"/>
        </w:rPr>
        <w:t>信号を送る.</w:t>
      </w:r>
      <w:r>
        <w:rPr>
          <w:rFonts w:ascii="メイリオ" w:eastAsia="メイリオ" w:hAnsi="メイリオ"/>
          <w:sz w:val="20"/>
          <w:szCs w:val="20"/>
          <w:lang w:eastAsia="ja-JP"/>
        </w:rPr>
        <w:t xml:space="preserve"> </w:t>
      </w:r>
      <w:r>
        <w:rPr>
          <w:rFonts w:ascii="メイリオ" w:eastAsia="メイリオ" w:hAnsi="メイリオ" w:hint="eastAsia"/>
          <w:sz w:val="20"/>
          <w:szCs w:val="20"/>
          <w:lang w:eastAsia="ja-JP"/>
        </w:rPr>
        <w:t>受信側は対岸の複数箇所において高度</w:t>
      </w:r>
      <w:r>
        <w:rPr>
          <w:rFonts w:ascii="メイリオ" w:eastAsia="メイリオ" w:hAnsi="メイリオ"/>
          <w:sz w:val="20"/>
          <w:szCs w:val="20"/>
          <w:lang w:eastAsia="ja-JP"/>
        </w:rPr>
        <w:t>1.5m</w:t>
      </w:r>
      <w:r>
        <w:rPr>
          <w:rFonts w:ascii="メイリオ" w:eastAsia="メイリオ" w:hAnsi="メイリオ" w:hint="eastAsia"/>
          <w:sz w:val="20"/>
          <w:szCs w:val="20"/>
          <w:lang w:eastAsia="ja-JP"/>
        </w:rPr>
        <w:t>で静止して信号を受信する.</w:t>
      </w:r>
      <w:r>
        <w:rPr>
          <w:rFonts w:ascii="メイリオ" w:eastAsia="メイリオ" w:hAnsi="メイリオ"/>
          <w:sz w:val="20"/>
          <w:szCs w:val="20"/>
          <w:lang w:eastAsia="ja-JP"/>
        </w:rPr>
        <w:t xml:space="preserve"> </w:t>
      </w:r>
      <w:r>
        <w:rPr>
          <w:rFonts w:ascii="メイリオ" w:eastAsia="メイリオ" w:hAnsi="メイリオ" w:hint="eastAsia"/>
          <w:sz w:val="20"/>
          <w:szCs w:val="20"/>
          <w:lang w:eastAsia="ja-JP"/>
        </w:rPr>
        <w:t>その際</w:t>
      </w:r>
      <w:r>
        <w:rPr>
          <w:rFonts w:ascii="メイリオ" w:eastAsia="メイリオ" w:hAnsi="メイリオ"/>
          <w:sz w:val="20"/>
          <w:szCs w:val="20"/>
          <w:lang w:eastAsia="ja-JP"/>
        </w:rPr>
        <w:t>LoRa</w:t>
      </w:r>
      <w:r>
        <w:rPr>
          <w:rFonts w:ascii="メイリオ" w:eastAsia="メイリオ" w:hAnsi="メイリオ" w:hint="eastAsia"/>
          <w:sz w:val="20"/>
          <w:szCs w:val="20"/>
          <w:lang w:eastAsia="ja-JP"/>
        </w:rPr>
        <w:t>端末に</w:t>
      </w:r>
      <w:proofErr w:type="spellStart"/>
      <w:r>
        <w:rPr>
          <w:rFonts w:ascii="メイリオ" w:eastAsia="メイリオ" w:hAnsi="メイリオ"/>
          <w:sz w:val="20"/>
          <w:szCs w:val="20"/>
          <w:lang w:eastAsia="ja-JP"/>
        </w:rPr>
        <w:t>ssh</w:t>
      </w:r>
      <w:proofErr w:type="spellEnd"/>
      <w:r>
        <w:rPr>
          <w:rFonts w:ascii="メイリオ" w:eastAsia="メイリオ" w:hAnsi="メイリオ" w:hint="eastAsia"/>
          <w:sz w:val="20"/>
          <w:szCs w:val="20"/>
          <w:lang w:eastAsia="ja-JP"/>
        </w:rPr>
        <w:t>接続した</w:t>
      </w:r>
      <w:r>
        <w:rPr>
          <w:rFonts w:ascii="メイリオ" w:eastAsia="メイリオ" w:hAnsi="メイリオ"/>
          <w:sz w:val="20"/>
          <w:szCs w:val="20"/>
          <w:lang w:eastAsia="ja-JP"/>
        </w:rPr>
        <w:t>pc</w:t>
      </w:r>
      <w:r>
        <w:rPr>
          <w:rFonts w:ascii="メイリオ" w:eastAsia="メイリオ" w:hAnsi="メイリオ" w:hint="eastAsia"/>
          <w:sz w:val="20"/>
          <w:szCs w:val="20"/>
          <w:lang w:eastAsia="ja-JP"/>
        </w:rPr>
        <w:t>から</w:t>
      </w:r>
      <w:r>
        <w:rPr>
          <w:rFonts w:ascii="メイリオ" w:eastAsia="メイリオ" w:hAnsi="メイリオ"/>
          <w:sz w:val="20"/>
          <w:szCs w:val="20"/>
          <w:lang w:eastAsia="ja-JP"/>
        </w:rPr>
        <w:t>GPS</w:t>
      </w:r>
      <w:r>
        <w:rPr>
          <w:rFonts w:ascii="メイリオ" w:eastAsia="メイリオ" w:hAnsi="メイリオ" w:hint="eastAsia"/>
          <w:sz w:val="20"/>
          <w:szCs w:val="20"/>
          <w:lang w:eastAsia="ja-JP"/>
        </w:rPr>
        <w:t xml:space="preserve">情報を </w:t>
      </w:r>
      <w:r>
        <w:rPr>
          <w:rFonts w:ascii="メイリオ" w:eastAsia="メイリオ" w:hAnsi="メイリオ"/>
          <w:sz w:val="20"/>
          <w:szCs w:val="20"/>
          <w:lang w:eastAsia="ja-JP"/>
        </w:rPr>
        <w:t>LoRa</w:t>
      </w:r>
      <w:r>
        <w:rPr>
          <w:rFonts w:ascii="メイリオ" w:eastAsia="メイリオ" w:hAnsi="メイリオ" w:hint="eastAsia"/>
          <w:sz w:val="20"/>
          <w:szCs w:val="20"/>
          <w:lang w:eastAsia="ja-JP"/>
        </w:rPr>
        <w:t>端末に送信し</w:t>
      </w:r>
      <w:r>
        <w:rPr>
          <w:rFonts w:ascii="メイリオ" w:eastAsia="メイリオ" w:hAnsi="メイリオ"/>
          <w:sz w:val="20"/>
          <w:szCs w:val="20"/>
          <w:lang w:eastAsia="ja-JP"/>
        </w:rPr>
        <w:t>, RSSI</w:t>
      </w:r>
      <w:r>
        <w:rPr>
          <w:rFonts w:ascii="メイリオ" w:eastAsia="メイリオ" w:hAnsi="メイリオ" w:hint="eastAsia"/>
          <w:sz w:val="20"/>
          <w:szCs w:val="20"/>
          <w:lang w:eastAsia="ja-JP"/>
        </w:rPr>
        <w:t>とともに記録する</w:t>
      </w:r>
      <w:r>
        <w:rPr>
          <w:rFonts w:ascii="メイリオ" w:eastAsia="メイリオ" w:hAnsi="メイリオ"/>
          <w:sz w:val="20"/>
          <w:szCs w:val="20"/>
          <w:lang w:eastAsia="ja-JP"/>
        </w:rPr>
        <w:t>.</w:t>
      </w:r>
    </w:p>
    <w:p w14:paraId="6C47BD8A" w14:textId="77777777" w:rsidR="00352F3E" w:rsidRDefault="00352F3E" w:rsidP="00352F3E">
      <w:pPr>
        <w:rPr>
          <w:rFonts w:ascii="メイリオ" w:eastAsia="メイリオ" w:hAnsi="メイリオ"/>
          <w:b/>
          <w:bCs/>
          <w:sz w:val="20"/>
          <w:szCs w:val="20"/>
          <w:lang w:eastAsia="ja-JP"/>
        </w:rPr>
      </w:pPr>
      <w:r>
        <w:rPr>
          <w:rFonts w:ascii="メイリオ" w:eastAsia="メイリオ" w:hAnsi="メイリオ"/>
          <w:b/>
          <w:bCs/>
          <w:sz w:val="20"/>
          <w:szCs w:val="20"/>
          <w:lang w:eastAsia="ja-JP"/>
        </w:rPr>
        <w:t xml:space="preserve">6. </w:t>
      </w:r>
      <w:r>
        <w:rPr>
          <w:rFonts w:ascii="メイリオ" w:eastAsia="メイリオ" w:hAnsi="メイリオ" w:hint="eastAsia"/>
          <w:b/>
          <w:bCs/>
          <w:sz w:val="20"/>
          <w:szCs w:val="20"/>
          <w:lang w:eastAsia="ja-JP"/>
        </w:rPr>
        <w:t>評価</w:t>
      </w:r>
    </w:p>
    <w:p w14:paraId="173F3E3D" w14:textId="77777777" w:rsidR="00352F3E" w:rsidRDefault="00352F3E" w:rsidP="00352F3E">
      <w:pPr>
        <w:rPr>
          <w:rFonts w:ascii="メイリオ" w:eastAsia="メイリオ" w:hAnsi="メイリオ"/>
          <w:b/>
          <w:bCs/>
          <w:sz w:val="20"/>
          <w:szCs w:val="20"/>
          <w:lang w:eastAsia="ja-JP"/>
        </w:rPr>
      </w:pPr>
      <w:r>
        <w:rPr>
          <w:rFonts w:ascii="メイリオ" w:eastAsia="メイリオ" w:hAnsi="メイリオ"/>
          <w:b/>
          <w:bCs/>
          <w:sz w:val="20"/>
          <w:szCs w:val="20"/>
          <w:lang w:eastAsia="ja-JP"/>
        </w:rPr>
        <w:t>6.1 MATLAB</w:t>
      </w:r>
      <w:r>
        <w:rPr>
          <w:rFonts w:ascii="メイリオ" w:eastAsia="メイリオ" w:hAnsi="メイリオ" w:hint="eastAsia"/>
          <w:b/>
          <w:bCs/>
          <w:sz w:val="20"/>
          <w:szCs w:val="20"/>
          <w:lang w:eastAsia="ja-JP"/>
        </w:rPr>
        <w:t>によるシミュレーション</w:t>
      </w:r>
    </w:p>
    <w:p w14:paraId="70435B3C" w14:textId="77777777" w:rsidR="00352F3E" w:rsidRPr="008E69F8" w:rsidRDefault="00352F3E" w:rsidP="00352F3E">
      <w:pPr>
        <w:rPr>
          <w:rFonts w:ascii="メイリオ" w:eastAsia="メイリオ" w:hAnsi="メイリオ"/>
          <w:sz w:val="20"/>
          <w:szCs w:val="20"/>
          <w:lang w:eastAsia="ja-JP"/>
        </w:rPr>
      </w:pPr>
      <w:r>
        <w:rPr>
          <w:rFonts w:ascii="メイリオ" w:eastAsia="メイリオ" w:hAnsi="メイリオ"/>
          <w:sz w:val="20"/>
          <w:szCs w:val="20"/>
          <w:lang w:eastAsia="ja-JP"/>
        </w:rPr>
        <w:t>Figure1</w:t>
      </w:r>
      <w:r w:rsidRPr="008E69F8">
        <w:rPr>
          <w:rFonts w:ascii="メイリオ" w:eastAsia="メイリオ" w:hAnsi="メイリオ" w:hint="eastAsia"/>
          <w:sz w:val="20"/>
          <w:szCs w:val="20"/>
          <w:lang w:eastAsia="ja-JP"/>
        </w:rPr>
        <w:t>は</w:t>
      </w:r>
      <w:r>
        <w:rPr>
          <w:rFonts w:ascii="メイリオ" w:eastAsia="メイリオ" w:hAnsi="メイリオ" w:hint="eastAsia"/>
          <w:sz w:val="20"/>
          <w:szCs w:val="20"/>
          <w:lang w:eastAsia="ja-JP"/>
        </w:rPr>
        <w:t>チャネルにホワイトノイズのみを考慮して,</w:t>
      </w:r>
      <w:r>
        <w:rPr>
          <w:rFonts w:ascii="メイリオ" w:eastAsia="メイリオ" w:hAnsi="メイリオ"/>
          <w:sz w:val="20"/>
          <w:szCs w:val="20"/>
          <w:lang w:eastAsia="ja-JP"/>
        </w:rPr>
        <w:t xml:space="preserve"> SNR</w:t>
      </w:r>
      <w:r>
        <w:rPr>
          <w:rFonts w:ascii="メイリオ" w:eastAsia="メイリオ" w:hAnsi="メイリオ" w:hint="eastAsia"/>
          <w:sz w:val="20"/>
          <w:szCs w:val="20"/>
          <w:lang w:eastAsia="ja-JP"/>
        </w:rPr>
        <w:t>を</w:t>
      </w:r>
      <w:r>
        <w:rPr>
          <w:rFonts w:ascii="メイリオ" w:eastAsia="メイリオ" w:hAnsi="メイリオ"/>
          <w:sz w:val="20"/>
          <w:szCs w:val="20"/>
          <w:lang w:eastAsia="ja-JP"/>
        </w:rPr>
        <w:t>-60~30dB</w:t>
      </w:r>
      <w:r>
        <w:rPr>
          <w:rFonts w:ascii="メイリオ" w:eastAsia="メイリオ" w:hAnsi="メイリオ" w:hint="eastAsia"/>
          <w:sz w:val="20"/>
          <w:szCs w:val="20"/>
          <w:lang w:eastAsia="ja-JP"/>
        </w:rPr>
        <w:t>で推移させる時のそれぞれの通信方式の</w:t>
      </w:r>
      <w:r>
        <w:rPr>
          <w:rFonts w:ascii="メイリオ" w:eastAsia="メイリオ" w:hAnsi="メイリオ"/>
          <w:sz w:val="20"/>
          <w:szCs w:val="20"/>
          <w:lang w:eastAsia="ja-JP"/>
        </w:rPr>
        <w:t>SER</w:t>
      </w:r>
      <w:r>
        <w:rPr>
          <w:rFonts w:ascii="メイリオ" w:eastAsia="メイリオ" w:hAnsi="メイリオ" w:hint="eastAsia"/>
          <w:sz w:val="20"/>
          <w:szCs w:val="20"/>
          <w:lang w:eastAsia="ja-JP"/>
        </w:rPr>
        <w:t>を表す.</w:t>
      </w:r>
    </w:p>
    <w:p w14:paraId="63100C06" w14:textId="77777777" w:rsidR="00352F3E" w:rsidRDefault="00352F3E" w:rsidP="00352F3E">
      <w:pPr>
        <w:rPr>
          <w:rFonts w:ascii="メイリオ" w:eastAsia="メイリオ" w:hAnsi="メイリオ"/>
          <w:b/>
          <w:bCs/>
          <w:sz w:val="20"/>
          <w:szCs w:val="20"/>
          <w:lang w:eastAsia="ja-JP"/>
        </w:rPr>
      </w:pPr>
      <w:r>
        <w:rPr>
          <w:rFonts w:ascii="メイリオ" w:eastAsia="メイリオ" w:hAnsi="メイリオ" w:hint="eastAsia"/>
          <w:b/>
          <w:bCs/>
          <w:noProof/>
          <w:sz w:val="20"/>
          <w:szCs w:val="20"/>
          <w:lang w:eastAsia="ja-JP"/>
        </w:rPr>
        <w:drawing>
          <wp:inline distT="0" distB="0" distL="0" distR="0" wp14:anchorId="444F188C" wp14:editId="296D88CE">
            <wp:extent cx="2743200" cy="20574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79AA2C80" w14:textId="77777777" w:rsidR="00352F3E" w:rsidRPr="00936C48" w:rsidRDefault="00352F3E" w:rsidP="00352F3E">
      <w:pPr>
        <w:jc w:val="center"/>
        <w:rPr>
          <w:rFonts w:ascii="メイリオ" w:eastAsia="メイリオ" w:hAnsi="メイリオ"/>
          <w:sz w:val="20"/>
          <w:szCs w:val="20"/>
          <w:lang w:eastAsia="ja-JP"/>
        </w:rPr>
      </w:pPr>
      <w:r w:rsidRPr="00936C48">
        <w:rPr>
          <w:rFonts w:ascii="メイリオ" w:eastAsia="メイリオ" w:hAnsi="メイリオ"/>
          <w:sz w:val="20"/>
          <w:szCs w:val="20"/>
          <w:lang w:eastAsia="ja-JP"/>
        </w:rPr>
        <w:t>Figure</w:t>
      </w:r>
      <w:r>
        <w:rPr>
          <w:rFonts w:ascii="メイリオ" w:eastAsia="メイリオ" w:hAnsi="メイリオ"/>
          <w:sz w:val="20"/>
          <w:szCs w:val="20"/>
          <w:lang w:eastAsia="ja-JP"/>
        </w:rPr>
        <w:t xml:space="preserve">1. </w:t>
      </w:r>
      <w:proofErr w:type="spellStart"/>
      <w:r>
        <w:rPr>
          <w:rFonts w:ascii="メイリオ" w:eastAsia="メイリオ" w:hAnsi="メイリオ"/>
          <w:sz w:val="20"/>
          <w:szCs w:val="20"/>
          <w:lang w:eastAsia="ja-JP"/>
        </w:rPr>
        <w:t>LoRa,bpsk,qpsk</w:t>
      </w:r>
      <w:proofErr w:type="spellEnd"/>
      <w:r>
        <w:rPr>
          <w:rFonts w:ascii="メイリオ" w:eastAsia="メイリオ" w:hAnsi="メイリオ" w:hint="eastAsia"/>
          <w:sz w:val="20"/>
          <w:szCs w:val="20"/>
          <w:lang w:eastAsia="ja-JP"/>
        </w:rPr>
        <w:t>の</w:t>
      </w:r>
      <w:r>
        <w:rPr>
          <w:rFonts w:ascii="メイリオ" w:eastAsia="メイリオ" w:hAnsi="メイリオ"/>
          <w:sz w:val="20"/>
          <w:szCs w:val="20"/>
          <w:lang w:eastAsia="ja-JP"/>
        </w:rPr>
        <w:t>SNR</w:t>
      </w:r>
      <w:r>
        <w:rPr>
          <w:rFonts w:ascii="メイリオ" w:eastAsia="メイリオ" w:hAnsi="メイリオ" w:hint="eastAsia"/>
          <w:sz w:val="20"/>
          <w:szCs w:val="20"/>
          <w:lang w:eastAsia="ja-JP"/>
        </w:rPr>
        <w:t>に対する</w:t>
      </w:r>
      <w:r>
        <w:rPr>
          <w:rFonts w:ascii="メイリオ" w:eastAsia="メイリオ" w:hAnsi="メイリオ"/>
          <w:sz w:val="20"/>
          <w:szCs w:val="20"/>
          <w:lang w:eastAsia="ja-JP"/>
        </w:rPr>
        <w:t>SER</w:t>
      </w:r>
    </w:p>
    <w:p w14:paraId="107A210A" w14:textId="77777777" w:rsidR="00352F3E" w:rsidRDefault="00352F3E" w:rsidP="00352F3E">
      <w:pPr>
        <w:rPr>
          <w:rFonts w:ascii="メイリオ" w:eastAsia="メイリオ" w:hAnsi="メイリオ"/>
          <w:sz w:val="20"/>
          <w:szCs w:val="20"/>
          <w:lang w:eastAsia="ja-JP"/>
        </w:rPr>
      </w:pPr>
      <w:r>
        <w:rPr>
          <w:rFonts w:ascii="メイリオ" w:eastAsia="メイリオ" w:hAnsi="メイリオ" w:hint="eastAsia"/>
          <w:sz w:val="20"/>
          <w:szCs w:val="20"/>
          <w:lang w:eastAsia="ja-JP"/>
        </w:rPr>
        <w:t xml:space="preserve">　</w:t>
      </w:r>
      <w:r>
        <w:rPr>
          <w:rFonts w:ascii="メイリオ" w:eastAsia="メイリオ" w:hAnsi="メイリオ"/>
          <w:sz w:val="20"/>
          <w:szCs w:val="20"/>
          <w:lang w:eastAsia="ja-JP"/>
        </w:rPr>
        <w:t>LoRa</w:t>
      </w:r>
      <w:r>
        <w:rPr>
          <w:rFonts w:ascii="メイリオ" w:eastAsia="メイリオ" w:hAnsi="メイリオ" w:hint="eastAsia"/>
          <w:sz w:val="20"/>
          <w:szCs w:val="20"/>
          <w:lang w:eastAsia="ja-JP"/>
        </w:rPr>
        <w:t>はS</w:t>
      </w:r>
      <w:r>
        <w:rPr>
          <w:rFonts w:ascii="メイリオ" w:eastAsia="メイリオ" w:hAnsi="メイリオ"/>
          <w:sz w:val="20"/>
          <w:szCs w:val="20"/>
          <w:lang w:eastAsia="ja-JP"/>
        </w:rPr>
        <w:t>NR</w:t>
      </w:r>
      <w:r>
        <w:rPr>
          <w:rFonts w:ascii="メイリオ" w:eastAsia="メイリオ" w:hAnsi="メイリオ" w:hint="eastAsia"/>
          <w:sz w:val="20"/>
          <w:szCs w:val="20"/>
          <w:lang w:eastAsia="ja-JP"/>
        </w:rPr>
        <w:t>が</w:t>
      </w:r>
      <w:r>
        <w:rPr>
          <w:rFonts w:ascii="メイリオ" w:eastAsia="メイリオ" w:hAnsi="メイリオ"/>
          <w:sz w:val="20"/>
          <w:szCs w:val="20"/>
          <w:lang w:eastAsia="ja-JP"/>
        </w:rPr>
        <w:t>-50dB</w:t>
      </w:r>
      <w:r>
        <w:rPr>
          <w:rFonts w:ascii="メイリオ" w:eastAsia="メイリオ" w:hAnsi="メイリオ" w:hint="eastAsia"/>
          <w:sz w:val="20"/>
          <w:szCs w:val="20"/>
          <w:lang w:eastAsia="ja-JP"/>
        </w:rPr>
        <w:t>あたりで</w:t>
      </w:r>
      <w:r>
        <w:rPr>
          <w:rFonts w:ascii="メイリオ" w:eastAsia="メイリオ" w:hAnsi="メイリオ"/>
          <w:sz w:val="20"/>
          <w:szCs w:val="20"/>
          <w:lang w:eastAsia="ja-JP"/>
        </w:rPr>
        <w:t>SER</w:t>
      </w:r>
      <w:r>
        <w:rPr>
          <w:rFonts w:ascii="メイリオ" w:eastAsia="メイリオ" w:hAnsi="メイリオ" w:hint="eastAsia"/>
          <w:sz w:val="20"/>
          <w:szCs w:val="20"/>
          <w:lang w:eastAsia="ja-JP"/>
        </w:rPr>
        <w:t>が1から</w:t>
      </w:r>
      <w:r>
        <w:rPr>
          <w:rFonts w:ascii="メイリオ" w:eastAsia="メイリオ" w:hAnsi="メイリオ"/>
          <w:sz w:val="20"/>
          <w:szCs w:val="20"/>
          <w:lang w:eastAsia="ja-JP"/>
        </w:rPr>
        <w:t>0</w:t>
      </w:r>
      <w:r>
        <w:rPr>
          <w:rFonts w:ascii="メイリオ" w:eastAsia="メイリオ" w:hAnsi="メイリオ" w:hint="eastAsia"/>
          <w:sz w:val="20"/>
          <w:szCs w:val="20"/>
          <w:lang w:eastAsia="ja-JP"/>
        </w:rPr>
        <w:t>に下がっている</w:t>
      </w:r>
      <w:r>
        <w:rPr>
          <w:rFonts w:ascii="メイリオ" w:eastAsia="メイリオ" w:hAnsi="メイリオ"/>
          <w:sz w:val="20"/>
          <w:szCs w:val="20"/>
          <w:lang w:eastAsia="ja-JP"/>
        </w:rPr>
        <w:t xml:space="preserve">. </w:t>
      </w:r>
      <w:proofErr w:type="spellStart"/>
      <w:r>
        <w:rPr>
          <w:rFonts w:ascii="メイリオ" w:eastAsia="メイリオ" w:hAnsi="メイリオ"/>
          <w:sz w:val="20"/>
          <w:szCs w:val="20"/>
          <w:lang w:eastAsia="ja-JP"/>
        </w:rPr>
        <w:t>bpsk</w:t>
      </w:r>
      <w:proofErr w:type="spellEnd"/>
      <w:r>
        <w:rPr>
          <w:rFonts w:ascii="メイリオ" w:eastAsia="メイリオ" w:hAnsi="メイリオ"/>
          <w:sz w:val="20"/>
          <w:szCs w:val="20"/>
          <w:lang w:eastAsia="ja-JP"/>
        </w:rPr>
        <w:t xml:space="preserve">, </w:t>
      </w:r>
      <w:proofErr w:type="spellStart"/>
      <w:r>
        <w:rPr>
          <w:rFonts w:ascii="メイリオ" w:eastAsia="メイリオ" w:hAnsi="メイリオ"/>
          <w:sz w:val="20"/>
          <w:szCs w:val="20"/>
          <w:lang w:eastAsia="ja-JP"/>
        </w:rPr>
        <w:t>qpsk</w:t>
      </w:r>
      <w:proofErr w:type="spellEnd"/>
      <w:r>
        <w:rPr>
          <w:rFonts w:ascii="メイリオ" w:eastAsia="メイリオ" w:hAnsi="メイリオ" w:hint="eastAsia"/>
          <w:sz w:val="20"/>
          <w:szCs w:val="20"/>
          <w:lang w:eastAsia="ja-JP"/>
        </w:rPr>
        <w:t>は-</w:t>
      </w:r>
      <w:r>
        <w:rPr>
          <w:rFonts w:ascii="メイリオ" w:eastAsia="メイリオ" w:hAnsi="メイリオ"/>
          <w:sz w:val="20"/>
          <w:szCs w:val="20"/>
          <w:lang w:eastAsia="ja-JP"/>
        </w:rPr>
        <w:t>30dB</w:t>
      </w:r>
      <w:r>
        <w:rPr>
          <w:rFonts w:ascii="メイリオ" w:eastAsia="メイリオ" w:hAnsi="メイリオ" w:hint="eastAsia"/>
          <w:sz w:val="20"/>
          <w:szCs w:val="20"/>
          <w:lang w:eastAsia="ja-JP"/>
        </w:rPr>
        <w:t>より</w:t>
      </w:r>
      <w:r>
        <w:rPr>
          <w:rFonts w:ascii="メイリオ" w:eastAsia="メイリオ" w:hAnsi="メイリオ" w:hint="eastAsia"/>
          <w:sz w:val="20"/>
          <w:szCs w:val="20"/>
          <w:lang w:eastAsia="ja-JP"/>
        </w:rPr>
        <w:lastRenderedPageBreak/>
        <w:t>低い</w:t>
      </w:r>
      <w:r>
        <w:rPr>
          <w:rFonts w:ascii="メイリオ" w:eastAsia="メイリオ" w:hAnsi="メイリオ"/>
          <w:sz w:val="20"/>
          <w:szCs w:val="20"/>
          <w:lang w:eastAsia="ja-JP"/>
        </w:rPr>
        <w:t>SNR</w:t>
      </w:r>
      <w:r>
        <w:rPr>
          <w:rFonts w:ascii="メイリオ" w:eastAsia="メイリオ" w:hAnsi="メイリオ" w:hint="eastAsia"/>
          <w:sz w:val="20"/>
          <w:szCs w:val="20"/>
          <w:lang w:eastAsia="ja-JP"/>
        </w:rPr>
        <w:t>では</w:t>
      </w:r>
      <w:r>
        <w:rPr>
          <w:rFonts w:ascii="メイリオ" w:eastAsia="メイリオ" w:hAnsi="メイリオ"/>
          <w:sz w:val="20"/>
          <w:szCs w:val="20"/>
          <w:lang w:eastAsia="ja-JP"/>
        </w:rPr>
        <w:t>SER</w:t>
      </w:r>
      <w:r>
        <w:rPr>
          <w:rFonts w:ascii="メイリオ" w:eastAsia="メイリオ" w:hAnsi="メイリオ" w:hint="eastAsia"/>
          <w:sz w:val="20"/>
          <w:szCs w:val="20"/>
          <w:lang w:eastAsia="ja-JP"/>
        </w:rPr>
        <w:t>がそれぞれ</w:t>
      </w:r>
      <w:r>
        <w:rPr>
          <w:rFonts w:ascii="メイリオ" w:eastAsia="メイリオ" w:hAnsi="メイリオ"/>
          <w:sz w:val="20"/>
          <w:szCs w:val="20"/>
          <w:lang w:eastAsia="ja-JP"/>
        </w:rPr>
        <w:t>0.5, 0.75</w:t>
      </w:r>
      <w:r>
        <w:rPr>
          <w:rFonts w:ascii="メイリオ" w:eastAsia="メイリオ" w:hAnsi="メイリオ" w:hint="eastAsia"/>
          <w:sz w:val="20"/>
          <w:szCs w:val="20"/>
          <w:lang w:eastAsia="ja-JP"/>
        </w:rPr>
        <w:t>に収束し</w:t>
      </w:r>
      <w:r>
        <w:rPr>
          <w:rFonts w:ascii="メイリオ" w:eastAsia="メイリオ" w:hAnsi="メイリオ"/>
          <w:sz w:val="20"/>
          <w:szCs w:val="20"/>
          <w:lang w:eastAsia="ja-JP"/>
        </w:rPr>
        <w:t>, SNR</w:t>
      </w:r>
      <w:r>
        <w:rPr>
          <w:rFonts w:ascii="メイリオ" w:eastAsia="メイリオ" w:hAnsi="メイリオ" w:hint="eastAsia"/>
          <w:sz w:val="20"/>
          <w:szCs w:val="20"/>
          <w:lang w:eastAsia="ja-JP"/>
        </w:rPr>
        <w:t>が</w:t>
      </w:r>
      <w:r>
        <w:rPr>
          <w:rFonts w:ascii="メイリオ" w:eastAsia="メイリオ" w:hAnsi="メイリオ"/>
          <w:sz w:val="20"/>
          <w:szCs w:val="20"/>
          <w:lang w:eastAsia="ja-JP"/>
        </w:rPr>
        <w:t>5dB, 10dB</w:t>
      </w:r>
      <w:r>
        <w:rPr>
          <w:rFonts w:ascii="メイリオ" w:eastAsia="メイリオ" w:hAnsi="メイリオ" w:hint="eastAsia"/>
          <w:sz w:val="20"/>
          <w:szCs w:val="20"/>
          <w:lang w:eastAsia="ja-JP"/>
        </w:rPr>
        <w:t>あたりで</w:t>
      </w:r>
      <w:r>
        <w:rPr>
          <w:rFonts w:ascii="メイリオ" w:eastAsia="メイリオ" w:hAnsi="メイリオ"/>
          <w:sz w:val="20"/>
          <w:szCs w:val="20"/>
          <w:lang w:eastAsia="ja-JP"/>
        </w:rPr>
        <w:t>SER</w:t>
      </w:r>
      <w:r>
        <w:rPr>
          <w:rFonts w:ascii="メイリオ" w:eastAsia="メイリオ" w:hAnsi="メイリオ" w:hint="eastAsia"/>
          <w:sz w:val="20"/>
          <w:szCs w:val="20"/>
          <w:lang w:eastAsia="ja-JP"/>
        </w:rPr>
        <w:t>が</w:t>
      </w:r>
      <w:r>
        <w:rPr>
          <w:rFonts w:ascii="メイリオ" w:eastAsia="メイリオ" w:hAnsi="メイリオ"/>
          <w:sz w:val="20"/>
          <w:szCs w:val="20"/>
          <w:lang w:eastAsia="ja-JP"/>
        </w:rPr>
        <w:t>0</w:t>
      </w:r>
      <w:r>
        <w:rPr>
          <w:rFonts w:ascii="メイリオ" w:eastAsia="メイリオ" w:hAnsi="メイリオ" w:hint="eastAsia"/>
          <w:sz w:val="20"/>
          <w:szCs w:val="20"/>
          <w:lang w:eastAsia="ja-JP"/>
        </w:rPr>
        <w:t>となっている</w:t>
      </w:r>
      <w:r>
        <w:rPr>
          <w:rFonts w:ascii="メイリオ" w:eastAsia="メイリオ" w:hAnsi="メイリオ"/>
          <w:sz w:val="20"/>
          <w:szCs w:val="20"/>
          <w:lang w:eastAsia="ja-JP"/>
        </w:rPr>
        <w:t>.</w:t>
      </w:r>
    </w:p>
    <w:p w14:paraId="461D5C0C" w14:textId="694F25D1" w:rsidR="00352F3E" w:rsidRPr="006E51E1" w:rsidRDefault="00352F3E" w:rsidP="005B633A">
      <w:pPr>
        <w:rPr>
          <w:rFonts w:ascii="メイリオ" w:eastAsia="メイリオ" w:hAnsi="メイリオ"/>
          <w:sz w:val="20"/>
          <w:szCs w:val="20"/>
          <w:lang w:eastAsia="ja-JP"/>
        </w:rPr>
      </w:pPr>
      <w:r>
        <w:rPr>
          <w:rFonts w:ascii="メイリオ" w:eastAsia="メイリオ" w:hAnsi="メイリオ" w:hint="eastAsia"/>
          <w:sz w:val="20"/>
          <w:szCs w:val="20"/>
          <w:lang w:eastAsia="ja-JP"/>
        </w:rPr>
        <w:t xml:space="preserve">　この結果から</w:t>
      </w:r>
      <w:r>
        <w:rPr>
          <w:rFonts w:ascii="メイリオ" w:eastAsia="メイリオ" w:hAnsi="メイリオ"/>
          <w:sz w:val="20"/>
          <w:szCs w:val="20"/>
          <w:lang w:eastAsia="ja-JP"/>
        </w:rPr>
        <w:t>LoRa</w:t>
      </w:r>
      <w:r>
        <w:rPr>
          <w:rFonts w:ascii="メイリオ" w:eastAsia="メイリオ" w:hAnsi="メイリオ" w:hint="eastAsia"/>
          <w:sz w:val="20"/>
          <w:szCs w:val="20"/>
          <w:lang w:eastAsia="ja-JP"/>
        </w:rPr>
        <w:t>はホワイトノイズよりも信号が弱くなってしまう長距離などの</w:t>
      </w:r>
      <w:r>
        <w:rPr>
          <w:rFonts w:ascii="メイリオ" w:eastAsia="メイリオ" w:hAnsi="メイリオ"/>
          <w:sz w:val="20"/>
          <w:szCs w:val="20"/>
          <w:lang w:eastAsia="ja-JP"/>
        </w:rPr>
        <w:t>SNR</w:t>
      </w:r>
      <w:r>
        <w:rPr>
          <w:rFonts w:ascii="メイリオ" w:eastAsia="メイリオ" w:hAnsi="メイリオ" w:hint="eastAsia"/>
          <w:sz w:val="20"/>
          <w:szCs w:val="20"/>
          <w:lang w:eastAsia="ja-JP"/>
        </w:rPr>
        <w:t>の低い状況において</w:t>
      </w:r>
      <w:proofErr w:type="spellStart"/>
      <w:r>
        <w:rPr>
          <w:rFonts w:ascii="メイリオ" w:eastAsia="メイリオ" w:hAnsi="メイリオ"/>
          <w:sz w:val="20"/>
          <w:szCs w:val="20"/>
          <w:lang w:eastAsia="ja-JP"/>
        </w:rPr>
        <w:t>bpsk</w:t>
      </w:r>
      <w:proofErr w:type="spellEnd"/>
      <w:r>
        <w:rPr>
          <w:rFonts w:ascii="メイリオ" w:eastAsia="メイリオ" w:hAnsi="メイリオ"/>
          <w:sz w:val="20"/>
          <w:szCs w:val="20"/>
          <w:lang w:eastAsia="ja-JP"/>
        </w:rPr>
        <w:t xml:space="preserve">, </w:t>
      </w:r>
      <w:proofErr w:type="spellStart"/>
      <w:r>
        <w:rPr>
          <w:rFonts w:ascii="メイリオ" w:eastAsia="メイリオ" w:hAnsi="メイリオ"/>
          <w:sz w:val="20"/>
          <w:szCs w:val="20"/>
          <w:lang w:eastAsia="ja-JP"/>
        </w:rPr>
        <w:t>qpsk</w:t>
      </w:r>
      <w:proofErr w:type="spellEnd"/>
      <w:r>
        <w:rPr>
          <w:rFonts w:ascii="メイリオ" w:eastAsia="メイリオ" w:hAnsi="メイリオ" w:hint="eastAsia"/>
          <w:sz w:val="20"/>
          <w:szCs w:val="20"/>
          <w:lang w:eastAsia="ja-JP"/>
        </w:rPr>
        <w:t>に対してロバストであると考えられる</w:t>
      </w:r>
      <w:r>
        <w:rPr>
          <w:rFonts w:ascii="メイリオ" w:eastAsia="メイリオ" w:hAnsi="メイリオ"/>
          <w:sz w:val="20"/>
          <w:szCs w:val="20"/>
          <w:lang w:eastAsia="ja-JP"/>
        </w:rPr>
        <w:t>.</w:t>
      </w:r>
    </w:p>
    <w:p w14:paraId="6F611ABD" w14:textId="77777777" w:rsidR="00352F3E" w:rsidRPr="00D95BE1" w:rsidRDefault="00352F3E" w:rsidP="00352F3E">
      <w:pPr>
        <w:rPr>
          <w:rFonts w:ascii="メイリオ" w:eastAsia="メイリオ" w:hAnsi="メイリオ"/>
          <w:b/>
          <w:bCs/>
          <w:sz w:val="20"/>
          <w:szCs w:val="20"/>
          <w:lang w:eastAsia="ja-JP"/>
        </w:rPr>
      </w:pPr>
      <w:r>
        <w:rPr>
          <w:rFonts w:ascii="メイリオ" w:eastAsia="メイリオ" w:hAnsi="メイリオ"/>
          <w:b/>
          <w:bCs/>
          <w:sz w:val="20"/>
          <w:szCs w:val="20"/>
          <w:lang w:eastAsia="ja-JP"/>
        </w:rPr>
        <w:t xml:space="preserve">6.2.1 </w:t>
      </w:r>
      <w:proofErr w:type="spellStart"/>
      <w:r>
        <w:rPr>
          <w:rFonts w:ascii="メイリオ" w:eastAsia="メイリオ" w:hAnsi="メイリオ"/>
          <w:b/>
          <w:bCs/>
          <w:sz w:val="20"/>
          <w:szCs w:val="20"/>
          <w:lang w:eastAsia="ja-JP"/>
        </w:rPr>
        <w:t>WinProp</w:t>
      </w:r>
      <w:proofErr w:type="spellEnd"/>
      <w:r>
        <w:rPr>
          <w:rFonts w:ascii="メイリオ" w:eastAsia="メイリオ" w:hAnsi="メイリオ" w:hint="eastAsia"/>
          <w:b/>
          <w:bCs/>
          <w:sz w:val="20"/>
          <w:szCs w:val="20"/>
          <w:lang w:eastAsia="ja-JP"/>
        </w:rPr>
        <w:t>によるシミュレーションの結果</w:t>
      </w:r>
    </w:p>
    <w:p w14:paraId="7B4BB174" w14:textId="77777777" w:rsidR="00352F3E" w:rsidRDefault="00352F3E" w:rsidP="00352F3E">
      <w:pPr>
        <w:rPr>
          <w:rFonts w:ascii="メイリオ" w:eastAsia="メイリオ" w:hAnsi="メイリオ"/>
          <w:b/>
          <w:bCs/>
          <w:sz w:val="20"/>
          <w:szCs w:val="20"/>
          <w:lang w:eastAsia="ja-JP"/>
        </w:rPr>
      </w:pPr>
      <w:r>
        <w:rPr>
          <w:rFonts w:ascii="メイリオ" w:eastAsia="メイリオ" w:hAnsi="メイリオ" w:hint="eastAsia"/>
          <w:b/>
          <w:bCs/>
          <w:noProof/>
          <w:sz w:val="20"/>
          <w:szCs w:val="20"/>
          <w:lang w:eastAsia="ja-JP"/>
        </w:rPr>
        <w:drawing>
          <wp:inline distT="0" distB="0" distL="0" distR="0" wp14:anchorId="6A26076C" wp14:editId="4FF7AA1A">
            <wp:extent cx="2743200" cy="1543050"/>
            <wp:effectExtent l="0" t="0" r="0" b="635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1543050"/>
                    </a:xfrm>
                    <a:prstGeom prst="rect">
                      <a:avLst/>
                    </a:prstGeom>
                  </pic:spPr>
                </pic:pic>
              </a:graphicData>
            </a:graphic>
          </wp:inline>
        </w:drawing>
      </w:r>
    </w:p>
    <w:p w14:paraId="21E3A574" w14:textId="77777777" w:rsidR="00352F3E" w:rsidRDefault="00352F3E" w:rsidP="00352F3E">
      <w:pPr>
        <w:jc w:val="center"/>
        <w:rPr>
          <w:rFonts w:ascii="メイリオ" w:eastAsia="メイリオ" w:hAnsi="メイリオ"/>
          <w:sz w:val="20"/>
          <w:szCs w:val="20"/>
          <w:lang w:eastAsia="ja-JP"/>
        </w:rPr>
      </w:pPr>
      <w:r w:rsidRPr="00D95BE1">
        <w:rPr>
          <w:rFonts w:ascii="メイリオ" w:eastAsia="メイリオ" w:hAnsi="メイリオ"/>
          <w:sz w:val="20"/>
          <w:szCs w:val="20"/>
          <w:lang w:eastAsia="ja-JP"/>
        </w:rPr>
        <w:t xml:space="preserve">Figure2. </w:t>
      </w:r>
      <w:r>
        <w:rPr>
          <w:rFonts w:ascii="メイリオ" w:eastAsia="メイリオ" w:hAnsi="メイリオ" w:hint="eastAsia"/>
          <w:sz w:val="20"/>
          <w:szCs w:val="20"/>
          <w:lang w:eastAsia="ja-JP"/>
        </w:rPr>
        <w:t>各地点で受信する信号の</w:t>
      </w:r>
      <w:r>
        <w:rPr>
          <w:rFonts w:ascii="メイリオ" w:eastAsia="メイリオ" w:hAnsi="メイリオ"/>
          <w:sz w:val="20"/>
          <w:szCs w:val="20"/>
          <w:lang w:eastAsia="ja-JP"/>
        </w:rPr>
        <w:t>RSSI</w:t>
      </w:r>
      <w:r>
        <w:rPr>
          <w:rFonts w:ascii="メイリオ" w:eastAsia="メイリオ" w:hAnsi="メイリオ" w:hint="eastAsia"/>
          <w:sz w:val="20"/>
          <w:szCs w:val="20"/>
          <w:lang w:eastAsia="ja-JP"/>
        </w:rPr>
        <w:t>(</w:t>
      </w:r>
      <w:r>
        <w:rPr>
          <w:rFonts w:ascii="メイリオ" w:eastAsia="メイリオ" w:hAnsi="メイリオ"/>
          <w:sz w:val="20"/>
          <w:szCs w:val="20"/>
          <w:lang w:eastAsia="ja-JP"/>
        </w:rPr>
        <w:t>dBm)</w:t>
      </w:r>
      <w:r>
        <w:rPr>
          <w:rFonts w:ascii="メイリオ" w:eastAsia="メイリオ" w:hAnsi="メイリオ" w:hint="eastAsia"/>
          <w:sz w:val="20"/>
          <w:szCs w:val="20"/>
          <w:lang w:eastAsia="ja-JP"/>
        </w:rPr>
        <w:t>(</w:t>
      </w:r>
      <w:proofErr w:type="spellStart"/>
      <w:r>
        <w:rPr>
          <w:rFonts w:ascii="メイリオ" w:eastAsia="メイリオ" w:hAnsi="メイリオ"/>
          <w:sz w:val="20"/>
          <w:szCs w:val="20"/>
          <w:lang w:eastAsia="ja-JP"/>
        </w:rPr>
        <w:t>WinProp</w:t>
      </w:r>
      <w:proofErr w:type="spellEnd"/>
      <w:r>
        <w:rPr>
          <w:rFonts w:ascii="メイリオ" w:eastAsia="メイリオ" w:hAnsi="メイリオ"/>
          <w:sz w:val="20"/>
          <w:szCs w:val="20"/>
          <w:lang w:eastAsia="ja-JP"/>
        </w:rPr>
        <w:t>)</w:t>
      </w:r>
    </w:p>
    <w:p w14:paraId="354F25CA" w14:textId="77777777" w:rsidR="00352F3E" w:rsidRPr="00D95BE1" w:rsidRDefault="00352F3E" w:rsidP="00352F3E">
      <w:pPr>
        <w:rPr>
          <w:rFonts w:ascii="メイリオ" w:eastAsia="メイリオ" w:hAnsi="メイリオ"/>
          <w:sz w:val="20"/>
          <w:szCs w:val="20"/>
          <w:lang w:eastAsia="ja-JP"/>
        </w:rPr>
      </w:pPr>
      <w:r>
        <w:rPr>
          <w:rFonts w:ascii="メイリオ" w:eastAsia="メイリオ" w:hAnsi="メイリオ" w:hint="eastAsia"/>
          <w:sz w:val="20"/>
          <w:szCs w:val="20"/>
          <w:lang w:eastAsia="ja-JP"/>
        </w:rPr>
        <w:t xml:space="preserve">　橋や建物</w:t>
      </w:r>
      <w:r>
        <w:rPr>
          <w:rFonts w:ascii="メイリオ" w:eastAsia="メイリオ" w:hAnsi="メイリオ"/>
          <w:sz w:val="20"/>
          <w:szCs w:val="20"/>
          <w:lang w:eastAsia="ja-JP"/>
        </w:rPr>
        <w:t xml:space="preserve">, </w:t>
      </w:r>
      <w:r>
        <w:rPr>
          <w:rFonts w:ascii="メイリオ" w:eastAsia="メイリオ" w:hAnsi="メイリオ" w:hint="eastAsia"/>
          <w:sz w:val="20"/>
          <w:szCs w:val="20"/>
          <w:lang w:eastAsia="ja-JP"/>
        </w:rPr>
        <w:t>船の高度データが入っていないのでマルチパスの影響は小さい</w:t>
      </w:r>
      <w:r>
        <w:rPr>
          <w:rFonts w:ascii="メイリオ" w:eastAsia="メイリオ" w:hAnsi="メイリオ"/>
          <w:sz w:val="20"/>
          <w:szCs w:val="20"/>
          <w:lang w:eastAsia="ja-JP"/>
        </w:rPr>
        <w:t>.</w:t>
      </w:r>
    </w:p>
    <w:p w14:paraId="38697746" w14:textId="77777777" w:rsidR="00352F3E" w:rsidRDefault="00352F3E" w:rsidP="00352F3E">
      <w:pPr>
        <w:rPr>
          <w:rFonts w:ascii="メイリオ" w:eastAsia="メイリオ" w:hAnsi="メイリオ"/>
          <w:b/>
          <w:bCs/>
          <w:sz w:val="20"/>
          <w:szCs w:val="20"/>
          <w:lang w:eastAsia="ja-JP"/>
        </w:rPr>
      </w:pPr>
      <w:r>
        <w:rPr>
          <w:rFonts w:ascii="メイリオ" w:eastAsia="メイリオ" w:hAnsi="メイリオ"/>
          <w:b/>
          <w:bCs/>
          <w:sz w:val="20"/>
          <w:szCs w:val="20"/>
          <w:lang w:eastAsia="ja-JP"/>
        </w:rPr>
        <w:t xml:space="preserve">6.2.2 </w:t>
      </w:r>
      <w:r>
        <w:rPr>
          <w:rFonts w:ascii="メイリオ" w:eastAsia="メイリオ" w:hAnsi="メイリオ" w:hint="eastAsia"/>
          <w:b/>
          <w:bCs/>
          <w:sz w:val="20"/>
          <w:szCs w:val="20"/>
          <w:lang w:eastAsia="ja-JP"/>
        </w:rPr>
        <w:t>実機評価の結果</w:t>
      </w:r>
    </w:p>
    <w:p w14:paraId="41117772" w14:textId="77777777" w:rsidR="00352F3E" w:rsidRDefault="00352F3E" w:rsidP="00352F3E">
      <w:pPr>
        <w:rPr>
          <w:rFonts w:ascii="メイリオ" w:eastAsia="メイリオ" w:hAnsi="メイリオ"/>
          <w:b/>
          <w:bCs/>
          <w:sz w:val="20"/>
          <w:szCs w:val="20"/>
          <w:lang w:eastAsia="ja-JP"/>
        </w:rPr>
      </w:pPr>
      <w:r>
        <w:rPr>
          <w:rFonts w:ascii="メイリオ" w:eastAsia="メイリオ" w:hAnsi="メイリオ"/>
          <w:b/>
          <w:bCs/>
          <w:noProof/>
          <w:sz w:val="20"/>
          <w:szCs w:val="20"/>
          <w:lang w:eastAsia="ja-JP"/>
        </w:rPr>
        <w:drawing>
          <wp:inline distT="0" distB="0" distL="0" distR="0" wp14:anchorId="6B45888D" wp14:editId="659472A5">
            <wp:extent cx="2743200" cy="2057400"/>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56202109" w14:textId="77777777" w:rsidR="00352F3E" w:rsidRDefault="00352F3E" w:rsidP="00352F3E">
      <w:pPr>
        <w:jc w:val="center"/>
        <w:rPr>
          <w:rFonts w:ascii="メイリオ" w:eastAsia="メイリオ" w:hAnsi="メイリオ"/>
          <w:sz w:val="20"/>
          <w:szCs w:val="20"/>
          <w:lang w:eastAsia="ja-JP"/>
        </w:rPr>
      </w:pPr>
      <w:r w:rsidRPr="00D95BE1">
        <w:rPr>
          <w:rFonts w:ascii="メイリオ" w:eastAsia="メイリオ" w:hAnsi="メイリオ"/>
          <w:sz w:val="20"/>
          <w:szCs w:val="20"/>
          <w:lang w:eastAsia="ja-JP"/>
        </w:rPr>
        <w:t>Figure3.</w:t>
      </w:r>
      <w:r>
        <w:rPr>
          <w:rFonts w:ascii="メイリオ" w:eastAsia="メイリオ" w:hAnsi="メイリオ"/>
          <w:sz w:val="20"/>
          <w:szCs w:val="20"/>
          <w:lang w:eastAsia="ja-JP"/>
        </w:rPr>
        <w:t xml:space="preserve"> </w:t>
      </w:r>
      <w:r>
        <w:rPr>
          <w:rFonts w:ascii="メイリオ" w:eastAsia="メイリオ" w:hAnsi="メイリオ" w:hint="eastAsia"/>
          <w:sz w:val="20"/>
          <w:szCs w:val="20"/>
          <w:lang w:eastAsia="ja-JP"/>
        </w:rPr>
        <w:t>各地点で受信する信号の</w:t>
      </w:r>
      <w:r>
        <w:rPr>
          <w:rFonts w:ascii="メイリオ" w:eastAsia="メイリオ" w:hAnsi="メイリオ"/>
          <w:sz w:val="20"/>
          <w:szCs w:val="20"/>
          <w:lang w:eastAsia="ja-JP"/>
        </w:rPr>
        <w:t>RSSI</w:t>
      </w:r>
      <w:r>
        <w:rPr>
          <w:rFonts w:ascii="メイリオ" w:eastAsia="メイリオ" w:hAnsi="メイリオ" w:hint="eastAsia"/>
          <w:sz w:val="20"/>
          <w:szCs w:val="20"/>
          <w:lang w:eastAsia="ja-JP"/>
        </w:rPr>
        <w:t>(</w:t>
      </w:r>
      <w:r>
        <w:rPr>
          <w:rFonts w:ascii="メイリオ" w:eastAsia="メイリオ" w:hAnsi="メイリオ"/>
          <w:sz w:val="20"/>
          <w:szCs w:val="20"/>
          <w:lang w:eastAsia="ja-JP"/>
        </w:rPr>
        <w:t>dBm)</w:t>
      </w:r>
      <w:r>
        <w:rPr>
          <w:rFonts w:ascii="メイリオ" w:eastAsia="メイリオ" w:hAnsi="メイリオ" w:hint="eastAsia"/>
          <w:sz w:val="20"/>
          <w:szCs w:val="20"/>
          <w:lang w:eastAsia="ja-JP"/>
        </w:rPr>
        <w:t>(実機テスト</w:t>
      </w:r>
      <w:r>
        <w:rPr>
          <w:rFonts w:ascii="メイリオ" w:eastAsia="メイリオ" w:hAnsi="メイリオ"/>
          <w:sz w:val="20"/>
          <w:szCs w:val="20"/>
          <w:lang w:eastAsia="ja-JP"/>
        </w:rPr>
        <w:t>)</w:t>
      </w:r>
      <w:r>
        <w:rPr>
          <w:rFonts w:ascii="メイリオ" w:eastAsia="メイリオ" w:hAnsi="メイリオ" w:hint="eastAsia"/>
          <w:sz w:val="20"/>
          <w:szCs w:val="20"/>
          <w:lang w:eastAsia="ja-JP"/>
        </w:rPr>
        <w:t xml:space="preserve">　</w:t>
      </w:r>
    </w:p>
    <w:p w14:paraId="29A04132" w14:textId="77777777" w:rsidR="00352F3E" w:rsidRPr="00D95BE1" w:rsidRDefault="00352F3E" w:rsidP="00352F3E">
      <w:pPr>
        <w:rPr>
          <w:rFonts w:ascii="メイリオ" w:eastAsia="メイリオ" w:hAnsi="メイリオ"/>
          <w:sz w:val="20"/>
          <w:szCs w:val="20"/>
          <w:lang w:eastAsia="ja-JP"/>
        </w:rPr>
      </w:pPr>
      <w:r>
        <w:rPr>
          <w:rFonts w:ascii="メイリオ" w:eastAsia="メイリオ" w:hAnsi="メイリオ" w:hint="eastAsia"/>
          <w:sz w:val="20"/>
          <w:szCs w:val="20"/>
          <w:lang w:eastAsia="ja-JP"/>
        </w:rPr>
        <w:t xml:space="preserve">　実機テストは橋に近い方から順に行ったため</w:t>
      </w:r>
      <w:r>
        <w:rPr>
          <w:rFonts w:ascii="メイリオ" w:eastAsia="メイリオ" w:hAnsi="メイリオ"/>
          <w:sz w:val="20"/>
          <w:szCs w:val="20"/>
          <w:lang w:eastAsia="ja-JP"/>
        </w:rPr>
        <w:t>,</w:t>
      </w:r>
      <w:r>
        <w:rPr>
          <w:rFonts w:ascii="メイリオ" w:eastAsia="メイリオ" w:hAnsi="メイリオ" w:hint="eastAsia"/>
          <w:sz w:val="20"/>
          <w:szCs w:val="20"/>
          <w:lang w:eastAsia="ja-JP"/>
        </w:rPr>
        <w:t>各地点での気象条件が異なる可能性がある</w:t>
      </w:r>
      <w:r>
        <w:rPr>
          <w:rFonts w:ascii="メイリオ" w:eastAsia="メイリオ" w:hAnsi="メイリオ"/>
          <w:sz w:val="20"/>
          <w:szCs w:val="20"/>
          <w:lang w:eastAsia="ja-JP"/>
        </w:rPr>
        <w:t>.</w:t>
      </w:r>
    </w:p>
    <w:p w14:paraId="03F1D65D" w14:textId="77777777" w:rsidR="00352F3E" w:rsidRDefault="00352F3E" w:rsidP="00352F3E">
      <w:pPr>
        <w:rPr>
          <w:rFonts w:ascii="メイリオ" w:eastAsia="メイリオ" w:hAnsi="メイリオ"/>
          <w:b/>
          <w:bCs/>
          <w:sz w:val="20"/>
          <w:szCs w:val="20"/>
          <w:lang w:eastAsia="ja-JP"/>
        </w:rPr>
      </w:pPr>
      <w:r>
        <w:rPr>
          <w:rFonts w:ascii="メイリオ" w:eastAsia="メイリオ" w:hAnsi="メイリオ"/>
          <w:b/>
          <w:bCs/>
          <w:sz w:val="20"/>
          <w:szCs w:val="20"/>
          <w:lang w:eastAsia="ja-JP"/>
        </w:rPr>
        <w:t xml:space="preserve">6.2.3 </w:t>
      </w:r>
      <w:r>
        <w:rPr>
          <w:rFonts w:ascii="メイリオ" w:eastAsia="メイリオ" w:hAnsi="メイリオ" w:hint="eastAsia"/>
          <w:b/>
          <w:bCs/>
          <w:sz w:val="20"/>
          <w:szCs w:val="20"/>
          <w:lang w:eastAsia="ja-JP"/>
        </w:rPr>
        <w:t>比較評価</w:t>
      </w:r>
    </w:p>
    <w:p w14:paraId="6FB94DED" w14:textId="77777777" w:rsidR="00352F3E" w:rsidRPr="00756260" w:rsidRDefault="00352F3E" w:rsidP="00352F3E">
      <w:pPr>
        <w:rPr>
          <w:rFonts w:ascii="メイリオ" w:eastAsia="メイリオ" w:hAnsi="メイリオ"/>
          <w:b/>
          <w:bCs/>
          <w:sz w:val="20"/>
          <w:szCs w:val="20"/>
          <w:lang w:eastAsia="ja-JP"/>
        </w:rPr>
      </w:pPr>
      <w:r w:rsidRPr="00742E45">
        <w:rPr>
          <w:rFonts w:ascii="メイリオ" w:eastAsia="メイリオ" w:hAnsi="メイリオ"/>
          <w:b/>
          <w:bCs/>
          <w:noProof/>
          <w:sz w:val="20"/>
          <w:szCs w:val="20"/>
          <w:lang w:eastAsia="ja-JP"/>
        </w:rPr>
        <w:drawing>
          <wp:inline distT="0" distB="0" distL="0" distR="0" wp14:anchorId="0AFF13AA" wp14:editId="76A20D90">
            <wp:extent cx="2743200" cy="1838325"/>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1"/>
                    <a:stretch>
                      <a:fillRect/>
                    </a:stretch>
                  </pic:blipFill>
                  <pic:spPr>
                    <a:xfrm>
                      <a:off x="0" y="0"/>
                      <a:ext cx="2743200" cy="1838325"/>
                    </a:xfrm>
                    <a:prstGeom prst="rect">
                      <a:avLst/>
                    </a:prstGeom>
                  </pic:spPr>
                </pic:pic>
              </a:graphicData>
            </a:graphic>
          </wp:inline>
        </w:drawing>
      </w:r>
    </w:p>
    <w:p w14:paraId="32EF7A61" w14:textId="77777777" w:rsidR="00352F3E" w:rsidRPr="00F11BE4" w:rsidRDefault="00352F3E" w:rsidP="00352F3E">
      <w:pPr>
        <w:jc w:val="center"/>
        <w:rPr>
          <w:rFonts w:ascii="メイリオ" w:eastAsia="メイリオ" w:hAnsi="メイリオ"/>
          <w:color w:val="4472C4" w:themeColor="accent1"/>
          <w:sz w:val="20"/>
          <w:szCs w:val="20"/>
          <w:lang w:eastAsia="ja-JP"/>
        </w:rPr>
      </w:pPr>
      <w:r w:rsidRPr="00F11BE4">
        <w:rPr>
          <w:rFonts w:ascii="メイリオ" w:eastAsia="メイリオ" w:hAnsi="メイリオ"/>
          <w:color w:val="4472C4" w:themeColor="accent1"/>
          <w:sz w:val="20"/>
          <w:szCs w:val="20"/>
          <w:lang w:eastAsia="ja-JP"/>
        </w:rPr>
        <w:t>Figure4.</w:t>
      </w:r>
      <w:r w:rsidRPr="00F11BE4">
        <w:rPr>
          <w:rFonts w:ascii="メイリオ" w:eastAsia="メイリオ" w:hAnsi="メイリオ" w:hint="eastAsia"/>
          <w:color w:val="4472C4" w:themeColor="accent1"/>
          <w:sz w:val="20"/>
          <w:szCs w:val="20"/>
          <w:lang w:eastAsia="ja-JP"/>
        </w:rPr>
        <w:t>実機での</w:t>
      </w:r>
      <w:r w:rsidRPr="00F11BE4">
        <w:rPr>
          <w:rFonts w:ascii="メイリオ" w:eastAsia="メイリオ" w:hAnsi="メイリオ"/>
          <w:color w:val="4472C4" w:themeColor="accent1"/>
          <w:sz w:val="20"/>
          <w:szCs w:val="20"/>
          <w:lang w:eastAsia="ja-JP"/>
        </w:rPr>
        <w:t>RSSI</w:t>
      </w:r>
      <w:r w:rsidRPr="00F11BE4">
        <w:rPr>
          <w:rFonts w:ascii="メイリオ" w:eastAsia="メイリオ" w:hAnsi="メイリオ" w:hint="eastAsia"/>
          <w:color w:val="4472C4" w:themeColor="accent1"/>
          <w:sz w:val="20"/>
          <w:szCs w:val="20"/>
          <w:lang w:eastAsia="ja-JP"/>
        </w:rPr>
        <w:t>を経度に沿ってプロットし線形回帰したグラフとシミュレーションの結果のグラフ</w:t>
      </w:r>
    </w:p>
    <w:p w14:paraId="50959E32" w14:textId="531DA856" w:rsidR="00352F3E" w:rsidRPr="00263E8A" w:rsidRDefault="00352F3E" w:rsidP="00352F3E">
      <w:pPr>
        <w:rPr>
          <w:rFonts w:ascii="メイリオ" w:eastAsia="メイリオ" w:hAnsi="メイリオ" w:hint="eastAsia"/>
          <w:color w:val="4472C4" w:themeColor="accent1"/>
          <w:sz w:val="20"/>
          <w:szCs w:val="20"/>
          <w:lang w:eastAsia="ja-JP"/>
        </w:rPr>
      </w:pPr>
      <w:r w:rsidRPr="00F11BE4">
        <w:rPr>
          <w:rFonts w:ascii="メイリオ" w:eastAsia="メイリオ" w:hAnsi="メイリオ" w:hint="eastAsia"/>
          <w:color w:val="4472C4" w:themeColor="accent1"/>
          <w:sz w:val="20"/>
          <w:szCs w:val="20"/>
          <w:lang w:eastAsia="ja-JP"/>
        </w:rPr>
        <w:t xml:space="preserve">　実機でのR</w:t>
      </w:r>
      <w:r w:rsidRPr="00F11BE4">
        <w:rPr>
          <w:rFonts w:ascii="メイリオ" w:eastAsia="メイリオ" w:hAnsi="メイリオ"/>
          <w:color w:val="4472C4" w:themeColor="accent1"/>
          <w:sz w:val="20"/>
          <w:szCs w:val="20"/>
          <w:lang w:eastAsia="ja-JP"/>
        </w:rPr>
        <w:t>SSI</w:t>
      </w:r>
      <w:r w:rsidRPr="00F11BE4">
        <w:rPr>
          <w:rFonts w:ascii="メイリオ" w:eastAsia="メイリオ" w:hAnsi="メイリオ" w:hint="eastAsia"/>
          <w:color w:val="4472C4" w:themeColor="accent1"/>
          <w:sz w:val="20"/>
          <w:szCs w:val="20"/>
          <w:lang w:eastAsia="ja-JP"/>
        </w:rPr>
        <w:t>はアンテナ同士の距離が遠くなるほどシミュレーションよりも低くなっているが</w:t>
      </w:r>
      <w:r w:rsidRPr="00F11BE4">
        <w:rPr>
          <w:rFonts w:ascii="メイリオ" w:eastAsia="メイリオ" w:hAnsi="メイリオ"/>
          <w:color w:val="4472C4" w:themeColor="accent1"/>
          <w:sz w:val="20"/>
          <w:szCs w:val="20"/>
          <w:lang w:eastAsia="ja-JP"/>
        </w:rPr>
        <w:t>,</w:t>
      </w:r>
      <w:r w:rsidRPr="00F11BE4">
        <w:rPr>
          <w:rFonts w:ascii="メイリオ" w:eastAsia="メイリオ" w:hAnsi="メイリオ" w:hint="eastAsia"/>
          <w:color w:val="4472C4" w:themeColor="accent1"/>
          <w:sz w:val="20"/>
          <w:szCs w:val="20"/>
          <w:lang w:eastAsia="ja-JP"/>
        </w:rPr>
        <w:t xml:space="preserve"> アンテナのゲインの誤差</w:t>
      </w:r>
      <w:r w:rsidRPr="00F11BE4">
        <w:rPr>
          <w:rFonts w:ascii="メイリオ" w:eastAsia="メイリオ" w:hAnsi="メイリオ"/>
          <w:color w:val="4472C4" w:themeColor="accent1"/>
          <w:sz w:val="20"/>
          <w:szCs w:val="20"/>
          <w:lang w:eastAsia="ja-JP"/>
        </w:rPr>
        <w:t xml:space="preserve">, </w:t>
      </w:r>
      <w:r w:rsidRPr="00F11BE4">
        <w:rPr>
          <w:rFonts w:ascii="メイリオ" w:eastAsia="メイリオ" w:hAnsi="メイリオ" w:hint="eastAsia"/>
          <w:color w:val="4472C4" w:themeColor="accent1"/>
          <w:sz w:val="20"/>
          <w:szCs w:val="20"/>
          <w:lang w:eastAsia="ja-JP"/>
        </w:rPr>
        <w:t>海面による信号の吸収</w:t>
      </w:r>
      <w:r w:rsidRPr="00F11BE4">
        <w:rPr>
          <w:rFonts w:ascii="メイリオ" w:eastAsia="メイリオ" w:hAnsi="メイリオ"/>
          <w:color w:val="4472C4" w:themeColor="accent1"/>
          <w:sz w:val="20"/>
          <w:szCs w:val="20"/>
          <w:lang w:eastAsia="ja-JP"/>
        </w:rPr>
        <w:t xml:space="preserve">, </w:t>
      </w:r>
      <w:r w:rsidRPr="00F11BE4">
        <w:rPr>
          <w:rFonts w:ascii="メイリオ" w:eastAsia="メイリオ" w:hAnsi="メイリオ" w:hint="eastAsia"/>
          <w:color w:val="4472C4" w:themeColor="accent1"/>
          <w:sz w:val="20"/>
          <w:szCs w:val="20"/>
          <w:lang w:eastAsia="ja-JP"/>
        </w:rPr>
        <w:t>シミュレーションに</w:t>
      </w:r>
      <w:r w:rsidR="00495A48">
        <w:rPr>
          <w:rFonts w:ascii="メイリオ" w:eastAsia="メイリオ" w:hAnsi="メイリオ" w:hint="eastAsia"/>
          <w:color w:val="4472C4" w:themeColor="accent1"/>
          <w:sz w:val="20"/>
          <w:szCs w:val="20"/>
          <w:lang w:eastAsia="ja-JP"/>
        </w:rPr>
        <w:t>は</w:t>
      </w:r>
      <w:r w:rsidRPr="00F11BE4">
        <w:rPr>
          <w:rFonts w:ascii="メイリオ" w:eastAsia="メイリオ" w:hAnsi="メイリオ" w:hint="eastAsia"/>
          <w:color w:val="4472C4" w:themeColor="accent1"/>
          <w:sz w:val="20"/>
          <w:szCs w:val="20"/>
          <w:lang w:eastAsia="ja-JP"/>
        </w:rPr>
        <w:t>ない橋や船</w:t>
      </w:r>
      <w:r w:rsidRPr="00F11BE4">
        <w:rPr>
          <w:rFonts w:ascii="メイリオ" w:eastAsia="メイリオ" w:hAnsi="メイリオ"/>
          <w:color w:val="4472C4" w:themeColor="accent1"/>
          <w:sz w:val="20"/>
          <w:szCs w:val="20"/>
          <w:lang w:eastAsia="ja-JP"/>
        </w:rPr>
        <w:t xml:space="preserve">, </w:t>
      </w:r>
      <w:r w:rsidRPr="00F11BE4">
        <w:rPr>
          <w:rFonts w:ascii="メイリオ" w:eastAsia="メイリオ" w:hAnsi="メイリオ" w:hint="eastAsia"/>
          <w:color w:val="4472C4" w:themeColor="accent1"/>
          <w:sz w:val="20"/>
          <w:szCs w:val="20"/>
          <w:lang w:eastAsia="ja-JP"/>
        </w:rPr>
        <w:t>構造物の存在が原因として考えられる</w:t>
      </w:r>
      <w:r w:rsidRPr="00F11BE4">
        <w:rPr>
          <w:rFonts w:ascii="メイリオ" w:eastAsia="メイリオ" w:hAnsi="メイリオ"/>
          <w:color w:val="4472C4" w:themeColor="accent1"/>
          <w:sz w:val="20"/>
          <w:szCs w:val="20"/>
          <w:lang w:eastAsia="ja-JP"/>
        </w:rPr>
        <w:t xml:space="preserve">. </w:t>
      </w:r>
    </w:p>
    <w:p w14:paraId="16E2C62C" w14:textId="77777777" w:rsidR="00352F3E" w:rsidRPr="008B1A4F" w:rsidRDefault="00352F3E" w:rsidP="00352F3E">
      <w:pPr>
        <w:rPr>
          <w:rFonts w:ascii="メイリオ" w:eastAsia="メイリオ" w:hAnsi="メイリオ"/>
          <w:b/>
          <w:bCs/>
          <w:sz w:val="20"/>
          <w:szCs w:val="20"/>
          <w:lang w:eastAsia="ja-JP"/>
        </w:rPr>
      </w:pPr>
      <w:r>
        <w:rPr>
          <w:rFonts w:ascii="メイリオ" w:eastAsia="メイリオ" w:hAnsi="メイリオ"/>
          <w:b/>
          <w:bCs/>
          <w:sz w:val="20"/>
          <w:szCs w:val="20"/>
          <w:lang w:eastAsia="ja-JP"/>
        </w:rPr>
        <w:t>7</w:t>
      </w:r>
      <w:r w:rsidRPr="008B1A4F">
        <w:rPr>
          <w:rFonts w:ascii="メイリオ" w:eastAsia="メイリオ" w:hAnsi="メイリオ"/>
          <w:b/>
          <w:bCs/>
          <w:sz w:val="20"/>
          <w:szCs w:val="20"/>
          <w:lang w:eastAsia="ja-JP"/>
        </w:rPr>
        <w:t xml:space="preserve">. </w:t>
      </w:r>
      <w:r w:rsidRPr="008B1A4F">
        <w:rPr>
          <w:rFonts w:ascii="メイリオ" w:eastAsia="メイリオ" w:hAnsi="メイリオ" w:hint="eastAsia"/>
          <w:b/>
          <w:bCs/>
          <w:sz w:val="20"/>
          <w:szCs w:val="20"/>
          <w:lang w:eastAsia="ja-JP"/>
        </w:rPr>
        <w:t>貢献</w:t>
      </w:r>
    </w:p>
    <w:p w14:paraId="14D94FF1" w14:textId="77777777" w:rsidR="00352F3E" w:rsidRPr="00E8743F" w:rsidRDefault="00352F3E" w:rsidP="00352F3E">
      <w:pPr>
        <w:rPr>
          <w:rFonts w:ascii="メイリオ" w:eastAsia="メイリオ" w:hAnsi="メイリオ"/>
          <w:sz w:val="20"/>
          <w:szCs w:val="20"/>
          <w:lang w:eastAsia="ja-JP"/>
        </w:rPr>
      </w:pPr>
      <w:r>
        <w:rPr>
          <w:rFonts w:ascii="メイリオ" w:eastAsia="メイリオ" w:hAnsi="メイリオ" w:hint="eastAsia"/>
          <w:sz w:val="20"/>
          <w:szCs w:val="20"/>
          <w:lang w:eastAsia="ja-JP"/>
        </w:rPr>
        <w:t xml:space="preserve">　本研究は異なる通信方式に対して</w:t>
      </w:r>
      <w:r>
        <w:rPr>
          <w:rFonts w:ascii="メイリオ" w:eastAsia="メイリオ" w:hAnsi="メイリオ"/>
          <w:sz w:val="20"/>
          <w:szCs w:val="20"/>
          <w:lang w:eastAsia="ja-JP"/>
        </w:rPr>
        <w:t xml:space="preserve">, </w:t>
      </w:r>
      <w:r>
        <w:rPr>
          <w:rFonts w:ascii="メイリオ" w:eastAsia="メイリオ" w:hAnsi="メイリオ" w:hint="eastAsia"/>
          <w:sz w:val="20"/>
          <w:szCs w:val="20"/>
          <w:lang w:eastAsia="ja-JP"/>
        </w:rPr>
        <w:t>海洋環境をモデルしたシミュレーションを行って比較する一連の手法を提案するとともに</w:t>
      </w:r>
      <w:r>
        <w:rPr>
          <w:rFonts w:ascii="メイリオ" w:eastAsia="メイリオ" w:hAnsi="メイリオ"/>
          <w:sz w:val="20"/>
          <w:szCs w:val="20"/>
          <w:lang w:eastAsia="ja-JP"/>
        </w:rPr>
        <w:t>, LoRa</w:t>
      </w:r>
      <w:r>
        <w:rPr>
          <w:rFonts w:ascii="メイリオ" w:eastAsia="メイリオ" w:hAnsi="メイリオ" w:hint="eastAsia"/>
          <w:sz w:val="20"/>
          <w:szCs w:val="20"/>
          <w:lang w:eastAsia="ja-JP"/>
        </w:rPr>
        <w:t>の海洋環境での</w:t>
      </w:r>
      <w:r>
        <w:rPr>
          <w:rFonts w:ascii="メイリオ" w:eastAsia="メイリオ" w:hAnsi="メイリオ"/>
          <w:sz w:val="20"/>
          <w:szCs w:val="20"/>
          <w:lang w:eastAsia="ja-JP"/>
        </w:rPr>
        <w:t>M-PSK</w:t>
      </w:r>
      <w:r>
        <w:rPr>
          <w:rFonts w:ascii="メイリオ" w:eastAsia="メイリオ" w:hAnsi="メイリオ" w:hint="eastAsia"/>
          <w:sz w:val="20"/>
          <w:szCs w:val="20"/>
          <w:lang w:eastAsia="ja-JP"/>
        </w:rPr>
        <w:t>に対するロバスト性を示す</w:t>
      </w:r>
      <w:r>
        <w:rPr>
          <w:rFonts w:ascii="メイリオ" w:eastAsia="メイリオ" w:hAnsi="メイリオ"/>
          <w:sz w:val="20"/>
          <w:szCs w:val="20"/>
          <w:lang w:eastAsia="ja-JP"/>
        </w:rPr>
        <w:t xml:space="preserve">. </w:t>
      </w:r>
      <w:r>
        <w:rPr>
          <w:rFonts w:ascii="メイリオ" w:eastAsia="メイリオ" w:hAnsi="メイリオ" w:hint="eastAsia"/>
          <w:sz w:val="20"/>
          <w:szCs w:val="20"/>
          <w:lang w:eastAsia="ja-JP"/>
        </w:rPr>
        <w:t>また実空間でのシミュレーションと実機テストを比較し</w:t>
      </w:r>
      <w:r>
        <w:rPr>
          <w:rFonts w:ascii="メイリオ" w:eastAsia="メイリオ" w:hAnsi="メイリオ"/>
          <w:sz w:val="20"/>
          <w:szCs w:val="20"/>
          <w:lang w:eastAsia="ja-JP"/>
        </w:rPr>
        <w:t xml:space="preserve">, </w:t>
      </w:r>
      <w:proofErr w:type="spellStart"/>
      <w:r>
        <w:rPr>
          <w:rFonts w:ascii="メイリオ" w:eastAsia="メイリオ" w:hAnsi="メイリオ"/>
          <w:sz w:val="20"/>
          <w:szCs w:val="20"/>
          <w:lang w:eastAsia="ja-JP"/>
        </w:rPr>
        <w:t>WinProp</w:t>
      </w:r>
      <w:proofErr w:type="spellEnd"/>
      <w:r>
        <w:rPr>
          <w:rFonts w:ascii="メイリオ" w:eastAsia="メイリオ" w:hAnsi="メイリオ" w:hint="eastAsia"/>
          <w:sz w:val="20"/>
          <w:szCs w:val="20"/>
          <w:lang w:eastAsia="ja-JP"/>
        </w:rPr>
        <w:t>によるシミュレーションの妥当性を評価する</w:t>
      </w:r>
      <w:r>
        <w:rPr>
          <w:rFonts w:ascii="メイリオ" w:eastAsia="メイリオ" w:hAnsi="メイリオ"/>
          <w:sz w:val="20"/>
          <w:szCs w:val="20"/>
          <w:lang w:eastAsia="ja-JP"/>
        </w:rPr>
        <w:t>.</w:t>
      </w:r>
    </w:p>
    <w:p w14:paraId="6FDC8EBD" w14:textId="77777777" w:rsidR="00352F3E" w:rsidRDefault="00352F3E" w:rsidP="00352F3E">
      <w:pPr>
        <w:rPr>
          <w:rFonts w:ascii="メイリオ" w:eastAsia="メイリオ" w:hAnsi="メイリオ"/>
          <w:b/>
          <w:bCs/>
          <w:sz w:val="20"/>
          <w:szCs w:val="20"/>
          <w:lang w:eastAsia="ja-JP"/>
        </w:rPr>
      </w:pPr>
      <w:r>
        <w:rPr>
          <w:rFonts w:ascii="メイリオ" w:eastAsia="メイリオ" w:hAnsi="メイリオ"/>
          <w:b/>
          <w:bCs/>
          <w:sz w:val="20"/>
          <w:szCs w:val="20"/>
          <w:lang w:eastAsia="ja-JP"/>
        </w:rPr>
        <w:t>8</w:t>
      </w:r>
      <w:r w:rsidRPr="008B1A4F">
        <w:rPr>
          <w:rFonts w:ascii="メイリオ" w:eastAsia="メイリオ" w:hAnsi="メイリオ"/>
          <w:b/>
          <w:bCs/>
          <w:sz w:val="20"/>
          <w:szCs w:val="20"/>
          <w:lang w:eastAsia="ja-JP"/>
        </w:rPr>
        <w:t xml:space="preserve">. </w:t>
      </w:r>
      <w:r w:rsidRPr="008B1A4F">
        <w:rPr>
          <w:rFonts w:ascii="メイリオ" w:eastAsia="メイリオ" w:hAnsi="メイリオ" w:hint="eastAsia"/>
          <w:b/>
          <w:bCs/>
          <w:sz w:val="20"/>
          <w:szCs w:val="20"/>
          <w:lang w:eastAsia="ja-JP"/>
        </w:rPr>
        <w:t>結論</w:t>
      </w:r>
    </w:p>
    <w:p w14:paraId="7B5CDFB8" w14:textId="77777777" w:rsidR="00352F3E" w:rsidRDefault="00352F3E" w:rsidP="00352F3E">
      <w:pPr>
        <w:rPr>
          <w:rFonts w:ascii="メイリオ" w:eastAsia="メイリオ" w:hAnsi="メイリオ"/>
          <w:sz w:val="20"/>
          <w:szCs w:val="20"/>
          <w:lang w:eastAsia="ja-JP"/>
        </w:rPr>
      </w:pPr>
      <w:r>
        <w:rPr>
          <w:rFonts w:ascii="メイリオ" w:eastAsia="メイリオ" w:hAnsi="メイリオ" w:hint="eastAsia"/>
          <w:b/>
          <w:bCs/>
          <w:sz w:val="20"/>
          <w:szCs w:val="20"/>
          <w:lang w:eastAsia="ja-JP"/>
        </w:rPr>
        <w:t xml:space="preserve">　</w:t>
      </w:r>
      <w:r>
        <w:rPr>
          <w:rFonts w:ascii="メイリオ" w:eastAsia="メイリオ" w:hAnsi="メイリオ"/>
          <w:sz w:val="20"/>
          <w:szCs w:val="20"/>
          <w:lang w:eastAsia="ja-JP"/>
        </w:rPr>
        <w:t>LoRa</w:t>
      </w:r>
      <w:r>
        <w:rPr>
          <w:rFonts w:ascii="メイリオ" w:eastAsia="メイリオ" w:hAnsi="メイリオ" w:hint="eastAsia"/>
          <w:sz w:val="20"/>
          <w:szCs w:val="20"/>
          <w:lang w:eastAsia="ja-JP"/>
        </w:rPr>
        <w:t>は</w:t>
      </w:r>
      <w:r>
        <w:rPr>
          <w:rFonts w:ascii="メイリオ" w:eastAsia="メイリオ" w:hAnsi="メイリオ"/>
          <w:sz w:val="20"/>
          <w:szCs w:val="20"/>
          <w:lang w:eastAsia="ja-JP"/>
        </w:rPr>
        <w:t>M-PSK</w:t>
      </w:r>
      <w:r>
        <w:rPr>
          <w:rFonts w:ascii="メイリオ" w:eastAsia="メイリオ" w:hAnsi="メイリオ" w:hint="eastAsia"/>
          <w:sz w:val="20"/>
          <w:szCs w:val="20"/>
          <w:lang w:eastAsia="ja-JP"/>
        </w:rPr>
        <w:t>と比較すると,</w:t>
      </w:r>
      <w:r>
        <w:rPr>
          <w:rFonts w:ascii="メイリオ" w:eastAsia="メイリオ" w:hAnsi="メイリオ"/>
          <w:sz w:val="20"/>
          <w:szCs w:val="20"/>
          <w:lang w:eastAsia="ja-JP"/>
        </w:rPr>
        <w:t xml:space="preserve"> MATLAB</w:t>
      </w:r>
      <w:r>
        <w:rPr>
          <w:rFonts w:ascii="メイリオ" w:eastAsia="メイリオ" w:hAnsi="メイリオ" w:hint="eastAsia"/>
          <w:sz w:val="20"/>
          <w:szCs w:val="20"/>
          <w:lang w:eastAsia="ja-JP"/>
        </w:rPr>
        <w:t>のシミュレーションから海洋環境での通信により適していることがわかる.</w:t>
      </w:r>
    </w:p>
    <w:p w14:paraId="34FF87D0" w14:textId="77777777" w:rsidR="00352F3E" w:rsidRPr="008A6E18" w:rsidRDefault="00352F3E" w:rsidP="00352F3E">
      <w:pPr>
        <w:rPr>
          <w:rFonts w:ascii="メイリオ" w:eastAsia="メイリオ" w:hAnsi="メイリオ"/>
          <w:sz w:val="20"/>
          <w:szCs w:val="20"/>
          <w:lang w:eastAsia="ja-JP"/>
        </w:rPr>
      </w:pPr>
      <w:r>
        <w:rPr>
          <w:rFonts w:ascii="メイリオ" w:eastAsia="メイリオ" w:hAnsi="メイリオ" w:hint="eastAsia"/>
          <w:sz w:val="20"/>
          <w:szCs w:val="20"/>
          <w:lang w:eastAsia="ja-JP"/>
        </w:rPr>
        <w:t xml:space="preserve">　海洋</w:t>
      </w:r>
      <w:r>
        <w:rPr>
          <w:rFonts w:ascii="メイリオ" w:eastAsia="メイリオ" w:hAnsi="メイリオ"/>
          <w:sz w:val="20"/>
          <w:szCs w:val="20"/>
          <w:lang w:eastAsia="ja-JP"/>
        </w:rPr>
        <w:t>IoT</w:t>
      </w:r>
      <w:r>
        <w:rPr>
          <w:rFonts w:ascii="メイリオ" w:eastAsia="メイリオ" w:hAnsi="メイリオ" w:hint="eastAsia"/>
          <w:sz w:val="20"/>
          <w:szCs w:val="20"/>
          <w:lang w:eastAsia="ja-JP"/>
        </w:rPr>
        <w:t>のデバイスの設置位置を考えるにあたって</w:t>
      </w:r>
      <w:proofErr w:type="spellStart"/>
      <w:r>
        <w:rPr>
          <w:rFonts w:ascii="メイリオ" w:eastAsia="メイリオ" w:hAnsi="メイリオ"/>
          <w:sz w:val="20"/>
          <w:szCs w:val="20"/>
          <w:lang w:eastAsia="ja-JP"/>
        </w:rPr>
        <w:t>WinProp</w:t>
      </w:r>
      <w:proofErr w:type="spellEnd"/>
      <w:r>
        <w:rPr>
          <w:rFonts w:ascii="メイリオ" w:eastAsia="メイリオ" w:hAnsi="メイリオ" w:hint="eastAsia"/>
          <w:sz w:val="20"/>
          <w:szCs w:val="20"/>
          <w:lang w:eastAsia="ja-JP"/>
        </w:rPr>
        <w:t>によるシミュレーションは有効であるものの実際よりは楽観的な</w:t>
      </w:r>
      <w:r>
        <w:rPr>
          <w:rFonts w:ascii="メイリオ" w:eastAsia="メイリオ" w:hAnsi="メイリオ"/>
          <w:sz w:val="20"/>
          <w:szCs w:val="20"/>
          <w:lang w:eastAsia="ja-JP"/>
        </w:rPr>
        <w:t>RSSI</w:t>
      </w:r>
      <w:r>
        <w:rPr>
          <w:rFonts w:ascii="メイリオ" w:eastAsia="メイリオ" w:hAnsi="メイリオ" w:hint="eastAsia"/>
          <w:sz w:val="20"/>
          <w:szCs w:val="20"/>
          <w:lang w:eastAsia="ja-JP"/>
        </w:rPr>
        <w:t>の値を出力する可能性があるため</w:t>
      </w:r>
      <w:r>
        <w:rPr>
          <w:rFonts w:ascii="メイリオ" w:eastAsia="メイリオ" w:hAnsi="メイリオ"/>
          <w:sz w:val="20"/>
          <w:szCs w:val="20"/>
          <w:lang w:eastAsia="ja-JP"/>
        </w:rPr>
        <w:t xml:space="preserve">, </w:t>
      </w:r>
      <w:r>
        <w:rPr>
          <w:rFonts w:ascii="メイリオ" w:eastAsia="メイリオ" w:hAnsi="メイリオ" w:hint="eastAsia"/>
          <w:sz w:val="20"/>
          <w:szCs w:val="20"/>
          <w:lang w:eastAsia="ja-JP"/>
        </w:rPr>
        <w:t>設置する環境でテ</w:t>
      </w:r>
      <w:r>
        <w:rPr>
          <w:rFonts w:ascii="メイリオ" w:eastAsia="メイリオ" w:hAnsi="メイリオ" w:hint="eastAsia"/>
          <w:sz w:val="20"/>
          <w:szCs w:val="20"/>
          <w:lang w:eastAsia="ja-JP"/>
        </w:rPr>
        <w:lastRenderedPageBreak/>
        <w:t>ストしてオフセットを取るとより正確なシミュレーションが可能になると考えられる</w:t>
      </w:r>
      <w:r>
        <w:rPr>
          <w:rFonts w:ascii="メイリオ" w:eastAsia="メイリオ" w:hAnsi="メイリオ"/>
          <w:sz w:val="20"/>
          <w:szCs w:val="20"/>
          <w:lang w:eastAsia="ja-JP"/>
        </w:rPr>
        <w:t>.</w:t>
      </w:r>
    </w:p>
    <w:p w14:paraId="4A09F4AE" w14:textId="77777777" w:rsidR="00352F3E" w:rsidRDefault="00352F3E" w:rsidP="00352F3E">
      <w:pPr>
        <w:rPr>
          <w:rFonts w:ascii="メイリオ" w:eastAsia="メイリオ" w:hAnsi="メイリオ"/>
          <w:b/>
          <w:bCs/>
          <w:sz w:val="20"/>
          <w:szCs w:val="20"/>
        </w:rPr>
      </w:pPr>
      <w:r>
        <w:rPr>
          <w:rFonts w:ascii="メイリオ" w:eastAsia="メイリオ" w:hAnsi="メイリオ"/>
          <w:b/>
          <w:bCs/>
          <w:sz w:val="20"/>
          <w:szCs w:val="20"/>
        </w:rPr>
        <w:t xml:space="preserve">9. </w:t>
      </w:r>
      <w:r>
        <w:rPr>
          <w:rFonts w:ascii="メイリオ" w:eastAsia="メイリオ" w:hAnsi="メイリオ" w:hint="eastAsia"/>
          <w:b/>
          <w:bCs/>
          <w:sz w:val="20"/>
          <w:szCs w:val="20"/>
        </w:rPr>
        <w:t>参考文献</w:t>
      </w:r>
    </w:p>
    <w:p w14:paraId="7AFC80F0" w14:textId="77777777" w:rsidR="00352F3E" w:rsidRPr="00DA1463" w:rsidRDefault="00352F3E" w:rsidP="00352F3E">
      <w:pPr>
        <w:rPr>
          <w:rFonts w:ascii="メイリオ" w:eastAsia="メイリオ" w:hAnsi="メイリオ"/>
          <w:sz w:val="20"/>
          <w:szCs w:val="20"/>
          <w:lang w:eastAsia="ja-JP"/>
        </w:rPr>
      </w:pPr>
      <w:r>
        <w:rPr>
          <w:rFonts w:ascii="メイリオ" w:eastAsia="メイリオ" w:hAnsi="メイリオ"/>
          <w:sz w:val="20"/>
          <w:szCs w:val="20"/>
          <w:lang w:eastAsia="ja-JP"/>
        </w:rPr>
        <w:t xml:space="preserve">1) </w:t>
      </w:r>
      <w:r w:rsidRPr="00DA1463">
        <w:rPr>
          <w:rFonts w:ascii="メイリオ" w:eastAsia="メイリオ" w:hAnsi="メイリオ"/>
          <w:sz w:val="20"/>
          <w:szCs w:val="20"/>
          <w:lang w:eastAsia="ja-JP"/>
        </w:rPr>
        <w:t xml:space="preserve">B. Al </w:t>
      </w:r>
      <w:proofErr w:type="spellStart"/>
      <w:r w:rsidRPr="00DA1463">
        <w:rPr>
          <w:rFonts w:ascii="メイリオ" w:eastAsia="メイリオ" w:hAnsi="メイリオ"/>
          <w:sz w:val="20"/>
          <w:szCs w:val="20"/>
          <w:lang w:eastAsia="ja-JP"/>
        </w:rPr>
        <w:t>Homssi</w:t>
      </w:r>
      <w:proofErr w:type="spellEnd"/>
      <w:r w:rsidRPr="00DA1463">
        <w:rPr>
          <w:rFonts w:ascii="メイリオ" w:eastAsia="メイリオ" w:hAnsi="メイリオ"/>
          <w:sz w:val="20"/>
          <w:szCs w:val="20"/>
          <w:lang w:eastAsia="ja-JP"/>
        </w:rPr>
        <w:t xml:space="preserve">, K. </w:t>
      </w:r>
      <w:proofErr w:type="spellStart"/>
      <w:r w:rsidRPr="00DA1463">
        <w:rPr>
          <w:rFonts w:ascii="メイリオ" w:eastAsia="メイリオ" w:hAnsi="メイリオ"/>
          <w:sz w:val="20"/>
          <w:szCs w:val="20"/>
          <w:lang w:eastAsia="ja-JP"/>
        </w:rPr>
        <w:t>Dakic</w:t>
      </w:r>
      <w:proofErr w:type="spellEnd"/>
      <w:r w:rsidRPr="00DA1463">
        <w:rPr>
          <w:rFonts w:ascii="メイリオ" w:eastAsia="メイリオ" w:hAnsi="メイリオ"/>
          <w:sz w:val="20"/>
          <w:szCs w:val="20"/>
          <w:lang w:eastAsia="ja-JP"/>
        </w:rPr>
        <w:t xml:space="preserve">, S. </w:t>
      </w:r>
      <w:proofErr w:type="spellStart"/>
      <w:r w:rsidRPr="00DA1463">
        <w:rPr>
          <w:rFonts w:ascii="メイリオ" w:eastAsia="メイリオ" w:hAnsi="メイリオ"/>
          <w:sz w:val="20"/>
          <w:szCs w:val="20"/>
          <w:lang w:eastAsia="ja-JP"/>
        </w:rPr>
        <w:t>Maselli</w:t>
      </w:r>
      <w:proofErr w:type="spellEnd"/>
      <w:r w:rsidRPr="00DA1463">
        <w:rPr>
          <w:rFonts w:ascii="メイリオ" w:eastAsia="メイリオ" w:hAnsi="メイリオ"/>
          <w:sz w:val="20"/>
          <w:szCs w:val="20"/>
          <w:lang w:eastAsia="ja-JP"/>
        </w:rPr>
        <w:t xml:space="preserve">, H. Wolf, S. </w:t>
      </w:r>
      <w:proofErr w:type="spellStart"/>
      <w:r w:rsidRPr="00DA1463">
        <w:rPr>
          <w:rFonts w:ascii="メイリオ" w:eastAsia="メイリオ" w:hAnsi="メイリオ"/>
          <w:sz w:val="20"/>
          <w:szCs w:val="20"/>
          <w:lang w:eastAsia="ja-JP"/>
        </w:rPr>
        <w:t>Kandeepan</w:t>
      </w:r>
      <w:proofErr w:type="spellEnd"/>
      <w:r w:rsidRPr="00DA1463">
        <w:rPr>
          <w:rFonts w:ascii="メイリオ" w:eastAsia="メイリオ" w:hAnsi="メイリオ"/>
          <w:sz w:val="20"/>
          <w:szCs w:val="20"/>
          <w:lang w:eastAsia="ja-JP"/>
        </w:rPr>
        <w:t>, and A. Al-Hourani, "IoT Network Design using Open-Source LoRa Coverage Emulator," in IEEE Access. 2021.</w:t>
      </w:r>
    </w:p>
    <w:p w14:paraId="43EB6D33" w14:textId="77777777" w:rsidR="00352F3E" w:rsidRDefault="00352F3E" w:rsidP="00352F3E">
      <w:pPr>
        <w:rPr>
          <w:rFonts w:ascii="メイリオ" w:eastAsia="メイリオ" w:hAnsi="メイリオ"/>
          <w:sz w:val="20"/>
          <w:szCs w:val="20"/>
        </w:rPr>
      </w:pPr>
      <w:r>
        <w:rPr>
          <w:rFonts w:ascii="メイリオ" w:eastAsia="メイリオ" w:hAnsi="メイリオ"/>
          <w:sz w:val="20"/>
          <w:szCs w:val="20"/>
        </w:rPr>
        <w:t xml:space="preserve">2) </w:t>
      </w:r>
      <w:r w:rsidRPr="00C957AF">
        <w:rPr>
          <w:rFonts w:ascii="メイリオ" w:eastAsia="メイリオ" w:hAnsi="メイリオ"/>
          <w:sz w:val="20"/>
          <w:szCs w:val="20"/>
        </w:rPr>
        <w:t xml:space="preserve">T. </w:t>
      </w:r>
      <w:proofErr w:type="spellStart"/>
      <w:r w:rsidRPr="00C957AF">
        <w:rPr>
          <w:rFonts w:ascii="メイリオ" w:eastAsia="メイリオ" w:hAnsi="メイリオ"/>
          <w:sz w:val="20"/>
          <w:szCs w:val="20"/>
        </w:rPr>
        <w:t>Elshabrawy</w:t>
      </w:r>
      <w:proofErr w:type="spellEnd"/>
      <w:r w:rsidRPr="00C957AF">
        <w:rPr>
          <w:rFonts w:ascii="メイリオ" w:eastAsia="メイリオ" w:hAnsi="メイリオ"/>
          <w:sz w:val="20"/>
          <w:szCs w:val="20"/>
        </w:rPr>
        <w:t xml:space="preserve"> and J. Robert, "Analysis of BER and Coverage Performance of LoRa Modulation under Same Spreading Factor Interference," 2018 IEEE 29th Annual International Symposium on Personal, Indoor and Mobile Radio Communications (PIMRC), 2018, pp. 1-6</w:t>
      </w:r>
      <w:r>
        <w:rPr>
          <w:rFonts w:ascii="メイリオ" w:eastAsia="メイリオ" w:hAnsi="メイリオ"/>
          <w:sz w:val="20"/>
          <w:szCs w:val="20"/>
        </w:rPr>
        <w:t>.</w:t>
      </w:r>
    </w:p>
    <w:p w14:paraId="39C91AAA" w14:textId="77777777" w:rsidR="00352F3E" w:rsidRPr="00682F92" w:rsidRDefault="00352F3E" w:rsidP="00352F3E">
      <w:pPr>
        <w:rPr>
          <w:rFonts w:ascii="メイリオ" w:eastAsia="メイリオ" w:hAnsi="メイリオ" w:cs="Segoe UI"/>
          <w:color w:val="000000" w:themeColor="text1"/>
          <w:sz w:val="20"/>
          <w:szCs w:val="20"/>
          <w:shd w:val="clear" w:color="auto" w:fill="FCFCFC"/>
        </w:rPr>
      </w:pPr>
      <w:r w:rsidRPr="00682F92">
        <w:rPr>
          <w:rFonts w:ascii="メイリオ" w:eastAsia="メイリオ" w:hAnsi="メイリオ"/>
          <w:color w:val="000000" w:themeColor="text1"/>
          <w:sz w:val="20"/>
          <w:szCs w:val="20"/>
          <w:lang w:eastAsia="ja-JP"/>
        </w:rPr>
        <w:t xml:space="preserve">3) </w:t>
      </w:r>
      <w:r w:rsidRPr="00682F92">
        <w:rPr>
          <w:rFonts w:ascii="メイリオ" w:eastAsia="メイリオ" w:hAnsi="メイリオ" w:cs="Segoe UI"/>
          <w:color w:val="000000" w:themeColor="text1"/>
          <w:sz w:val="20"/>
          <w:szCs w:val="20"/>
          <w:shd w:val="clear" w:color="auto" w:fill="FCFCFC"/>
        </w:rPr>
        <w:t xml:space="preserve">Huang, F., Liao, X. &amp; Bai, Y. Multipath Channel Model for Radio Propagation over Sea Surface. Wireless Pers Commun 90, 245–257 (2016). </w:t>
      </w:r>
    </w:p>
    <w:p w14:paraId="7310BD21" w14:textId="77777777" w:rsidR="00352F3E" w:rsidRDefault="00352F3E" w:rsidP="00352F3E">
      <w:pPr>
        <w:rPr>
          <w:rFonts w:ascii="メイリオ" w:eastAsia="メイリオ" w:hAnsi="メイリオ"/>
          <w:sz w:val="20"/>
          <w:szCs w:val="20"/>
        </w:rPr>
      </w:pPr>
      <w:r>
        <w:rPr>
          <w:rFonts w:ascii="Segoe UI" w:hAnsi="Segoe UI" w:cs="Segoe UI"/>
          <w:color w:val="333333"/>
          <w:shd w:val="clear" w:color="auto" w:fill="FCFCFC"/>
        </w:rPr>
        <w:t xml:space="preserve">4) </w:t>
      </w:r>
      <w:r w:rsidRPr="000302B0">
        <w:rPr>
          <w:rFonts w:ascii="メイリオ" w:eastAsia="メイリオ" w:hAnsi="メイリオ"/>
          <w:sz w:val="20"/>
          <w:szCs w:val="20"/>
        </w:rPr>
        <w:t xml:space="preserve">N. Wu and M. Khan, "LoRa-based Internet-of-Things: A Water Quality Monitoring System," 2019 </w:t>
      </w:r>
      <w:proofErr w:type="spellStart"/>
      <w:r w:rsidRPr="000302B0">
        <w:rPr>
          <w:rFonts w:ascii="メイリオ" w:eastAsia="メイリオ" w:hAnsi="メイリオ"/>
          <w:sz w:val="20"/>
          <w:szCs w:val="20"/>
        </w:rPr>
        <w:t>SoutheastCon</w:t>
      </w:r>
      <w:proofErr w:type="spellEnd"/>
      <w:r w:rsidRPr="000302B0">
        <w:rPr>
          <w:rFonts w:ascii="メイリオ" w:eastAsia="メイリオ" w:hAnsi="メイリオ"/>
          <w:sz w:val="20"/>
          <w:szCs w:val="20"/>
        </w:rPr>
        <w:t>, 2019, pp. 1-4</w:t>
      </w:r>
      <w:r>
        <w:rPr>
          <w:rFonts w:ascii="メイリオ" w:eastAsia="メイリオ" w:hAnsi="メイリオ"/>
          <w:sz w:val="20"/>
          <w:szCs w:val="20"/>
        </w:rPr>
        <w:t>.</w:t>
      </w:r>
    </w:p>
    <w:p w14:paraId="64347EDE" w14:textId="77777777" w:rsidR="00352F3E" w:rsidRDefault="00352F3E" w:rsidP="00352F3E">
      <w:pPr>
        <w:rPr>
          <w:rFonts w:ascii="メイリオ" w:eastAsia="メイリオ" w:hAnsi="メイリオ"/>
          <w:sz w:val="20"/>
          <w:szCs w:val="20"/>
        </w:rPr>
      </w:pPr>
      <w:r>
        <w:rPr>
          <w:rFonts w:ascii="メイリオ" w:eastAsia="メイリオ" w:hAnsi="メイリオ"/>
          <w:sz w:val="20"/>
          <w:szCs w:val="20"/>
        </w:rPr>
        <w:t xml:space="preserve">5) </w:t>
      </w:r>
      <w:r w:rsidRPr="00330F98">
        <w:rPr>
          <w:rFonts w:ascii="メイリオ" w:eastAsia="メイリオ" w:hAnsi="メイリオ"/>
          <w:sz w:val="20"/>
          <w:szCs w:val="20"/>
        </w:rPr>
        <w:t>M. Radeta, M. Ribeiro, D. Vasconcelos, H. Noronha and N. J. Nunes, "</w:t>
      </w:r>
      <w:proofErr w:type="spellStart"/>
      <w:r w:rsidRPr="00330F98">
        <w:rPr>
          <w:rFonts w:ascii="メイリオ" w:eastAsia="メイリオ" w:hAnsi="メイリオ"/>
          <w:sz w:val="20"/>
          <w:szCs w:val="20"/>
        </w:rPr>
        <w:t>LoRaquatica</w:t>
      </w:r>
      <w:proofErr w:type="spellEnd"/>
      <w:r w:rsidRPr="00330F98">
        <w:rPr>
          <w:rFonts w:ascii="メイリオ" w:eastAsia="メイリオ" w:hAnsi="メイリオ"/>
          <w:sz w:val="20"/>
          <w:szCs w:val="20"/>
        </w:rPr>
        <w:t>: Studying Range and Location Estimation using LoRa and IoT in Aquatic Sensing," 2020 IEEE International Conference on Pervasive Computing and Communications Workshops (</w:t>
      </w:r>
      <w:proofErr w:type="spellStart"/>
      <w:r w:rsidRPr="00330F98">
        <w:rPr>
          <w:rFonts w:ascii="メイリオ" w:eastAsia="メイリオ" w:hAnsi="メイリオ"/>
          <w:sz w:val="20"/>
          <w:szCs w:val="20"/>
        </w:rPr>
        <w:t>PerCom</w:t>
      </w:r>
      <w:proofErr w:type="spellEnd"/>
      <w:r w:rsidRPr="00330F98">
        <w:rPr>
          <w:rFonts w:ascii="メイリオ" w:eastAsia="メイリオ" w:hAnsi="メイリオ"/>
          <w:sz w:val="20"/>
          <w:szCs w:val="20"/>
        </w:rPr>
        <w:t xml:space="preserve"> Workshops), 2020, pp. 1-6</w:t>
      </w:r>
      <w:r>
        <w:rPr>
          <w:rFonts w:ascii="メイリオ" w:eastAsia="メイリオ" w:hAnsi="メイリオ"/>
          <w:sz w:val="20"/>
          <w:szCs w:val="20"/>
        </w:rPr>
        <w:t>.</w:t>
      </w:r>
    </w:p>
    <w:p w14:paraId="4CF3E96F" w14:textId="77777777" w:rsidR="00352F3E" w:rsidRPr="000302B0" w:rsidRDefault="00352F3E" w:rsidP="00352F3E">
      <w:r>
        <w:rPr>
          <w:rFonts w:ascii="メイリオ" w:eastAsia="メイリオ" w:hAnsi="メイリオ"/>
          <w:sz w:val="20"/>
          <w:szCs w:val="20"/>
        </w:rPr>
        <w:t xml:space="preserve">6) </w:t>
      </w:r>
      <w:proofErr w:type="spellStart"/>
      <w:r w:rsidRPr="008F432E">
        <w:rPr>
          <w:rFonts w:ascii="メイリオ" w:eastAsia="メイリオ" w:hAnsi="メイリオ"/>
          <w:sz w:val="20"/>
          <w:szCs w:val="20"/>
        </w:rPr>
        <w:t>Gerin</w:t>
      </w:r>
      <w:proofErr w:type="spellEnd"/>
      <w:r w:rsidRPr="008F432E">
        <w:rPr>
          <w:rFonts w:ascii="メイリオ" w:eastAsia="メイリオ" w:hAnsi="メイリオ"/>
          <w:sz w:val="20"/>
          <w:szCs w:val="20"/>
        </w:rPr>
        <w:t xml:space="preserve">, Riccardo and </w:t>
      </w:r>
      <w:proofErr w:type="spellStart"/>
      <w:r w:rsidRPr="008F432E">
        <w:rPr>
          <w:rFonts w:ascii="メイリオ" w:eastAsia="メイリオ" w:hAnsi="メイリオ"/>
          <w:sz w:val="20"/>
          <w:szCs w:val="20"/>
        </w:rPr>
        <w:t>Zennaro</w:t>
      </w:r>
      <w:proofErr w:type="spellEnd"/>
      <w:r w:rsidRPr="008F432E">
        <w:rPr>
          <w:rFonts w:ascii="メイリオ" w:eastAsia="メイリオ" w:hAnsi="メイリオ"/>
          <w:sz w:val="20"/>
          <w:szCs w:val="20"/>
        </w:rPr>
        <w:t xml:space="preserve">, Marco and </w:t>
      </w:r>
      <w:proofErr w:type="spellStart"/>
      <w:r w:rsidRPr="008F432E">
        <w:rPr>
          <w:rFonts w:ascii="メイリオ" w:eastAsia="メイリオ" w:hAnsi="メイリオ"/>
          <w:sz w:val="20"/>
          <w:szCs w:val="20"/>
        </w:rPr>
        <w:t>Rainone</w:t>
      </w:r>
      <w:proofErr w:type="spellEnd"/>
      <w:r w:rsidRPr="008F432E">
        <w:rPr>
          <w:rFonts w:ascii="メイリオ" w:eastAsia="メイリオ" w:hAnsi="メイリオ"/>
          <w:sz w:val="20"/>
          <w:szCs w:val="20"/>
        </w:rPr>
        <w:t xml:space="preserve">, Marco and </w:t>
      </w:r>
      <w:proofErr w:type="spellStart"/>
      <w:r w:rsidRPr="008F432E">
        <w:rPr>
          <w:rFonts w:ascii="メイリオ" w:eastAsia="メイリオ" w:hAnsi="メイリオ"/>
          <w:sz w:val="20"/>
          <w:szCs w:val="20"/>
        </w:rPr>
        <w:t>Pietrosemoli</w:t>
      </w:r>
      <w:proofErr w:type="spellEnd"/>
      <w:r w:rsidRPr="008F432E">
        <w:rPr>
          <w:rFonts w:ascii="メイリオ" w:eastAsia="メイリオ" w:hAnsi="メイリオ"/>
          <w:sz w:val="20"/>
          <w:szCs w:val="20"/>
        </w:rPr>
        <w:t xml:space="preserve">, </w:t>
      </w:r>
      <w:proofErr w:type="spellStart"/>
      <w:r w:rsidRPr="008F432E">
        <w:rPr>
          <w:rFonts w:ascii="メイリオ" w:eastAsia="メイリオ" w:hAnsi="メイリオ"/>
          <w:sz w:val="20"/>
          <w:szCs w:val="20"/>
        </w:rPr>
        <w:t>Ermanno</w:t>
      </w:r>
      <w:proofErr w:type="spellEnd"/>
      <w:r w:rsidRPr="008F432E">
        <w:rPr>
          <w:rFonts w:ascii="メイリオ" w:eastAsia="メイリオ" w:hAnsi="メイリオ"/>
          <w:sz w:val="20"/>
          <w:szCs w:val="20"/>
        </w:rPr>
        <w:t xml:space="preserve"> </w:t>
      </w:r>
      <w:r w:rsidRPr="008F432E">
        <w:rPr>
          <w:rFonts w:ascii="メイリオ" w:eastAsia="メイリオ" w:hAnsi="メイリオ"/>
          <w:sz w:val="20"/>
          <w:szCs w:val="20"/>
        </w:rPr>
        <w:t xml:space="preserve">and </w:t>
      </w:r>
      <w:proofErr w:type="spellStart"/>
      <w:r w:rsidRPr="008F432E">
        <w:rPr>
          <w:rFonts w:ascii="メイリオ" w:eastAsia="メイリオ" w:hAnsi="メイリオ"/>
          <w:sz w:val="20"/>
          <w:szCs w:val="20"/>
        </w:rPr>
        <w:t>Poulain</w:t>
      </w:r>
      <w:proofErr w:type="spellEnd"/>
      <w:r w:rsidRPr="008F432E">
        <w:rPr>
          <w:rFonts w:ascii="メイリオ" w:eastAsia="メイリオ" w:hAnsi="メイリオ"/>
          <w:sz w:val="20"/>
          <w:szCs w:val="20"/>
        </w:rPr>
        <w:t>, Pierre-Marie and Crise, Alessandro (2018) On the design of a sustainable ocean drifter for developing countries. EAI Endorsed Transactions on Internet of Things, 4 (13): 5. p. 155483. ISSN 2414-1399</w:t>
      </w:r>
    </w:p>
    <w:p w14:paraId="0BCE2E9C" w14:textId="4E652139" w:rsidR="00BC6904" w:rsidRPr="00352F3E" w:rsidRDefault="00BC6904" w:rsidP="00352F3E"/>
    <w:sectPr w:rsidR="00BC6904" w:rsidRPr="00352F3E" w:rsidSect="007468CB">
      <w:type w:val="continuous"/>
      <w:pgSz w:w="12240" w:h="15840"/>
      <w:pgMar w:top="1440" w:right="1440" w:bottom="1440" w:left="1440" w:header="708" w:footer="708"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4DB65" w14:textId="77777777" w:rsidR="00CE2C94" w:rsidRDefault="00CE2C94" w:rsidP="00263E8A">
      <w:r>
        <w:separator/>
      </w:r>
    </w:p>
  </w:endnote>
  <w:endnote w:type="continuationSeparator" w:id="0">
    <w:p w14:paraId="5C8A0E37" w14:textId="77777777" w:rsidR="00CE2C94" w:rsidRDefault="00CE2C94" w:rsidP="00263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メイリオ">
    <w:altName w:val="Meiryo"/>
    <w:panose1 w:val="020B0604030504040204"/>
    <w:charset w:val="80"/>
    <w:family w:val="modern"/>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DengXian Light">
    <w:altName w:val="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E7716" w14:textId="77777777" w:rsidR="00CE2C94" w:rsidRDefault="00CE2C94" w:rsidP="00263E8A">
      <w:r>
        <w:separator/>
      </w:r>
    </w:p>
  </w:footnote>
  <w:footnote w:type="continuationSeparator" w:id="0">
    <w:p w14:paraId="2DE4ADAA" w14:textId="77777777" w:rsidR="00CE2C94" w:rsidRDefault="00CE2C94" w:rsidP="00263E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B62B9D"/>
    <w:multiLevelType w:val="hybridMultilevel"/>
    <w:tmpl w:val="6FBA9CEE"/>
    <w:lvl w:ilvl="0" w:tplc="28163D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D509F6"/>
    <w:multiLevelType w:val="hybridMultilevel"/>
    <w:tmpl w:val="CB120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7B31B3"/>
    <w:multiLevelType w:val="hybridMultilevel"/>
    <w:tmpl w:val="30C6847A"/>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DF737E4"/>
    <w:multiLevelType w:val="hybridMultilevel"/>
    <w:tmpl w:val="427E313A"/>
    <w:lvl w:ilvl="0" w:tplc="28163D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C203E0"/>
    <w:multiLevelType w:val="hybridMultilevel"/>
    <w:tmpl w:val="2C2274A8"/>
    <w:lvl w:ilvl="0" w:tplc="EE2E01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3963480">
    <w:abstractNumId w:val="4"/>
  </w:num>
  <w:num w:numId="2" w16cid:durableId="130755103">
    <w:abstractNumId w:val="0"/>
  </w:num>
  <w:num w:numId="3" w16cid:durableId="1407801893">
    <w:abstractNumId w:val="2"/>
  </w:num>
  <w:num w:numId="4" w16cid:durableId="54083046">
    <w:abstractNumId w:val="1"/>
  </w:num>
  <w:num w:numId="5" w16cid:durableId="10833802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867"/>
    <w:rsid w:val="000302B0"/>
    <w:rsid w:val="000B671A"/>
    <w:rsid w:val="000D4F45"/>
    <w:rsid w:val="00146942"/>
    <w:rsid w:val="00156C9B"/>
    <w:rsid w:val="00165BB6"/>
    <w:rsid w:val="001A5142"/>
    <w:rsid w:val="001E514E"/>
    <w:rsid w:val="0021301F"/>
    <w:rsid w:val="00263E8A"/>
    <w:rsid w:val="00352F3E"/>
    <w:rsid w:val="00383844"/>
    <w:rsid w:val="003872EA"/>
    <w:rsid w:val="003F14E0"/>
    <w:rsid w:val="00495A48"/>
    <w:rsid w:val="004E38F0"/>
    <w:rsid w:val="00545F5E"/>
    <w:rsid w:val="00597180"/>
    <w:rsid w:val="005B633A"/>
    <w:rsid w:val="00616ADE"/>
    <w:rsid w:val="00644537"/>
    <w:rsid w:val="006E51E1"/>
    <w:rsid w:val="00706535"/>
    <w:rsid w:val="00710FC0"/>
    <w:rsid w:val="00740B24"/>
    <w:rsid w:val="007468CB"/>
    <w:rsid w:val="00756260"/>
    <w:rsid w:val="008602CD"/>
    <w:rsid w:val="008A6E18"/>
    <w:rsid w:val="008B1A4F"/>
    <w:rsid w:val="008E69F8"/>
    <w:rsid w:val="0091314F"/>
    <w:rsid w:val="00936C48"/>
    <w:rsid w:val="0095433D"/>
    <w:rsid w:val="0095786B"/>
    <w:rsid w:val="00964B89"/>
    <w:rsid w:val="009D0C1E"/>
    <w:rsid w:val="00A34A45"/>
    <w:rsid w:val="00A512B2"/>
    <w:rsid w:val="00A83133"/>
    <w:rsid w:val="00AB19D3"/>
    <w:rsid w:val="00AC3AD4"/>
    <w:rsid w:val="00AD1D06"/>
    <w:rsid w:val="00B53F54"/>
    <w:rsid w:val="00B86472"/>
    <w:rsid w:val="00BA093E"/>
    <w:rsid w:val="00BA5D0F"/>
    <w:rsid w:val="00BB59B5"/>
    <w:rsid w:val="00BC6904"/>
    <w:rsid w:val="00C120FB"/>
    <w:rsid w:val="00C40C16"/>
    <w:rsid w:val="00C52478"/>
    <w:rsid w:val="00C564FA"/>
    <w:rsid w:val="00C6602E"/>
    <w:rsid w:val="00C67867"/>
    <w:rsid w:val="00C957AF"/>
    <w:rsid w:val="00CA1687"/>
    <w:rsid w:val="00CE2C94"/>
    <w:rsid w:val="00CE4654"/>
    <w:rsid w:val="00D76EC3"/>
    <w:rsid w:val="00D95BE1"/>
    <w:rsid w:val="00DA1463"/>
    <w:rsid w:val="00E04CC3"/>
    <w:rsid w:val="00E8609B"/>
    <w:rsid w:val="00E8743F"/>
    <w:rsid w:val="00EE6AE5"/>
    <w:rsid w:val="00F11BE4"/>
    <w:rsid w:val="00F32D84"/>
    <w:rsid w:val="00F95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5A75B55"/>
  <w15:chartTrackingRefBased/>
  <w15:docId w15:val="{E16A8082-1D1E-B04E-913A-EB5D0181D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6904"/>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7867"/>
    <w:pPr>
      <w:ind w:left="720"/>
      <w:contextualSpacing/>
    </w:pPr>
  </w:style>
  <w:style w:type="paragraph" w:styleId="a4">
    <w:name w:val="Date"/>
    <w:basedOn w:val="a"/>
    <w:next w:val="a"/>
    <w:link w:val="a5"/>
    <w:uiPriority w:val="99"/>
    <w:semiHidden/>
    <w:unhideWhenUsed/>
    <w:rsid w:val="008B1A4F"/>
  </w:style>
  <w:style w:type="character" w:customStyle="1" w:styleId="a5">
    <w:name w:val="日付 (文字)"/>
    <w:basedOn w:val="a0"/>
    <w:link w:val="a4"/>
    <w:uiPriority w:val="99"/>
    <w:semiHidden/>
    <w:rsid w:val="008B1A4F"/>
  </w:style>
  <w:style w:type="character" w:styleId="a6">
    <w:name w:val="Hyperlink"/>
    <w:basedOn w:val="a0"/>
    <w:uiPriority w:val="99"/>
    <w:unhideWhenUsed/>
    <w:rsid w:val="000D4F45"/>
    <w:rPr>
      <w:color w:val="0563C1" w:themeColor="hyperlink"/>
      <w:u w:val="single"/>
    </w:rPr>
  </w:style>
  <w:style w:type="character" w:styleId="a7">
    <w:name w:val="Unresolved Mention"/>
    <w:basedOn w:val="a0"/>
    <w:uiPriority w:val="99"/>
    <w:semiHidden/>
    <w:unhideWhenUsed/>
    <w:rsid w:val="000D4F45"/>
    <w:rPr>
      <w:color w:val="605E5C"/>
      <w:shd w:val="clear" w:color="auto" w:fill="E1DFDD"/>
    </w:rPr>
  </w:style>
  <w:style w:type="paragraph" w:styleId="a8">
    <w:name w:val="header"/>
    <w:basedOn w:val="a"/>
    <w:link w:val="a9"/>
    <w:uiPriority w:val="99"/>
    <w:unhideWhenUsed/>
    <w:rsid w:val="00263E8A"/>
    <w:pPr>
      <w:tabs>
        <w:tab w:val="center" w:pos="4252"/>
        <w:tab w:val="right" w:pos="8504"/>
      </w:tabs>
      <w:snapToGrid w:val="0"/>
    </w:pPr>
  </w:style>
  <w:style w:type="character" w:customStyle="1" w:styleId="a9">
    <w:name w:val="ヘッダー (文字)"/>
    <w:basedOn w:val="a0"/>
    <w:link w:val="a8"/>
    <w:uiPriority w:val="99"/>
    <w:rsid w:val="00263E8A"/>
    <w:rPr>
      <w:rFonts w:ascii="Times New Roman" w:eastAsia="Times New Roman" w:hAnsi="Times New Roman" w:cs="Times New Roman"/>
    </w:rPr>
  </w:style>
  <w:style w:type="paragraph" w:styleId="aa">
    <w:name w:val="footer"/>
    <w:basedOn w:val="a"/>
    <w:link w:val="ab"/>
    <w:uiPriority w:val="99"/>
    <w:unhideWhenUsed/>
    <w:rsid w:val="00263E8A"/>
    <w:pPr>
      <w:tabs>
        <w:tab w:val="center" w:pos="4252"/>
        <w:tab w:val="right" w:pos="8504"/>
      </w:tabs>
      <w:snapToGrid w:val="0"/>
    </w:pPr>
  </w:style>
  <w:style w:type="character" w:customStyle="1" w:styleId="ab">
    <w:name w:val="フッター (文字)"/>
    <w:basedOn w:val="a0"/>
    <w:link w:val="aa"/>
    <w:uiPriority w:val="99"/>
    <w:rsid w:val="00263E8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971576">
      <w:bodyDiv w:val="1"/>
      <w:marLeft w:val="0"/>
      <w:marRight w:val="0"/>
      <w:marTop w:val="0"/>
      <w:marBottom w:val="0"/>
      <w:divBdr>
        <w:top w:val="none" w:sz="0" w:space="0" w:color="auto"/>
        <w:left w:val="none" w:sz="0" w:space="0" w:color="auto"/>
        <w:bottom w:val="none" w:sz="0" w:space="0" w:color="auto"/>
        <w:right w:val="none" w:sz="0" w:space="0" w:color="auto"/>
      </w:divBdr>
    </w:div>
    <w:div w:id="183922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50AB8-5A8A-A343-A133-1818E245C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1350</TotalTime>
  <Pages>4</Pages>
  <Words>694</Words>
  <Characters>3957</Characters>
  <Application>Microsoft Office Word</Application>
  <DocSecurity>0</DocSecurity>
  <Lines>32</Lines>
  <Paragraphs>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廣津　和哉</dc:creator>
  <cp:keywords/>
  <dc:description/>
  <cp:lastModifiedBy>廣津　和哉</cp:lastModifiedBy>
  <cp:revision>7</cp:revision>
  <dcterms:created xsi:type="dcterms:W3CDTF">2022-05-18T11:21:00Z</dcterms:created>
  <dcterms:modified xsi:type="dcterms:W3CDTF">2022-05-25T23:52:00Z</dcterms:modified>
</cp:coreProperties>
</file>