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"/>
      </w:pPr>
      <w:r>
        <w:rPr/>
        <w:t>Inf 2C- SE Handin 3</w:t>
      </w:r>
    </w:p>
    <w:p>
      <w:pPr>
        <w:pStyle w:val="style1"/>
      </w:pPr>
      <w:r>
        <w:rPr/>
        <w:t>Scott Thompson</w:t>
        <w:tab/>
        <w:tab/>
      </w:r>
    </w:p>
    <w:p>
      <w:pPr>
        <w:pStyle w:val="style1"/>
      </w:pPr>
      <w:r>
        <w:rPr/>
        <w:t>Karen McCulloch</w:t>
      </w:r>
    </w:p>
    <w:p>
      <w:pPr>
        <w:pStyle w:val="style1"/>
        <w:pageBreakBefore/>
      </w:pPr>
      <w:r>
        <w:rPr/>
      </w:r>
    </w:p>
    <w:p>
      <w:pPr>
        <w:pStyle w:val="style1"/>
      </w:pPr>
      <w:r>
        <w:rPr/>
      </w:r>
    </w:p>
    <w:p>
      <w:pPr>
        <w:pStyle w:val="style1"/>
      </w:pPr>
      <w:r>
        <w:rPr/>
        <w:t>Feedback from last assignment</w:t>
      </w:r>
    </w:p>
    <w:p>
      <w:pPr>
        <w:pStyle w:val="style17"/>
      </w:pPr>
      <w:r>
        <w:rPr/>
        <w:t>Feedback has been taken on board. For purposes of simplicity, we have written all our code in the CruiseControlSystem.java class.</w:t>
      </w:r>
    </w:p>
    <w:p>
      <w:pPr>
        <w:pStyle w:val="style1"/>
      </w:pPr>
      <w:r>
        <w:rPr/>
      </w:r>
    </w:p>
    <w:p>
      <w:pPr>
        <w:pStyle w:val="style1"/>
      </w:pPr>
      <w:r>
        <w:rPr/>
        <w:t>Test Report</w:t>
      </w:r>
    </w:p>
    <w:p>
      <w:pPr>
        <w:pStyle w:val="style17"/>
      </w:pPr>
      <w:r>
        <w:rPr/>
        <w:t>All tests pass and there is 96% statement coverage</w:t>
      </w:r>
    </w:p>
    <w:p>
      <w:pPr>
        <w:pStyle w:val="style1"/>
      </w:pPr>
      <w:r>
        <w:rPr/>
      </w:r>
    </w:p>
    <w:p>
      <w:pPr>
        <w:pStyle w:val="style1"/>
      </w:pPr>
      <w:r>
        <w:rPr/>
        <w:t>Test Matrix</w:t>
      </w:r>
    </w:p>
    <w:p>
      <w:pPr>
        <w:pStyle w:val="style17"/>
      </w:pPr>
      <w:r>
        <w:rPr/>
      </w:r>
    </w:p>
    <w:tbl>
      <w:tblPr>
        <w:jc w:val="left"/>
        <w:tblInd w:type="dxa" w:w="-123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63"/>
        <w:gridCol w:w="1450"/>
        <w:gridCol w:w="1487"/>
        <w:gridCol w:w="1350"/>
        <w:gridCol w:w="1575"/>
        <w:gridCol w:w="1588"/>
        <w:gridCol w:w="862"/>
        <w:gridCol w:w="1419"/>
      </w:tblGrid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bookmarkStart w:id="0" w:name="_GoBack"/>
            <w:bookmarkStart w:id="1" w:name="_GoBack"/>
            <w:bookmarkEnd w:id="1"/>
            <w:r>
              <w:rPr>
                <w:sz w:val="16"/>
                <w:szCs w:val="16"/>
              </w:rPr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test_start_ccs</w:t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 xml:space="preserve">_ccs_ByBrake </w:t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_ccs_ByButton</w:t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_ByBrake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Test_stop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_ByButton</w:t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Resume</w:t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Test_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Start_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Consolas" w:cs="Consolas" w:hAnsi="Consolas"/>
                <w:color w:val="000000"/>
                <w:sz w:val="16"/>
                <w:szCs w:val="16"/>
              </w:rPr>
              <w:t>Accelerating</w:t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Start Cruising-3.1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98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Cruising (Button)-3.2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Cruising (Pedal)-3.3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Start Accelerating (Button) -3.4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Accelerating (Button) -3.5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98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Stop Accelerating (Pedal) -3.6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860"/>
          <w:cantSplit w:val="false"/>
        </w:trPr>
        <w:tc>
          <w:tcPr>
            <w:tcW w:type="dxa" w:w="14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Resume – 3.7</w:t>
            </w:r>
          </w:p>
        </w:tc>
        <w:tc>
          <w:tcPr>
            <w:tcW w:type="dxa" w:w="14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4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5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14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type w:val="nextPage"/>
      <w:pgSz w:h="16498" w:w="11906"/>
      <w:pgMar w:bottom="1440" w:footer="0" w:gutter="0" w:header="873" w:left="1440" w:right="1440" w:top="1845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nsolas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/>
      <w:tab/>
    </w:r>
  </w:p>
  <w:p>
    <w:pPr>
      <w:pStyle w:val="style21"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AR PL UMing HK" w:hAnsi="Calibri"/>
      <w:color w:val="auto"/>
      <w:sz w:val="22"/>
      <w:szCs w:val="22"/>
      <w:lang w:bidi="ar-SA" w:eastAsia="en-US" w:val="en-GB"/>
    </w:rPr>
  </w:style>
  <w:style w:styleId="style1" w:type="paragraph">
    <w:name w:val="Heading 1"/>
    <w:basedOn w:val="style16"/>
    <w:next w:val="style1"/>
    <w:pPr/>
    <w:rPr/>
  </w:style>
  <w:style w:styleId="style2" w:type="paragraph">
    <w:name w:val="Heading 2"/>
    <w:basedOn w:val="style16"/>
    <w:next w:val="style2"/>
    <w:pPr/>
    <w:rPr/>
  </w:style>
  <w:style w:styleId="style3" w:type="paragraph">
    <w:name w:val="Heading 3"/>
    <w:basedOn w:val="style16"/>
    <w:next w:val="style3"/>
    <w:pPr/>
    <w:rPr/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Header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2014-11-17T20:24:00.00Z</dcterms:created>
  <dc:creator>Scott</dc:creator>
  <cp:lastModifiedBy>Scott</cp:lastModifiedBy>
  <dcterms:modified xsi:type="dcterms:W3CDTF">2014-11-17T20:45:00.00Z</dcterms:modified>
  <cp:revision>2</cp:revision>
</cp:coreProperties>
</file>