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5A8A59" w14:textId="68579690" w:rsidR="00D3537A" w:rsidRPr="00526381" w:rsidRDefault="00D3537A" w:rsidP="00D3537A">
      <w:pPr>
        <w:pStyle w:val="Author"/>
        <w:spacing w:before="100" w:beforeAutospacing="1" w:after="100" w:afterAutospacing="1"/>
        <w:rPr>
          <w:rFonts w:eastAsia="MS Mincho"/>
          <w:kern w:val="48"/>
          <w:sz w:val="48"/>
          <w:szCs w:val="48"/>
        </w:rPr>
      </w:pPr>
      <w:r w:rsidRPr="00526381">
        <w:rPr>
          <w:rFonts w:eastAsia="MS Mincho"/>
          <w:kern w:val="48"/>
          <w:sz w:val="48"/>
          <w:szCs w:val="48"/>
        </w:rPr>
        <w:t xml:space="preserve">Algorithm for </w:t>
      </w:r>
      <w:r w:rsidR="00B707FC" w:rsidRPr="00526381">
        <w:rPr>
          <w:rFonts w:eastAsia="MS Mincho"/>
          <w:kern w:val="48"/>
          <w:sz w:val="48"/>
          <w:szCs w:val="48"/>
        </w:rPr>
        <w:t xml:space="preserve">Detecting Anomalous Student Activities </w:t>
      </w:r>
      <w:r w:rsidRPr="00526381">
        <w:rPr>
          <w:rFonts w:eastAsia="MS Mincho"/>
          <w:kern w:val="48"/>
          <w:sz w:val="48"/>
          <w:szCs w:val="48"/>
        </w:rPr>
        <w:t xml:space="preserve">in the </w:t>
      </w:r>
      <w:r w:rsidR="00B707FC" w:rsidRPr="00526381">
        <w:rPr>
          <w:rFonts w:eastAsia="MS Mincho"/>
          <w:kern w:val="48"/>
          <w:sz w:val="48"/>
          <w:szCs w:val="48"/>
        </w:rPr>
        <w:t xml:space="preserve">Online Learning Process Based </w:t>
      </w:r>
      <w:r w:rsidRPr="00526381">
        <w:rPr>
          <w:rFonts w:eastAsia="MS Mincho"/>
          <w:kern w:val="48"/>
          <w:sz w:val="48"/>
          <w:szCs w:val="48"/>
        </w:rPr>
        <w:t xml:space="preserve">on </w:t>
      </w:r>
      <w:r w:rsidR="00B707FC" w:rsidRPr="00526381">
        <w:rPr>
          <w:rFonts w:eastAsia="MS Mincho"/>
          <w:kern w:val="48"/>
          <w:sz w:val="48"/>
          <w:szCs w:val="48"/>
        </w:rPr>
        <w:t>Box Plots</w:t>
      </w:r>
    </w:p>
    <w:p w14:paraId="661F2EF5" w14:textId="77777777" w:rsidR="00D7522C" w:rsidRPr="00526381" w:rsidRDefault="00D7522C" w:rsidP="00CA4392">
      <w:pPr>
        <w:pStyle w:val="Author"/>
        <w:spacing w:before="100" w:beforeAutospacing="1" w:after="100" w:afterAutospacing="1" w:line="120" w:lineRule="auto"/>
        <w:rPr>
          <w:sz w:val="16"/>
          <w:szCs w:val="16"/>
        </w:rPr>
      </w:pPr>
    </w:p>
    <w:p w14:paraId="75E4FFC0" w14:textId="77777777" w:rsidR="00D31AD2" w:rsidRPr="00526381" w:rsidRDefault="00D31AD2" w:rsidP="00CA4392">
      <w:pPr>
        <w:pStyle w:val="Author"/>
        <w:spacing w:before="100" w:beforeAutospacing="1" w:after="100" w:afterAutospacing="1" w:line="120" w:lineRule="auto"/>
        <w:rPr>
          <w:sz w:val="16"/>
          <w:szCs w:val="16"/>
        </w:rPr>
        <w:sectPr w:rsidR="00D31AD2" w:rsidRPr="00526381" w:rsidSect="003B4E04">
          <w:footerReference w:type="first" r:id="rId8"/>
          <w:pgSz w:w="11906" w:h="16838" w:code="9"/>
          <w:pgMar w:top="540" w:right="893" w:bottom="1440" w:left="893" w:header="720" w:footer="720" w:gutter="0"/>
          <w:cols w:space="720"/>
          <w:titlePg/>
          <w:docGrid w:linePitch="360"/>
        </w:sectPr>
      </w:pPr>
    </w:p>
    <w:p w14:paraId="3B9D58AC" w14:textId="460C1ADE" w:rsidR="0028027D" w:rsidRPr="00526381" w:rsidRDefault="0028027D" w:rsidP="0028027D">
      <w:pPr>
        <w:pStyle w:val="Author"/>
        <w:spacing w:before="100" w:beforeAutospacing="1"/>
        <w:rPr>
          <w:sz w:val="18"/>
          <w:szCs w:val="18"/>
        </w:rPr>
      </w:pPr>
      <w:r w:rsidRPr="00526381">
        <w:rPr>
          <w:sz w:val="18"/>
          <w:szCs w:val="18"/>
        </w:rPr>
        <w:t xml:space="preserve">Liliya A. Demidova </w:t>
      </w:r>
      <w:r w:rsidRPr="00526381">
        <w:rPr>
          <w:sz w:val="18"/>
          <w:szCs w:val="18"/>
        </w:rPr>
        <w:br/>
      </w:r>
      <w:r w:rsidRPr="003C42FF">
        <w:rPr>
          <w:i/>
          <w:sz w:val="18"/>
          <w:szCs w:val="18"/>
        </w:rPr>
        <w:t>Institute for Information Technologies</w:t>
      </w:r>
      <w:r w:rsidRPr="003C42FF">
        <w:rPr>
          <w:i/>
          <w:sz w:val="18"/>
          <w:szCs w:val="18"/>
        </w:rPr>
        <w:br/>
        <w:t>Federal State Budget Educational Institution of Higher Education «MIREA – Russian Technological University»</w:t>
      </w:r>
      <w:r w:rsidRPr="003C42FF">
        <w:rPr>
          <w:i/>
          <w:sz w:val="18"/>
          <w:szCs w:val="18"/>
        </w:rPr>
        <w:br/>
      </w:r>
      <w:r w:rsidRPr="00526381">
        <w:rPr>
          <w:sz w:val="18"/>
          <w:szCs w:val="18"/>
        </w:rPr>
        <w:t>Moscow, Russia</w:t>
      </w:r>
      <w:r w:rsidRPr="00526381">
        <w:rPr>
          <w:sz w:val="18"/>
          <w:szCs w:val="18"/>
        </w:rPr>
        <w:br/>
        <w:t xml:space="preserve">liliya.demidova@rambler.ru </w:t>
      </w:r>
      <w:r w:rsidRPr="00526381">
        <w:rPr>
          <w:sz w:val="18"/>
          <w:szCs w:val="18"/>
        </w:rPr>
        <w:br w:type="column"/>
      </w:r>
      <w:r w:rsidR="00D3537A" w:rsidRPr="00526381">
        <w:rPr>
          <w:sz w:val="18"/>
          <w:szCs w:val="18"/>
        </w:rPr>
        <w:t>Anastas A. Misailidi</w:t>
      </w:r>
      <w:r w:rsidRPr="00526381">
        <w:rPr>
          <w:sz w:val="18"/>
          <w:szCs w:val="18"/>
        </w:rPr>
        <w:br/>
      </w:r>
      <w:r w:rsidRPr="003C42FF">
        <w:rPr>
          <w:i/>
          <w:sz w:val="18"/>
          <w:szCs w:val="18"/>
        </w:rPr>
        <w:t>Institute for Information Technologies</w:t>
      </w:r>
      <w:r w:rsidRPr="003C42FF">
        <w:rPr>
          <w:i/>
          <w:sz w:val="18"/>
          <w:szCs w:val="18"/>
        </w:rPr>
        <w:br/>
        <w:t>Federal State Budget Educational Institution of Higher Education «MIREA – Russian Technological University»</w:t>
      </w:r>
      <w:r w:rsidRPr="003C42FF">
        <w:rPr>
          <w:i/>
          <w:sz w:val="18"/>
          <w:szCs w:val="18"/>
        </w:rPr>
        <w:br/>
      </w:r>
      <w:r w:rsidRPr="00526381">
        <w:rPr>
          <w:sz w:val="18"/>
          <w:szCs w:val="18"/>
        </w:rPr>
        <w:t>Moscow, Russia</w:t>
      </w:r>
      <w:r w:rsidRPr="00526381">
        <w:rPr>
          <w:sz w:val="18"/>
          <w:szCs w:val="18"/>
        </w:rPr>
        <w:br/>
      </w:r>
      <w:r w:rsidR="00D3537A" w:rsidRPr="00526381">
        <w:rPr>
          <w:sz w:val="18"/>
          <w:szCs w:val="18"/>
        </w:rPr>
        <w:t>misailidi.a@gmail.com</w:t>
      </w:r>
    </w:p>
    <w:p w14:paraId="605B1778" w14:textId="4705AF94" w:rsidR="006C5788" w:rsidRPr="00526381" w:rsidRDefault="006C5788" w:rsidP="006C5788">
      <w:pPr>
        <w:pStyle w:val="Abstract"/>
        <w:spacing w:after="0"/>
        <w:rPr>
          <w:i/>
          <w:iCs/>
        </w:rPr>
      </w:pPr>
    </w:p>
    <w:p w14:paraId="1E5F9B79" w14:textId="77777777" w:rsidR="0028027D" w:rsidRPr="00526381" w:rsidRDefault="0028027D" w:rsidP="006C5788">
      <w:pPr>
        <w:pStyle w:val="Abstract"/>
        <w:spacing w:after="0"/>
        <w:rPr>
          <w:i/>
          <w:iCs/>
        </w:rPr>
        <w:sectPr w:rsidR="0028027D" w:rsidRPr="00526381" w:rsidSect="003B4E04">
          <w:type w:val="continuous"/>
          <w:pgSz w:w="11906" w:h="16838" w:code="9"/>
          <w:pgMar w:top="1080" w:right="907" w:bottom="1440" w:left="907" w:header="720" w:footer="720" w:gutter="0"/>
          <w:cols w:num="2" w:space="360"/>
          <w:docGrid w:linePitch="360"/>
        </w:sectPr>
      </w:pPr>
    </w:p>
    <w:p w14:paraId="47FBAAF0" w14:textId="50589C5C" w:rsidR="00D3537A" w:rsidRPr="00526381" w:rsidRDefault="00D3537A" w:rsidP="00D3537A">
      <w:pPr>
        <w:pStyle w:val="Abstract"/>
        <w:rPr>
          <w:i/>
          <w:iCs/>
        </w:rPr>
      </w:pPr>
      <w:r w:rsidRPr="00526381">
        <w:rPr>
          <w:i/>
        </w:rPr>
        <w:t>Abstract—</w:t>
      </w:r>
      <w:proofErr w:type="gramStart"/>
      <w:r w:rsidRPr="00526381">
        <w:t>The</w:t>
      </w:r>
      <w:proofErr w:type="gramEnd"/>
      <w:r w:rsidRPr="00526381">
        <w:t xml:space="preserve"> proposed research presents an algorithm for detecting anomalous student activities during online Python programming education, based on box plot analysis. Throughout their learning journey, students submit solutions to unique exercises across a range of tasks for assessment within th</w:t>
      </w:r>
      <w:r w:rsidR="00F15B04" w:rsidRPr="00526381">
        <w:t>e Digital Teacher Assistant (</w:t>
      </w:r>
      <w:r w:rsidRPr="00526381">
        <w:t>D</w:t>
      </w:r>
      <w:r w:rsidR="00F15B04" w:rsidRPr="00526381">
        <w:t>T</w:t>
      </w:r>
      <w:r w:rsidRPr="00526381">
        <w:t xml:space="preserve">A) system. Anomalous activities are defined as those involving an excessively high number of solution submissions for a particular task or those characterized by extremely prolonged durations of task-solving. In both cases, students require timely assistance from instructors to clarify challenging course material. Upon each new submission of an exercise solution into the </w:t>
      </w:r>
      <w:r w:rsidR="00F15B04" w:rsidRPr="00526381">
        <w:t>DTA</w:t>
      </w:r>
      <w:r w:rsidRPr="00526381">
        <w:t xml:space="preserve"> system, the characteristics of the box plots for that specific task are recalculated. Decisions are made regarding whether the student's submission constitutes an anomaly (outlier), either in terms of the number of submissions or the duration of task-solving. The experimental results, using a dataset collected during the spring semester of 2023 at RTU MIREA, indicate the practical viability of implementing the proposed algorithm for the real-time detection of various anomalous activities (outliers) in students' interactions with the </w:t>
      </w:r>
      <w:r w:rsidR="00F15B04" w:rsidRPr="00526381">
        <w:t xml:space="preserve">DTA </w:t>
      </w:r>
      <w:r w:rsidRPr="00526381">
        <w:t>system.</w:t>
      </w:r>
    </w:p>
    <w:p w14:paraId="1CD99CEB" w14:textId="684A29F9" w:rsidR="00D3537A" w:rsidRPr="00F56218" w:rsidRDefault="00D3537A" w:rsidP="00D3537A">
      <w:pPr>
        <w:pStyle w:val="Keywords"/>
      </w:pPr>
      <w:r w:rsidRPr="00526381">
        <w:t xml:space="preserve">Keywords—Anomalous activity, outlier, box plot, algorithm, </w:t>
      </w:r>
      <w:r w:rsidR="00FE2619" w:rsidRPr="00526381">
        <w:t xml:space="preserve">Digital </w:t>
      </w:r>
      <w:r w:rsidR="00F15B04" w:rsidRPr="00526381">
        <w:t xml:space="preserve">Teacher </w:t>
      </w:r>
      <w:r w:rsidR="00F56218">
        <w:t>Assistant</w:t>
      </w:r>
      <w:r w:rsidR="00F56218" w:rsidRPr="00F56218">
        <w:t>+</w:t>
      </w:r>
      <w:bookmarkStart w:id="0" w:name="_GoBack"/>
      <w:bookmarkEnd w:id="0"/>
    </w:p>
    <w:p w14:paraId="7E93985E" w14:textId="61460BE9" w:rsidR="009303D9" w:rsidRPr="00526381" w:rsidRDefault="00D3537A" w:rsidP="00B707FC">
      <w:pPr>
        <w:pStyle w:val="1"/>
        <w:ind w:firstLine="0"/>
      </w:pPr>
      <w:r w:rsidRPr="00526381">
        <w:t>Introduction</w:t>
      </w:r>
    </w:p>
    <w:p w14:paraId="64046D27" w14:textId="77777777" w:rsidR="00D3537A" w:rsidRPr="00526381" w:rsidRDefault="00D3537A" w:rsidP="00B707FC">
      <w:pPr>
        <w:pStyle w:val="a3"/>
        <w:suppressAutoHyphens/>
        <w:ind w:firstLine="289"/>
        <w:rPr>
          <w:spacing w:val="-3"/>
          <w:lang w:val="en-US"/>
        </w:rPr>
      </w:pPr>
      <w:r w:rsidRPr="00526381">
        <w:rPr>
          <w:spacing w:val="-3"/>
          <w:lang w:val="en-US"/>
        </w:rPr>
        <w:t>Today education is undergoing revolutionary changes thanks to modern technologies and innovations. One of the key components of this transformation is educational data analytics, which opens up unique opportunities for educational institutions and educators to improve the quality of learning and adapt to the needs of each student. Educational data analytics is a powerful tool in education, enabling the extraction of valuable insights from vast amounts of information collected during the learning process and using them to optimize teaching strategies, create personalized courses, and enhance the overall effectiveness of education.</w:t>
      </w:r>
    </w:p>
    <w:p w14:paraId="21988B69" w14:textId="65E906CC" w:rsidR="005D1646" w:rsidRPr="00526381" w:rsidRDefault="00D3537A" w:rsidP="005D1646">
      <w:pPr>
        <w:pStyle w:val="a3"/>
        <w:suppressAutoHyphens/>
        <w:ind w:firstLine="289"/>
        <w:rPr>
          <w:lang w:val="en-US"/>
        </w:rPr>
      </w:pPr>
      <w:r w:rsidRPr="00526381">
        <w:rPr>
          <w:lang w:val="en-US"/>
        </w:rPr>
        <w:t>Educational Data Mining (EDM) is a field that focuses on applying data analysis methods to extract valuable knowledge and patterns in the educational environment. EDM utilizes various methods and techniques to analyze data collected from various educational sources such as e-textbooks, online courses, and learning platforms.</w:t>
      </w:r>
    </w:p>
    <w:p w14:paraId="5A2D4AEA" w14:textId="07928460" w:rsidR="005D1646" w:rsidRPr="00526381" w:rsidRDefault="005D1646" w:rsidP="005D1646">
      <w:pPr>
        <w:pStyle w:val="a3"/>
        <w:suppressAutoHyphens/>
        <w:ind w:firstLine="289"/>
        <w:rPr>
          <w:lang w:val="en-US"/>
        </w:rPr>
      </w:pPr>
      <w:r w:rsidRPr="00526381">
        <w:rPr>
          <w:lang w:val="en-US"/>
        </w:rPr>
        <w:t>As of the current moment, tracking underperforming students and the field of educational data mining remain pivotal in the realm of education. Modern technologies and analytical methods continue to play a crucial role in the analysis of vast datasets collected during online learning and courses</w:t>
      </w:r>
      <w:r w:rsidR="0055385D" w:rsidRPr="00526381">
        <w:rPr>
          <w:lang w:val="en-US"/>
        </w:rPr>
        <w:t xml:space="preserve"> [1]</w:t>
      </w:r>
      <w:r w:rsidRPr="00526381">
        <w:rPr>
          <w:lang w:val="en-US"/>
        </w:rPr>
        <w:t xml:space="preserve">. Presently, the primary focus is on identifying complex patterns and trends related to student performance, </w:t>
      </w:r>
      <w:r w:rsidRPr="00526381">
        <w:rPr>
          <w:lang w:val="en-US"/>
        </w:rPr>
        <w:t>as well as providing individual recommendations to optimize the learning process. State-of-the-art algorithms are designed to proactively identify student challenges, enhance their motivation and engagement in learning, and reduce student attrition from educational programs</w:t>
      </w:r>
      <w:r w:rsidR="0055385D" w:rsidRPr="00526381">
        <w:rPr>
          <w:lang w:val="en-US"/>
        </w:rPr>
        <w:t xml:space="preserve"> [2]</w:t>
      </w:r>
      <w:r w:rsidRPr="00526381">
        <w:rPr>
          <w:lang w:val="en-US"/>
        </w:rPr>
        <w:t>. This area of scientific research continues to evolve actively, offering endless prospects for improving the quality of education and achieving greater efficiency in the field of education.</w:t>
      </w:r>
    </w:p>
    <w:p w14:paraId="18DC6F93" w14:textId="46162243" w:rsidR="00D3537A" w:rsidRPr="00526381" w:rsidRDefault="00D3537A" w:rsidP="00B707FC">
      <w:pPr>
        <w:pStyle w:val="a3"/>
        <w:suppressAutoHyphens/>
        <w:ind w:firstLine="289"/>
        <w:rPr>
          <w:lang w:val="en-US"/>
        </w:rPr>
      </w:pPr>
      <w:r w:rsidRPr="00526381">
        <w:rPr>
          <w:lang w:val="en-US"/>
        </w:rPr>
        <w:t>In EDM, the following data analysis tools are considered.</w:t>
      </w:r>
    </w:p>
    <w:p w14:paraId="5BB11E49" w14:textId="72C5DA11" w:rsidR="00D3537A" w:rsidRPr="00526381" w:rsidRDefault="00D3537A" w:rsidP="006E6493">
      <w:pPr>
        <w:pStyle w:val="af3"/>
        <w:numPr>
          <w:ilvl w:val="0"/>
          <w:numId w:val="35"/>
        </w:numPr>
        <w:tabs>
          <w:tab w:val="left" w:pos="567"/>
        </w:tabs>
        <w:spacing w:after="120" w:line="228" w:lineRule="auto"/>
        <w:ind w:left="0" w:firstLine="289"/>
        <w:jc w:val="both"/>
        <w:rPr>
          <w:rFonts w:ascii="Times New Roman" w:eastAsia="SimSun" w:hAnsi="Times New Roman" w:cs="Times New Roman"/>
          <w:kern w:val="0"/>
          <w:sz w:val="20"/>
          <w:szCs w:val="20"/>
          <w:lang w:val="en-US" w:eastAsia="x-none"/>
          <w14:ligatures w14:val="none"/>
        </w:rPr>
      </w:pPr>
      <w:r w:rsidRPr="00526381">
        <w:rPr>
          <w:rFonts w:ascii="Times New Roman" w:eastAsia="SimSun" w:hAnsi="Times New Roman" w:cs="Times New Roman"/>
          <w:kern w:val="0"/>
          <w:sz w:val="20"/>
          <w:szCs w:val="20"/>
          <w:lang w:val="en-US" w:eastAsia="x-none"/>
          <w14:ligatures w14:val="none"/>
        </w:rPr>
        <w:t>Cluster Analysis. This tool allows for the grouping of students into clusters based on their activity and learning performance. It can help identify different learning styles and student needs</w:t>
      </w:r>
      <w:r w:rsidR="0055385D" w:rsidRPr="00526381">
        <w:rPr>
          <w:rFonts w:ascii="Times New Roman" w:eastAsia="SimSun" w:hAnsi="Times New Roman" w:cs="Times New Roman"/>
          <w:kern w:val="0"/>
          <w:sz w:val="20"/>
          <w:szCs w:val="20"/>
          <w:lang w:val="en-US" w:eastAsia="x-none"/>
          <w14:ligatures w14:val="none"/>
        </w:rPr>
        <w:t xml:space="preserve"> [3]</w:t>
      </w:r>
      <w:r w:rsidRPr="00526381">
        <w:rPr>
          <w:rFonts w:ascii="Times New Roman" w:eastAsia="SimSun" w:hAnsi="Times New Roman" w:cs="Times New Roman"/>
          <w:kern w:val="0"/>
          <w:sz w:val="20"/>
          <w:szCs w:val="20"/>
          <w:lang w:val="en-US" w:eastAsia="x-none"/>
          <w14:ligatures w14:val="none"/>
        </w:rPr>
        <w:t>.</w:t>
      </w:r>
    </w:p>
    <w:p w14:paraId="34E3C617" w14:textId="77777777" w:rsidR="00D3537A" w:rsidRPr="00526381" w:rsidRDefault="00D3537A" w:rsidP="006E6493">
      <w:pPr>
        <w:pStyle w:val="af3"/>
        <w:numPr>
          <w:ilvl w:val="0"/>
          <w:numId w:val="35"/>
        </w:numPr>
        <w:tabs>
          <w:tab w:val="left" w:pos="567"/>
        </w:tabs>
        <w:spacing w:after="120" w:line="228" w:lineRule="auto"/>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 xml:space="preserve">Classification and Prediction. This tool enables the creation of models using </w:t>
      </w:r>
      <w:proofErr w:type="gramStart"/>
      <w:r w:rsidRPr="00526381">
        <w:rPr>
          <w:rFonts w:ascii="Times New Roman" w:eastAsia="SimSun" w:hAnsi="Times New Roman" w:cs="Times New Roman"/>
          <w:spacing w:val="-1"/>
          <w:kern w:val="0"/>
          <w:sz w:val="20"/>
          <w:szCs w:val="20"/>
          <w:lang w:val="en-US" w:eastAsia="x-none"/>
          <w14:ligatures w14:val="none"/>
        </w:rPr>
        <w:t>machine learning</w:t>
      </w:r>
      <w:proofErr w:type="gramEnd"/>
      <w:r w:rsidRPr="00526381">
        <w:rPr>
          <w:rFonts w:ascii="Times New Roman" w:eastAsia="SimSun" w:hAnsi="Times New Roman" w:cs="Times New Roman"/>
          <w:spacing w:val="-1"/>
          <w:kern w:val="0"/>
          <w:sz w:val="20"/>
          <w:szCs w:val="20"/>
          <w:lang w:val="en-US" w:eastAsia="x-none"/>
          <w14:ligatures w14:val="none"/>
        </w:rPr>
        <w:t xml:space="preserve"> algorithms to predict student success, identify outlier risks, or recommend individual learning paths.</w:t>
      </w:r>
    </w:p>
    <w:p w14:paraId="21332597" w14:textId="77777777" w:rsidR="00D3537A" w:rsidRPr="00526381" w:rsidRDefault="00D3537A" w:rsidP="006E6493">
      <w:pPr>
        <w:pStyle w:val="af3"/>
        <w:numPr>
          <w:ilvl w:val="0"/>
          <w:numId w:val="35"/>
        </w:numPr>
        <w:tabs>
          <w:tab w:val="left" w:pos="567"/>
        </w:tabs>
        <w:spacing w:after="120" w:line="228" w:lineRule="auto"/>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Association Rules. This tool helps discover relationships and dependencies between student actions in the educational environment.</w:t>
      </w:r>
    </w:p>
    <w:p w14:paraId="4235E567" w14:textId="77777777" w:rsidR="00D3537A" w:rsidRPr="00526381" w:rsidRDefault="00D3537A" w:rsidP="006E6493">
      <w:pPr>
        <w:pStyle w:val="af3"/>
        <w:numPr>
          <w:ilvl w:val="0"/>
          <w:numId w:val="35"/>
        </w:numPr>
        <w:tabs>
          <w:tab w:val="left" w:pos="567"/>
        </w:tabs>
        <w:spacing w:after="120" w:line="228" w:lineRule="auto"/>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Factor Analysis. This tool helps uncover hidden factors influencing student success, such as motivation, preferences, and the educational environment.</w:t>
      </w:r>
    </w:p>
    <w:p w14:paraId="28AE6833" w14:textId="77777777" w:rsidR="00D3537A" w:rsidRPr="00526381" w:rsidRDefault="00D3537A" w:rsidP="006E6493">
      <w:pPr>
        <w:pStyle w:val="af3"/>
        <w:numPr>
          <w:ilvl w:val="0"/>
          <w:numId w:val="35"/>
        </w:numPr>
        <w:tabs>
          <w:tab w:val="left" w:pos="567"/>
        </w:tabs>
        <w:spacing w:after="120" w:line="228" w:lineRule="auto"/>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 xml:space="preserve">Text Data Mining. This tool </w:t>
      </w:r>
      <w:proofErr w:type="gramStart"/>
      <w:r w:rsidRPr="00526381">
        <w:rPr>
          <w:rFonts w:ascii="Times New Roman" w:eastAsia="SimSun" w:hAnsi="Times New Roman" w:cs="Times New Roman"/>
          <w:spacing w:val="-1"/>
          <w:kern w:val="0"/>
          <w:sz w:val="20"/>
          <w:szCs w:val="20"/>
          <w:lang w:val="en-US" w:eastAsia="x-none"/>
          <w14:ligatures w14:val="none"/>
        </w:rPr>
        <w:t>is used</w:t>
      </w:r>
      <w:proofErr w:type="gramEnd"/>
      <w:r w:rsidRPr="00526381">
        <w:rPr>
          <w:rFonts w:ascii="Times New Roman" w:eastAsia="SimSun" w:hAnsi="Times New Roman" w:cs="Times New Roman"/>
          <w:spacing w:val="-1"/>
          <w:kern w:val="0"/>
          <w:sz w:val="20"/>
          <w:szCs w:val="20"/>
          <w:lang w:val="en-US" w:eastAsia="x-none"/>
          <w14:ligatures w14:val="none"/>
        </w:rPr>
        <w:t xml:space="preserve"> for analyzing textual data, such as essays, reviews, and student comments, to identify trends and sentiments.</w:t>
      </w:r>
    </w:p>
    <w:p w14:paraId="45E046D1" w14:textId="5FB2B3A4" w:rsidR="00D3537A" w:rsidRPr="00526381" w:rsidRDefault="00D3537A" w:rsidP="006E6493">
      <w:pPr>
        <w:pStyle w:val="af3"/>
        <w:numPr>
          <w:ilvl w:val="0"/>
          <w:numId w:val="35"/>
        </w:numPr>
        <w:tabs>
          <w:tab w:val="left" w:pos="567"/>
        </w:tabs>
        <w:spacing w:after="120" w:line="228" w:lineRule="auto"/>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 xml:space="preserve">Data Visualization. This tool allows educators and administrators to present information about students and educational processes in a </w:t>
      </w:r>
      <w:proofErr w:type="gramStart"/>
      <w:r w:rsidRPr="00526381">
        <w:rPr>
          <w:rFonts w:ascii="Times New Roman" w:eastAsia="SimSun" w:hAnsi="Times New Roman" w:cs="Times New Roman"/>
          <w:spacing w:val="-1"/>
          <w:kern w:val="0"/>
          <w:sz w:val="20"/>
          <w:szCs w:val="20"/>
          <w:lang w:val="en-US" w:eastAsia="x-none"/>
          <w14:ligatures w14:val="none"/>
        </w:rPr>
        <w:t>more visual</w:t>
      </w:r>
      <w:proofErr w:type="gramEnd"/>
      <w:r w:rsidRPr="00526381">
        <w:rPr>
          <w:rFonts w:ascii="Times New Roman" w:eastAsia="SimSun" w:hAnsi="Times New Roman" w:cs="Times New Roman"/>
          <w:spacing w:val="-1"/>
          <w:kern w:val="0"/>
          <w:sz w:val="20"/>
          <w:szCs w:val="20"/>
          <w:lang w:val="en-US" w:eastAsia="x-none"/>
          <w14:ligatures w14:val="none"/>
        </w:rPr>
        <w:t xml:space="preserve"> manner, aiding in making well-informed decisions</w:t>
      </w:r>
      <w:r w:rsidR="0055385D" w:rsidRPr="00526381">
        <w:rPr>
          <w:rFonts w:ascii="Times New Roman" w:eastAsia="SimSun" w:hAnsi="Times New Roman" w:cs="Times New Roman"/>
          <w:spacing w:val="-1"/>
          <w:kern w:val="0"/>
          <w:sz w:val="20"/>
          <w:szCs w:val="20"/>
          <w:lang w:val="en-US" w:eastAsia="x-none"/>
          <w14:ligatures w14:val="none"/>
        </w:rPr>
        <w:t xml:space="preserve"> [4]</w:t>
      </w:r>
      <w:r w:rsidRPr="00526381">
        <w:rPr>
          <w:rFonts w:ascii="Times New Roman" w:eastAsia="SimSun" w:hAnsi="Times New Roman" w:cs="Times New Roman"/>
          <w:spacing w:val="-1"/>
          <w:kern w:val="0"/>
          <w:sz w:val="20"/>
          <w:szCs w:val="20"/>
          <w:lang w:val="en-US" w:eastAsia="x-none"/>
          <w14:ligatures w14:val="none"/>
        </w:rPr>
        <w:t>.</w:t>
      </w:r>
    </w:p>
    <w:p w14:paraId="4809950B" w14:textId="438EE076" w:rsidR="00D3537A" w:rsidRPr="00526381" w:rsidRDefault="00D3537A" w:rsidP="006E6493">
      <w:pPr>
        <w:pStyle w:val="af3"/>
        <w:numPr>
          <w:ilvl w:val="0"/>
          <w:numId w:val="35"/>
        </w:numPr>
        <w:tabs>
          <w:tab w:val="left" w:pos="567"/>
        </w:tabs>
        <w:spacing w:after="120" w:line="228" w:lineRule="auto"/>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Data Analysis in Recommender Systems. This tool uses data analysis to provide students with course recommendations, materials, and learning strategies based on their previous experiences and interests</w:t>
      </w:r>
      <w:r w:rsidR="0055385D" w:rsidRPr="00526381">
        <w:rPr>
          <w:rFonts w:ascii="Times New Roman" w:eastAsia="SimSun" w:hAnsi="Times New Roman" w:cs="Times New Roman"/>
          <w:spacing w:val="-1"/>
          <w:kern w:val="0"/>
          <w:sz w:val="20"/>
          <w:szCs w:val="20"/>
          <w:lang w:val="en-US" w:eastAsia="x-none"/>
          <w14:ligatures w14:val="none"/>
        </w:rPr>
        <w:t xml:space="preserve"> [5]</w:t>
      </w:r>
      <w:r w:rsidRPr="00526381">
        <w:rPr>
          <w:rFonts w:ascii="Times New Roman" w:eastAsia="SimSun" w:hAnsi="Times New Roman" w:cs="Times New Roman"/>
          <w:spacing w:val="-1"/>
          <w:kern w:val="0"/>
          <w:sz w:val="20"/>
          <w:szCs w:val="20"/>
          <w:lang w:val="en-US" w:eastAsia="x-none"/>
          <w14:ligatures w14:val="none"/>
        </w:rPr>
        <w:t>.</w:t>
      </w:r>
    </w:p>
    <w:p w14:paraId="4036A68C" w14:textId="32A7AE06" w:rsidR="00CA317A" w:rsidRPr="00526381" w:rsidRDefault="00D3537A" w:rsidP="006E6493">
      <w:pPr>
        <w:pStyle w:val="af3"/>
        <w:numPr>
          <w:ilvl w:val="0"/>
          <w:numId w:val="35"/>
        </w:numPr>
        <w:tabs>
          <w:tab w:val="left" w:pos="567"/>
        </w:tabs>
        <w:spacing w:after="120" w:line="228" w:lineRule="auto"/>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Graph Analytics. This tool enables the analysis of students' social networks and interactions within the educational environment.</w:t>
      </w:r>
    </w:p>
    <w:p w14:paraId="179B1EF9" w14:textId="22314E1F" w:rsidR="00D3537A" w:rsidRPr="00526381" w:rsidRDefault="00D3537A" w:rsidP="00B707FC">
      <w:pPr>
        <w:spacing w:after="120" w:line="228" w:lineRule="auto"/>
        <w:ind w:firstLine="289"/>
        <w:jc w:val="both"/>
        <w:rPr>
          <w:rFonts w:eastAsia="SimSun"/>
          <w:spacing w:val="-1"/>
          <w:sz w:val="20"/>
          <w:szCs w:val="20"/>
          <w:lang w:val="en-US" w:eastAsia="x-none"/>
        </w:rPr>
      </w:pPr>
      <w:r w:rsidRPr="00526381">
        <w:rPr>
          <w:rFonts w:eastAsia="SimSun"/>
          <w:spacing w:val="-1"/>
          <w:sz w:val="20"/>
          <w:szCs w:val="20"/>
          <w:lang w:val="en-US" w:eastAsia="x-none"/>
        </w:rPr>
        <w:t xml:space="preserve">These tools </w:t>
      </w:r>
      <w:proofErr w:type="gramStart"/>
      <w:r w:rsidRPr="00526381">
        <w:rPr>
          <w:rFonts w:eastAsia="SimSun"/>
          <w:spacing w:val="-1"/>
          <w:sz w:val="20"/>
          <w:szCs w:val="20"/>
          <w:lang w:val="en-US" w:eastAsia="x-none"/>
        </w:rPr>
        <w:t>are used</w:t>
      </w:r>
      <w:proofErr w:type="gramEnd"/>
      <w:r w:rsidRPr="00526381">
        <w:rPr>
          <w:rFonts w:eastAsia="SimSun"/>
          <w:spacing w:val="-1"/>
          <w:sz w:val="20"/>
          <w:szCs w:val="20"/>
          <w:lang w:val="en-US" w:eastAsia="x-none"/>
        </w:rPr>
        <w:t xml:space="preserve"> in EDM to optimize the educational process, improve learning outcomes, and create more personalized learning experiences for students [</w:t>
      </w:r>
      <w:r w:rsidR="0055385D" w:rsidRPr="00526381">
        <w:rPr>
          <w:rFonts w:eastAsia="SimSun"/>
          <w:spacing w:val="-1"/>
          <w:sz w:val="20"/>
          <w:szCs w:val="20"/>
          <w:lang w:val="en-US" w:eastAsia="x-none"/>
        </w:rPr>
        <w:t>6</w:t>
      </w:r>
      <w:r w:rsidRPr="00526381">
        <w:rPr>
          <w:rFonts w:eastAsia="SimSun"/>
          <w:spacing w:val="-1"/>
          <w:sz w:val="20"/>
          <w:szCs w:val="20"/>
          <w:lang w:val="en-US" w:eastAsia="x-none"/>
        </w:rPr>
        <w:t>].</w:t>
      </w:r>
    </w:p>
    <w:p w14:paraId="53CD818E" w14:textId="75D50EB1" w:rsidR="00CA317A" w:rsidRPr="00526381" w:rsidRDefault="00D3537A" w:rsidP="00B707FC">
      <w:pPr>
        <w:spacing w:after="120" w:line="228" w:lineRule="auto"/>
        <w:ind w:firstLine="289"/>
        <w:jc w:val="both"/>
        <w:rPr>
          <w:rFonts w:eastAsia="SimSun"/>
          <w:spacing w:val="-1"/>
          <w:sz w:val="20"/>
          <w:szCs w:val="20"/>
          <w:lang w:val="en-US" w:eastAsia="x-none"/>
        </w:rPr>
      </w:pPr>
      <w:r w:rsidRPr="00526381">
        <w:rPr>
          <w:rFonts w:eastAsia="SimSun"/>
          <w:spacing w:val="-1"/>
          <w:sz w:val="20"/>
          <w:szCs w:val="20"/>
          <w:lang w:val="en-US" w:eastAsia="x-none"/>
        </w:rPr>
        <w:t xml:space="preserve">Massive online education, especially in the field of programming languages, is rapidly evolving. With the advent of online platforms and courses such as Coursera, </w:t>
      </w:r>
      <w:proofErr w:type="spellStart"/>
      <w:r w:rsidRPr="00526381">
        <w:rPr>
          <w:rFonts w:eastAsia="SimSun"/>
          <w:spacing w:val="-1"/>
          <w:sz w:val="20"/>
          <w:szCs w:val="20"/>
          <w:lang w:val="en-US" w:eastAsia="x-none"/>
        </w:rPr>
        <w:t>edX</w:t>
      </w:r>
      <w:proofErr w:type="spellEnd"/>
      <w:r w:rsidRPr="00526381">
        <w:rPr>
          <w:rFonts w:eastAsia="SimSun"/>
          <w:spacing w:val="-1"/>
          <w:sz w:val="20"/>
          <w:szCs w:val="20"/>
          <w:lang w:val="en-US" w:eastAsia="x-none"/>
        </w:rPr>
        <w:t xml:space="preserve">, </w:t>
      </w:r>
      <w:proofErr w:type="spellStart"/>
      <w:r w:rsidRPr="00526381">
        <w:rPr>
          <w:rFonts w:eastAsia="SimSun"/>
          <w:spacing w:val="-1"/>
          <w:sz w:val="20"/>
          <w:szCs w:val="20"/>
          <w:lang w:val="en-US" w:eastAsia="x-none"/>
        </w:rPr>
        <w:t>Codecademy</w:t>
      </w:r>
      <w:proofErr w:type="spellEnd"/>
      <w:r w:rsidRPr="00526381">
        <w:rPr>
          <w:rFonts w:eastAsia="SimSun"/>
          <w:spacing w:val="-1"/>
          <w:sz w:val="20"/>
          <w:szCs w:val="20"/>
          <w:lang w:val="en-US" w:eastAsia="x-none"/>
        </w:rPr>
        <w:t xml:space="preserve">, and many others, students and professionals worldwide have gained access to extensive libraries of educational resources, allowing them to learn programming languages at their own pace and at a convenient time. This </w:t>
      </w:r>
      <w:r w:rsidRPr="00526381">
        <w:rPr>
          <w:rFonts w:eastAsia="SimSun"/>
          <w:spacing w:val="-1"/>
          <w:sz w:val="20"/>
          <w:szCs w:val="20"/>
          <w:lang w:val="en-US" w:eastAsia="x-none"/>
        </w:rPr>
        <w:lastRenderedPageBreak/>
        <w:t>has led to the democratization of education and increased accessibility of programming knowledge for everyone, regardless of their location and financial resources. Many of these courses offer interactive tasks, projects, and practical exercises, which contribute to a deeper understanding of programming languages and the enhancement of IT skills. Massive online education in the field of programming languages has truly transformed people's ability to learn and apply technological skills, making programming more accessible and inclusive for all [</w:t>
      </w:r>
      <w:r w:rsidR="0055385D" w:rsidRPr="00526381">
        <w:rPr>
          <w:rFonts w:eastAsia="SimSun"/>
          <w:spacing w:val="-1"/>
          <w:sz w:val="20"/>
          <w:szCs w:val="20"/>
          <w:lang w:val="en-US" w:eastAsia="x-none"/>
        </w:rPr>
        <w:t>7</w:t>
      </w:r>
      <w:r w:rsidRPr="00526381">
        <w:rPr>
          <w:rFonts w:eastAsia="SimSun"/>
          <w:spacing w:val="-1"/>
          <w:sz w:val="20"/>
          <w:szCs w:val="20"/>
          <w:lang w:val="en-US" w:eastAsia="x-none"/>
        </w:rPr>
        <w:t>].</w:t>
      </w:r>
    </w:p>
    <w:p w14:paraId="33C294B5" w14:textId="49086B19" w:rsidR="00D56AF7" w:rsidRPr="00526381" w:rsidRDefault="00D3537A" w:rsidP="00B707FC">
      <w:pPr>
        <w:pStyle w:val="a3"/>
        <w:ind w:firstLine="289"/>
        <w:rPr>
          <w:lang w:val="en-US"/>
        </w:rPr>
      </w:pPr>
      <w:r w:rsidRPr="00526381">
        <w:rPr>
          <w:lang w:val="en-US"/>
        </w:rPr>
        <w:t>Timely identification of learners experiencing difficulties in mastering specific topics within a course is of significant interest, with the aim of enabling timely intervention by educators to address emerging issues, such as providing additional materials or explanations.</w:t>
      </w:r>
    </w:p>
    <w:p w14:paraId="36002305" w14:textId="1E6E74D3" w:rsidR="00CA317A" w:rsidRPr="00526381" w:rsidRDefault="00D948AB" w:rsidP="00B707FC">
      <w:pPr>
        <w:pStyle w:val="1"/>
        <w:ind w:firstLine="0"/>
      </w:pPr>
      <w:r w:rsidRPr="00526381">
        <w:rPr>
          <w:lang w:val="ru-RU"/>
        </w:rPr>
        <w:t>Problem Statement</w:t>
      </w:r>
    </w:p>
    <w:p w14:paraId="40F56413" w14:textId="14157F9E" w:rsidR="00FE2619" w:rsidRPr="00526381" w:rsidRDefault="00FE2619" w:rsidP="00F15B04">
      <w:pPr>
        <w:pStyle w:val="a3"/>
        <w:ind w:firstLine="289"/>
        <w:rPr>
          <w:spacing w:val="-3"/>
          <w:lang w:val="en-US"/>
        </w:rPr>
      </w:pPr>
      <w:r w:rsidRPr="00526381">
        <w:rPr>
          <w:spacing w:val="-3"/>
          <w:lang w:val="en-US"/>
        </w:rPr>
        <w:t xml:space="preserve">The discipline </w:t>
      </w:r>
      <w:r w:rsidR="00B707FC" w:rsidRPr="00526381">
        <w:rPr>
          <w:spacing w:val="-3"/>
          <w:lang w:val="en-US"/>
        </w:rPr>
        <w:t>“</w:t>
      </w:r>
      <w:r w:rsidRPr="00526381">
        <w:rPr>
          <w:spacing w:val="-3"/>
          <w:lang w:val="en-US"/>
        </w:rPr>
        <w:t>Python Programming</w:t>
      </w:r>
      <w:r w:rsidR="00B707FC" w:rsidRPr="00526381">
        <w:rPr>
          <w:spacing w:val="-3"/>
          <w:lang w:val="en-US"/>
        </w:rPr>
        <w:t>”</w:t>
      </w:r>
      <w:r w:rsidRPr="00526381">
        <w:rPr>
          <w:spacing w:val="-3"/>
          <w:lang w:val="en-US"/>
        </w:rPr>
        <w:t xml:space="preserve"> at RTU MIREA provides students with the opportunity to solve problems online on the corresponding website, demonstrating the modern direction of online education at its best. This discipline serves as a shining example of the convergence of modern technology and education, offering students a more interactive and practically oriented educational experience [</w:t>
      </w:r>
      <w:r w:rsidR="0055385D" w:rsidRPr="00526381">
        <w:rPr>
          <w:spacing w:val="-3"/>
          <w:lang w:val="en-US"/>
        </w:rPr>
        <w:t>8</w:t>
      </w:r>
      <w:r w:rsidRPr="00526381">
        <w:rPr>
          <w:spacing w:val="-3"/>
          <w:lang w:val="en-US"/>
        </w:rPr>
        <w:t>].</w:t>
      </w:r>
    </w:p>
    <w:p w14:paraId="0DB122B7" w14:textId="62C25E49" w:rsidR="00FE2619" w:rsidRPr="00526381" w:rsidRDefault="00FE2619" w:rsidP="00F15B04">
      <w:pPr>
        <w:pStyle w:val="a3"/>
        <w:ind w:firstLine="289"/>
        <w:rPr>
          <w:lang w:val="en-US"/>
        </w:rPr>
      </w:pPr>
      <w:r w:rsidRPr="00526381">
        <w:rPr>
          <w:lang w:val="en-US"/>
        </w:rPr>
        <w:t xml:space="preserve">Studying this discipline involves using </w:t>
      </w:r>
      <w:r w:rsidR="00F15B04" w:rsidRPr="00526381">
        <w:rPr>
          <w:lang w:val="en-US"/>
        </w:rPr>
        <w:t>DTA</w:t>
      </w:r>
      <w:r w:rsidRPr="00526381">
        <w:rPr>
          <w:lang w:val="en-US"/>
        </w:rPr>
        <w:t>, which offers students unique exercises for various types of tasks. This enables students not only to study theory but also to immediately apply the acquired knowledge in practice. Interactive assignments and practical exercises, created in a digital environment, foster a deep understanding of the programming language and its application in real-life situations. Moreover, the online format allows students to learn at their convenience and pace, which is particularly important in today's fast-paced life.</w:t>
      </w:r>
    </w:p>
    <w:p w14:paraId="4091BAF9" w14:textId="5F8D6F77" w:rsidR="00CA317A" w:rsidRPr="00526381" w:rsidRDefault="00FE2619" w:rsidP="00F15B04">
      <w:pPr>
        <w:pStyle w:val="a3"/>
        <w:ind w:firstLine="289"/>
        <w:rPr>
          <w:lang w:val="en-US"/>
        </w:rPr>
      </w:pPr>
      <w:r w:rsidRPr="00526381">
        <w:rPr>
          <w:lang w:val="en-US"/>
        </w:rPr>
        <w:t>This discipline also exemplifies the principle of educational accessibility since it is accessible online and can be studied by students from different geographical regions, contributing to the global democratization of programming knowledge. Online resources of this kind provide unique opportunities for students, helping them develop sought-after skills in the field of information technology in an interactive and engaging manner.</w:t>
      </w:r>
    </w:p>
    <w:p w14:paraId="113D747E" w14:textId="45767573" w:rsidR="00FE2619" w:rsidRPr="00526381" w:rsidRDefault="00FE2619" w:rsidP="00F15B04">
      <w:pPr>
        <w:pStyle w:val="a3"/>
        <w:ind w:firstLine="289"/>
        <w:rPr>
          <w:lang w:val="en-US"/>
        </w:rPr>
      </w:pPr>
      <w:r w:rsidRPr="00526381">
        <w:rPr>
          <w:lang w:val="en-US"/>
        </w:rPr>
        <w:t xml:space="preserve">What makes </w:t>
      </w:r>
      <w:r w:rsidR="00F15B04" w:rsidRPr="00526381">
        <w:rPr>
          <w:lang w:val="en-US"/>
        </w:rPr>
        <w:t>DTA</w:t>
      </w:r>
      <w:r w:rsidRPr="00526381">
        <w:rPr>
          <w:lang w:val="en-US"/>
        </w:rPr>
        <w:t xml:space="preserve"> particularly valuable is that each problem variant is autogenerated. This means that students are provided with different versions of the same problem, ensuring the fairness and reliability of assessment. It also encourages students to approach problem-solving based on their understanding of the material rather than mechanical repetition of answers [</w:t>
      </w:r>
      <w:r w:rsidR="0055385D" w:rsidRPr="00526381">
        <w:rPr>
          <w:lang w:val="en-US"/>
        </w:rPr>
        <w:t>9</w:t>
      </w:r>
      <w:r w:rsidRPr="00526381">
        <w:rPr>
          <w:lang w:val="en-US"/>
        </w:rPr>
        <w:t>].</w:t>
      </w:r>
    </w:p>
    <w:p w14:paraId="53376DA3" w14:textId="7EFA2E12" w:rsidR="00FE2619" w:rsidRPr="00526381" w:rsidRDefault="00FE2619" w:rsidP="00F15B04">
      <w:pPr>
        <w:pStyle w:val="a3"/>
        <w:ind w:firstLine="289"/>
        <w:rPr>
          <w:lang w:val="en-US"/>
        </w:rPr>
      </w:pPr>
      <w:r w:rsidRPr="00526381">
        <w:rPr>
          <w:lang w:val="en-US"/>
        </w:rPr>
        <w:t xml:space="preserve">When a student completes an exercise for a problem and submits their solution to the </w:t>
      </w:r>
      <w:r w:rsidR="00F15B04" w:rsidRPr="00526381">
        <w:rPr>
          <w:lang w:val="en-US"/>
        </w:rPr>
        <w:t>DTA</w:t>
      </w:r>
      <w:r w:rsidRPr="00526381">
        <w:rPr>
          <w:lang w:val="en-US"/>
        </w:rPr>
        <w:t xml:space="preserve"> system, it is automatically checked by the system for correctness. This ensures quick feedback and instant results. Furthermore, students' solutions are automatically clustered based on their approaches, further motivating students to explore all possible ways to solve a single problem. If a student successfully completes exercises for all 11 mandatory tasks, they have the opportunity to undergo intermediate assessment in the form of a credit, confirming their knowledge and skills in programming [</w:t>
      </w:r>
      <w:r w:rsidR="0055385D" w:rsidRPr="00526381">
        <w:rPr>
          <w:lang w:val="en-US"/>
        </w:rPr>
        <w:t>10</w:t>
      </w:r>
      <w:r w:rsidRPr="00526381">
        <w:rPr>
          <w:lang w:val="en-US"/>
        </w:rPr>
        <w:t>].</w:t>
      </w:r>
    </w:p>
    <w:p w14:paraId="22C60B0F" w14:textId="072457F8" w:rsidR="00CA317A" w:rsidRPr="00526381" w:rsidRDefault="00FE2619" w:rsidP="00F15B04">
      <w:pPr>
        <w:pStyle w:val="a3"/>
        <w:ind w:firstLine="289"/>
        <w:rPr>
          <w:lang w:val="en-US"/>
        </w:rPr>
      </w:pPr>
      <w:r w:rsidRPr="00526381">
        <w:rPr>
          <w:lang w:val="en-US"/>
        </w:rPr>
        <w:t xml:space="preserve">Data collection and dataset creation based on learning outcomes are important steps that can provide valuable information for analysis and decision-making in the </w:t>
      </w:r>
      <w:r w:rsidRPr="00526381">
        <w:rPr>
          <w:lang w:val="en-US"/>
        </w:rPr>
        <w:t xml:space="preserve">educational environment. This article analyzes a dataset containing information about the interactions of second-year students at RTU MIREA with the </w:t>
      </w:r>
      <w:r w:rsidR="00F15B04" w:rsidRPr="00526381">
        <w:rPr>
          <w:lang w:val="en-US"/>
        </w:rPr>
        <w:t>DTA</w:t>
      </w:r>
      <w:r w:rsidRPr="00526381">
        <w:rPr>
          <w:lang w:val="en-US"/>
        </w:rPr>
        <w:t xml:space="preserve"> system while studying the "Python Programming" course in the spring of 2023. The dataset examined in the proposed research includes the following columns [</w:t>
      </w:r>
      <w:r w:rsidR="0055385D" w:rsidRPr="00526381">
        <w:rPr>
          <w:lang w:val="en-US"/>
        </w:rPr>
        <w:t>11</w:t>
      </w:r>
      <w:r w:rsidRPr="00526381">
        <w:rPr>
          <w:lang w:val="en-US"/>
        </w:rPr>
        <w:t>].</w:t>
      </w:r>
    </w:p>
    <w:p w14:paraId="2FED0A1D" w14:textId="77777777" w:rsidR="00FE2619" w:rsidRPr="00526381" w:rsidRDefault="00FE2619" w:rsidP="00F15B04">
      <w:pPr>
        <w:pStyle w:val="af3"/>
        <w:numPr>
          <w:ilvl w:val="0"/>
          <w:numId w:val="27"/>
        </w:numPr>
        <w:spacing w:after="120" w:line="228" w:lineRule="auto"/>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Student Group: This column identifies the student's group affiliation. It can be valuable information for segmenting and analyzing student performance by groups.</w:t>
      </w:r>
    </w:p>
    <w:p w14:paraId="33A9C16B" w14:textId="77777777" w:rsidR="00FE2619" w:rsidRPr="00526381" w:rsidRDefault="00FE2619" w:rsidP="00F15B04">
      <w:pPr>
        <w:pStyle w:val="af3"/>
        <w:numPr>
          <w:ilvl w:val="0"/>
          <w:numId w:val="27"/>
        </w:numPr>
        <w:spacing w:after="120" w:line="228" w:lineRule="auto"/>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Problem Number: This column indicates the specific problem number that the student attempted to solve. It allows tracking which problems are more challenging and require additional support.</w:t>
      </w:r>
    </w:p>
    <w:p w14:paraId="126DF945" w14:textId="77777777" w:rsidR="00FE2619" w:rsidRPr="00526381" w:rsidRDefault="00FE2619" w:rsidP="00F15B04">
      <w:pPr>
        <w:pStyle w:val="af3"/>
        <w:numPr>
          <w:ilvl w:val="0"/>
          <w:numId w:val="27"/>
        </w:numPr>
        <w:spacing w:after="120" w:line="228" w:lineRule="auto"/>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Variant: Each problem has its own variant, allowing students to practice on different problems of the same type.</w:t>
      </w:r>
    </w:p>
    <w:p w14:paraId="200085EA" w14:textId="77777777" w:rsidR="00FE2619" w:rsidRPr="00526381" w:rsidRDefault="00FE2619" w:rsidP="00F15B04">
      <w:pPr>
        <w:pStyle w:val="af3"/>
        <w:numPr>
          <w:ilvl w:val="0"/>
          <w:numId w:val="27"/>
        </w:numPr>
        <w:spacing w:after="120" w:line="228" w:lineRule="auto"/>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Date and Time of Submission: This column reflects the moment when the student submitted their problem solution. Analyzing the timing can help identify temporal trends in student activity.</w:t>
      </w:r>
    </w:p>
    <w:p w14:paraId="4F1E1E2D" w14:textId="77777777" w:rsidR="00FE2619" w:rsidRPr="00526381" w:rsidRDefault="00FE2619" w:rsidP="00F15B04">
      <w:pPr>
        <w:pStyle w:val="af3"/>
        <w:numPr>
          <w:ilvl w:val="0"/>
          <w:numId w:val="27"/>
        </w:numPr>
        <w:spacing w:after="120" w:line="228" w:lineRule="auto"/>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Outcome: Here, the result obtained by the student for solving the problem is recorded. This is a key metric that can be used to assess student performance and the effectiveness of the educational process.</w:t>
      </w:r>
    </w:p>
    <w:p w14:paraId="517878B7" w14:textId="77777777" w:rsidR="00FE2619" w:rsidRPr="00526381" w:rsidRDefault="00FE2619" w:rsidP="00F15B04">
      <w:pPr>
        <w:pStyle w:val="af3"/>
        <w:numPr>
          <w:ilvl w:val="0"/>
          <w:numId w:val="27"/>
        </w:numPr>
        <w:spacing w:after="120" w:line="228" w:lineRule="auto"/>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Student ID: A unique identifier for each student, enabling the analysis of individual student performance and activity.</w:t>
      </w:r>
    </w:p>
    <w:p w14:paraId="43D54A4F" w14:textId="6287F9BA" w:rsidR="00CA317A" w:rsidRPr="00526381" w:rsidRDefault="00FE2619" w:rsidP="00F15B04">
      <w:pPr>
        <w:pStyle w:val="af3"/>
        <w:numPr>
          <w:ilvl w:val="0"/>
          <w:numId w:val="27"/>
        </w:numPr>
        <w:spacing w:after="120" w:line="228" w:lineRule="auto"/>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Solution Method ID: This column may contain information about the method or strategy used by the student when solving the problem. It can be useful for analyzing different teaching methods and their impact on student outcomes.</w:t>
      </w:r>
    </w:p>
    <w:p w14:paraId="0A71C381" w14:textId="5BC2A91F" w:rsidR="008053CF" w:rsidRPr="00526381" w:rsidRDefault="008053CF" w:rsidP="00F15B04">
      <w:pPr>
        <w:pStyle w:val="a3"/>
        <w:ind w:firstLine="289"/>
        <w:rPr>
          <w:lang w:val="en-US"/>
        </w:rPr>
      </w:pPr>
      <w:r w:rsidRPr="00526381">
        <w:rPr>
          <w:lang w:val="en-US"/>
        </w:rPr>
        <w:t>The dataset under consideration can be used for conducting various types of research, such as investigating successful teaching methods, studying identified patterns in student behavior, and researching factors influencing academic performance. Based on the results of such research, recommendation systems can be developed to enhance the educational process [</w:t>
      </w:r>
      <w:r w:rsidR="0055385D" w:rsidRPr="00526381">
        <w:rPr>
          <w:lang w:val="en-US"/>
        </w:rPr>
        <w:t>12</w:t>
      </w:r>
      <w:r w:rsidRPr="00526381">
        <w:rPr>
          <w:lang w:val="en-US"/>
        </w:rPr>
        <w:t>].</w:t>
      </w:r>
    </w:p>
    <w:p w14:paraId="0B221A08" w14:textId="4965E376" w:rsidR="00CA317A" w:rsidRPr="00526381" w:rsidRDefault="008053CF" w:rsidP="00F15B04">
      <w:pPr>
        <w:pStyle w:val="a3"/>
        <w:ind w:firstLine="289"/>
        <w:rPr>
          <w:lang w:val="en-US"/>
        </w:rPr>
      </w:pPr>
      <w:r w:rsidRPr="00526381">
        <w:rPr>
          <w:lang w:val="en-US"/>
        </w:rPr>
        <w:t>For further analysis of this dataset and the identification of various types of student activities within it, the following features can be extracted.</w:t>
      </w:r>
    </w:p>
    <w:p w14:paraId="4E22BC97" w14:textId="01C3C856" w:rsidR="008053CF" w:rsidRPr="00526381" w:rsidRDefault="008053CF" w:rsidP="004A4BE5">
      <w:pPr>
        <w:pStyle w:val="af3"/>
        <w:numPr>
          <w:ilvl w:val="0"/>
          <w:numId w:val="28"/>
        </w:numPr>
        <w:spacing w:after="0" w:line="240" w:lineRule="exact"/>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Indicator of whether the student solved the task. This is a binary feature that indicates whether the student solved the task (True) or not (False).</w:t>
      </w:r>
    </w:p>
    <w:p w14:paraId="25A9D070" w14:textId="5418CAB4" w:rsidR="008053CF" w:rsidRPr="00526381" w:rsidRDefault="008053CF" w:rsidP="004A4BE5">
      <w:pPr>
        <w:pStyle w:val="af3"/>
        <w:numPr>
          <w:ilvl w:val="0"/>
          <w:numId w:val="28"/>
        </w:numPr>
        <w:spacing w:after="0" w:line="240" w:lineRule="exact"/>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Date of the student's task completion. This feature reflects the date when the student successfully completed the task. It can be used to analyze temporal trends in performance.</w:t>
      </w:r>
    </w:p>
    <w:p w14:paraId="7EAE1B85" w14:textId="6CEAE4EE" w:rsidR="008053CF" w:rsidRPr="00526381" w:rsidRDefault="008053CF" w:rsidP="004A4BE5">
      <w:pPr>
        <w:pStyle w:val="af3"/>
        <w:numPr>
          <w:ilvl w:val="0"/>
          <w:numId w:val="28"/>
        </w:numPr>
        <w:spacing w:after="0" w:line="240" w:lineRule="exact"/>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Date of the student's first attempt to solve the task. This feature indicates the date and time when the student first attempted to solve the task. It can help identify how quickly students start working on a task after it becomes accessible.</w:t>
      </w:r>
    </w:p>
    <w:p w14:paraId="7862BE6A" w14:textId="3E0AE5F0" w:rsidR="008053CF" w:rsidRPr="00526381" w:rsidRDefault="008053CF" w:rsidP="004A4BE5">
      <w:pPr>
        <w:pStyle w:val="af3"/>
        <w:numPr>
          <w:ilvl w:val="0"/>
          <w:numId w:val="28"/>
        </w:numPr>
        <w:spacing w:after="0" w:line="240" w:lineRule="exact"/>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Duration from the task publication to its completion by the student. This feature shows how much time it took the student from the first attempt to successfully solve the task. This feature can help determine the difficulty level of tasks for students.</w:t>
      </w:r>
    </w:p>
    <w:p w14:paraId="7F2FE782" w14:textId="58406EC6" w:rsidR="008053CF" w:rsidRPr="00526381" w:rsidRDefault="008053CF" w:rsidP="004A4BE5">
      <w:pPr>
        <w:pStyle w:val="af3"/>
        <w:numPr>
          <w:ilvl w:val="0"/>
          <w:numId w:val="28"/>
        </w:numPr>
        <w:spacing w:after="0" w:line="240" w:lineRule="exact"/>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Number of tasks solved by the student on the first attempt. This feature allows identifying which students more frequently solve tasks on their first attempt, which may indicate their high competence.</w:t>
      </w:r>
    </w:p>
    <w:p w14:paraId="6BD161EE" w14:textId="37FE9C8A" w:rsidR="008053CF" w:rsidRPr="00526381" w:rsidRDefault="008053CF" w:rsidP="004A4BE5">
      <w:pPr>
        <w:pStyle w:val="af3"/>
        <w:numPr>
          <w:ilvl w:val="0"/>
          <w:numId w:val="28"/>
        </w:numPr>
        <w:spacing w:after="0" w:line="240" w:lineRule="exact"/>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lastRenderedPageBreak/>
        <w:t>Number of attempts by the student before successfully solving the task. This feature indicates the number of unsuccessful attempts made by the student before successfully solving the task. It can be an indicator of the student's effort and persistence.</w:t>
      </w:r>
    </w:p>
    <w:p w14:paraId="5AA6E377" w14:textId="441A0DA8" w:rsidR="008053CF" w:rsidRPr="00526381" w:rsidRDefault="008053CF" w:rsidP="004A4BE5">
      <w:pPr>
        <w:pStyle w:val="af3"/>
        <w:numPr>
          <w:ilvl w:val="0"/>
          <w:numId w:val="28"/>
        </w:numPr>
        <w:spacing w:after="0" w:line="240" w:lineRule="exact"/>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Duration between the task publication and the student's first attempt to solve the task. This feature helps determine how quickly students respond to the appearance of new tasks and start working on them.</w:t>
      </w:r>
    </w:p>
    <w:p w14:paraId="6820A549" w14:textId="027CD05F" w:rsidR="00CA317A" w:rsidRPr="00526381" w:rsidRDefault="008053CF" w:rsidP="004A4BE5">
      <w:pPr>
        <w:pStyle w:val="af3"/>
        <w:numPr>
          <w:ilvl w:val="0"/>
          <w:numId w:val="28"/>
        </w:numPr>
        <w:spacing w:after="0" w:line="240" w:lineRule="exact"/>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Number of different methods or approaches used by the student to solve the task. This feature indicates the number of different methods or approaches that the student used when solving the task. It can help identify diversity in students' approaches to problem-solving.</w:t>
      </w:r>
    </w:p>
    <w:p w14:paraId="0F7765E7" w14:textId="18D45D47" w:rsidR="008053CF" w:rsidRPr="00526381" w:rsidRDefault="008053CF" w:rsidP="00F15B04">
      <w:pPr>
        <w:pStyle w:val="a3"/>
        <w:ind w:firstLine="289"/>
        <w:rPr>
          <w:lang w:val="en-US"/>
        </w:rPr>
      </w:pPr>
      <w:r w:rsidRPr="00526381">
        <w:rPr>
          <w:lang w:val="en-US"/>
        </w:rPr>
        <w:t>Analyzing these features will help us better understand how students learn and solve exercises and tasks, identify successful teaching strategies for the discipline, factors influencing student success, and optimize the educational process to enhance its effectiveness [</w:t>
      </w:r>
      <w:r w:rsidR="0055385D" w:rsidRPr="00526381">
        <w:rPr>
          <w:lang w:val="en-US"/>
        </w:rPr>
        <w:t>13</w:t>
      </w:r>
      <w:r w:rsidRPr="00526381">
        <w:rPr>
          <w:lang w:val="en-US"/>
        </w:rPr>
        <w:t>].</w:t>
      </w:r>
    </w:p>
    <w:p w14:paraId="73D9AB50" w14:textId="29C0CA6A" w:rsidR="00CA317A" w:rsidRPr="00526381" w:rsidRDefault="008053CF" w:rsidP="00F15B04">
      <w:pPr>
        <w:pStyle w:val="a3"/>
        <w:ind w:firstLine="289"/>
        <w:rPr>
          <w:lang w:val="en-US"/>
        </w:rPr>
      </w:pPr>
      <w:r w:rsidRPr="00526381">
        <w:rPr>
          <w:lang w:val="en-US"/>
        </w:rPr>
        <w:t>The examination of the dataset under consideration can be conducted in the context of addressing the following tasks to improve the quality of the educational process and optimize teacher resources.</w:t>
      </w:r>
    </w:p>
    <w:p w14:paraId="1DB56CF6" w14:textId="47709078" w:rsidR="008053CF" w:rsidRPr="00526381" w:rsidRDefault="008053CF" w:rsidP="006E6493">
      <w:pPr>
        <w:pStyle w:val="af3"/>
        <w:numPr>
          <w:ilvl w:val="0"/>
          <w:numId w:val="29"/>
        </w:numPr>
        <w:tabs>
          <w:tab w:val="left" w:pos="567"/>
        </w:tabs>
        <w:spacing w:after="120" w:line="228" w:lineRule="auto"/>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Providing Teacher Recommendations: This task involves creating a tool that automatically analyzes data on student performance and understanding of the course material. Based on this analysis, it provides recommendations to teachers regarding which topics to cover in their classes. Data analysis can be used to determine which topics and materials are best suited for specific groups of students. This will allow teachers to more accurately tailor their curriculum to the needs of specific student groups [</w:t>
      </w:r>
      <w:r w:rsidR="0055385D" w:rsidRPr="00526381">
        <w:rPr>
          <w:rFonts w:ascii="Times New Roman" w:eastAsia="SimSun" w:hAnsi="Times New Roman" w:cs="Times New Roman"/>
          <w:spacing w:val="-1"/>
          <w:kern w:val="0"/>
          <w:sz w:val="20"/>
          <w:szCs w:val="20"/>
          <w:lang w:val="en-US" w:eastAsia="x-none"/>
          <w14:ligatures w14:val="none"/>
        </w:rPr>
        <w:t>14</w:t>
      </w:r>
      <w:r w:rsidRPr="00526381">
        <w:rPr>
          <w:rFonts w:ascii="Times New Roman" w:eastAsia="SimSun" w:hAnsi="Times New Roman" w:cs="Times New Roman"/>
          <w:spacing w:val="-1"/>
          <w:kern w:val="0"/>
          <w:sz w:val="20"/>
          <w:szCs w:val="20"/>
          <w:lang w:val="en-US" w:eastAsia="x-none"/>
          <w14:ligatures w14:val="none"/>
        </w:rPr>
        <w:t>].</w:t>
      </w:r>
    </w:p>
    <w:p w14:paraId="5421CD4B" w14:textId="77777777" w:rsidR="008053CF" w:rsidRPr="00526381" w:rsidRDefault="008053CF" w:rsidP="006E6493">
      <w:pPr>
        <w:pStyle w:val="af3"/>
        <w:numPr>
          <w:ilvl w:val="0"/>
          <w:numId w:val="29"/>
        </w:numPr>
        <w:tabs>
          <w:tab w:val="left" w:pos="567"/>
        </w:tabs>
        <w:spacing w:after="120" w:line="228" w:lineRule="auto"/>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Notifying Teachers of Group Lagging: This task involves creating a notification system that automatically alerts teachers if a group of students starts falling behind or experiences difficulties in understanding the material. This enables teachers to promptly respond to challenges, addressing them before the next class and providing additional resources or support if necessary. It can also contribute to a more efficient use of class time.</w:t>
      </w:r>
    </w:p>
    <w:p w14:paraId="199B6281" w14:textId="7D8DD218" w:rsidR="00CA317A" w:rsidRPr="00526381" w:rsidRDefault="008053CF" w:rsidP="006E6493">
      <w:pPr>
        <w:pStyle w:val="af3"/>
        <w:numPr>
          <w:ilvl w:val="0"/>
          <w:numId w:val="29"/>
        </w:numPr>
        <w:tabs>
          <w:tab w:val="left" w:pos="567"/>
        </w:tabs>
        <w:spacing w:after="120" w:line="228" w:lineRule="auto"/>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Identifying Underperforming Students: This task involves developing a tool to identify underperforming students. Data analysis can be used to identify students with lower learning outcomes or difficulties in specific aspects of the course material. This allows teachers to pay special attention to underperforming students and provide them with personalized support and advice to improve their performance.</w:t>
      </w:r>
    </w:p>
    <w:p w14:paraId="791EA243" w14:textId="34719B8A" w:rsidR="00CA317A" w:rsidRPr="00526381" w:rsidRDefault="008053CF" w:rsidP="00F15B04">
      <w:pPr>
        <w:spacing w:after="120" w:line="228" w:lineRule="auto"/>
        <w:ind w:firstLine="289"/>
        <w:jc w:val="both"/>
        <w:rPr>
          <w:rFonts w:eastAsia="SimSun"/>
          <w:spacing w:val="-1"/>
          <w:sz w:val="20"/>
          <w:szCs w:val="20"/>
          <w:lang w:val="en-US" w:eastAsia="x-none"/>
        </w:rPr>
      </w:pPr>
      <w:r w:rsidRPr="00526381">
        <w:rPr>
          <w:rFonts w:eastAsia="SimSun"/>
          <w:spacing w:val="-1"/>
          <w:sz w:val="20"/>
          <w:szCs w:val="20"/>
          <w:lang w:val="en-US" w:eastAsia="x-none"/>
        </w:rPr>
        <w:t xml:space="preserve">The aim of this research is to identify real-time anomalous activities that describe students experiencing difficulties in learning specific topics of the </w:t>
      </w:r>
      <w:r w:rsidR="006E6493" w:rsidRPr="00526381">
        <w:rPr>
          <w:rFonts w:eastAsia="SimSun"/>
          <w:spacing w:val="-1"/>
          <w:sz w:val="20"/>
          <w:szCs w:val="20"/>
          <w:lang w:val="en-US" w:eastAsia="x-none"/>
        </w:rPr>
        <w:t>“</w:t>
      </w:r>
      <w:r w:rsidRPr="00526381">
        <w:rPr>
          <w:rFonts w:eastAsia="SimSun"/>
          <w:spacing w:val="-1"/>
          <w:sz w:val="20"/>
          <w:szCs w:val="20"/>
          <w:lang w:val="en-US" w:eastAsia="x-none"/>
        </w:rPr>
        <w:t>Python Programming</w:t>
      </w:r>
      <w:r w:rsidR="006E6493" w:rsidRPr="00526381">
        <w:rPr>
          <w:rFonts w:eastAsia="SimSun"/>
          <w:spacing w:val="-1"/>
          <w:sz w:val="20"/>
          <w:szCs w:val="20"/>
          <w:lang w:val="en-US" w:eastAsia="x-none"/>
        </w:rPr>
        <w:t>”</w:t>
      </w:r>
      <w:r w:rsidRPr="00526381">
        <w:rPr>
          <w:rFonts w:eastAsia="SimSun"/>
          <w:spacing w:val="-1"/>
          <w:sz w:val="20"/>
          <w:szCs w:val="20"/>
          <w:lang w:val="en-US" w:eastAsia="x-none"/>
        </w:rPr>
        <w:t xml:space="preserve"> course by analyzing the number of unsuccessful attempts to solve exercise tasks and the amount of time spent on solving exercise tasks.</w:t>
      </w:r>
    </w:p>
    <w:p w14:paraId="69FF0B51" w14:textId="04F39DA0" w:rsidR="00CA317A" w:rsidRPr="00526381" w:rsidRDefault="00D948AB" w:rsidP="00F15B04">
      <w:pPr>
        <w:pStyle w:val="1"/>
        <w:ind w:firstLine="0"/>
        <w:rPr>
          <w:lang w:val="ru-RU"/>
        </w:rPr>
      </w:pPr>
      <w:r w:rsidRPr="00526381">
        <w:rPr>
          <w:lang w:val="ru-RU"/>
        </w:rPr>
        <w:t>Theoretical Part</w:t>
      </w:r>
    </w:p>
    <w:p w14:paraId="3C40FBD4" w14:textId="449E3AA2" w:rsidR="00ED2E47" w:rsidRPr="00526381" w:rsidRDefault="00ED2E47" w:rsidP="00ED2E47">
      <w:pPr>
        <w:spacing w:after="120" w:line="228" w:lineRule="auto"/>
        <w:ind w:firstLine="289"/>
        <w:jc w:val="both"/>
        <w:rPr>
          <w:rFonts w:eastAsia="SimSun"/>
          <w:spacing w:val="-1"/>
          <w:sz w:val="20"/>
          <w:szCs w:val="20"/>
          <w:lang w:val="en-US" w:eastAsia="x-none"/>
        </w:rPr>
      </w:pPr>
      <w:r w:rsidRPr="00526381">
        <w:rPr>
          <w:rFonts w:eastAsia="SimSun"/>
          <w:spacing w:val="-1"/>
          <w:sz w:val="20"/>
          <w:szCs w:val="20"/>
          <w:lang w:val="en-US" w:eastAsia="x-none"/>
        </w:rPr>
        <w:t xml:space="preserve">To achieve the stated goal in the proposed research, an iterative algorithm has been developed that operates on real-time data, allowing the analysis of student activity based on the time of uploading answers (solutions to exercises in 11 tasks) to the </w:t>
      </w:r>
      <w:r w:rsidR="00F15B04" w:rsidRPr="00526381">
        <w:rPr>
          <w:rFonts w:eastAsia="SimSun"/>
          <w:spacing w:val="-1"/>
          <w:sz w:val="20"/>
          <w:szCs w:val="20"/>
          <w:lang w:val="en-US" w:eastAsia="x-none"/>
        </w:rPr>
        <w:t>DTA</w:t>
      </w:r>
      <w:r w:rsidRPr="00526381">
        <w:rPr>
          <w:rFonts w:eastAsia="SimSun"/>
          <w:spacing w:val="-1"/>
          <w:sz w:val="20"/>
          <w:szCs w:val="20"/>
          <w:lang w:val="en-US" w:eastAsia="x-none"/>
        </w:rPr>
        <w:t xml:space="preserve"> system [1</w:t>
      </w:r>
      <w:r w:rsidR="0055385D" w:rsidRPr="00526381">
        <w:rPr>
          <w:rFonts w:eastAsia="SimSun"/>
          <w:spacing w:val="-1"/>
          <w:sz w:val="20"/>
          <w:szCs w:val="20"/>
          <w:lang w:val="en-US" w:eastAsia="x-none"/>
        </w:rPr>
        <w:t>5</w:t>
      </w:r>
      <w:r w:rsidRPr="00526381">
        <w:rPr>
          <w:rFonts w:eastAsia="SimSun"/>
          <w:spacing w:val="-1"/>
          <w:sz w:val="20"/>
          <w:szCs w:val="20"/>
          <w:lang w:val="en-US" w:eastAsia="x-none"/>
        </w:rPr>
        <w:t>].</w:t>
      </w:r>
    </w:p>
    <w:p w14:paraId="3BE39A6C" w14:textId="2791B03C" w:rsidR="00135EA0" w:rsidRPr="00526381" w:rsidRDefault="00ED2E47" w:rsidP="00ED2E47">
      <w:pPr>
        <w:spacing w:after="120" w:line="228" w:lineRule="auto"/>
        <w:ind w:firstLine="289"/>
        <w:jc w:val="both"/>
        <w:rPr>
          <w:rFonts w:eastAsia="SimSun"/>
          <w:spacing w:val="-1"/>
          <w:sz w:val="20"/>
          <w:szCs w:val="20"/>
          <w:lang w:val="en-US" w:eastAsia="x-none"/>
        </w:rPr>
      </w:pPr>
      <w:r w:rsidRPr="00526381">
        <w:rPr>
          <w:rFonts w:eastAsia="SimSun"/>
          <w:spacing w:val="-1"/>
          <w:sz w:val="20"/>
          <w:szCs w:val="20"/>
          <w:lang w:val="en-US" w:eastAsia="x-none"/>
        </w:rPr>
        <w:t xml:space="preserve">The algorithm is based on calculating the characteristics of box plots using the outlier detection method with the interquartile range </w:t>
      </w:r>
      <m:oMath>
        <m:r>
          <w:rPr>
            <w:rFonts w:ascii="Cambria Math" w:eastAsia="SimSun" w:hAnsi="Cambria Math"/>
            <w:spacing w:val="-1"/>
            <w:sz w:val="20"/>
            <w:szCs w:val="20"/>
            <w:lang w:eastAsia="x-none"/>
          </w:rPr>
          <m:t>IQR</m:t>
        </m:r>
      </m:oMath>
      <w:r w:rsidRPr="00526381">
        <w:rPr>
          <w:rFonts w:eastAsia="SimSun"/>
          <w:spacing w:val="-1"/>
          <w:sz w:val="20"/>
          <w:szCs w:val="20"/>
          <w:lang w:val="en-US" w:eastAsia="x-none"/>
        </w:rPr>
        <w:t xml:space="preserve"> and can be described by the following sequence of steps.</w:t>
      </w:r>
    </w:p>
    <w:p w14:paraId="25A7F24F" w14:textId="645E2DB1" w:rsidR="00135EA0" w:rsidRPr="00526381" w:rsidRDefault="00ED2E47" w:rsidP="004A4BE5">
      <w:pPr>
        <w:pStyle w:val="af3"/>
        <w:numPr>
          <w:ilvl w:val="0"/>
          <w:numId w:val="32"/>
        </w:numPr>
        <w:tabs>
          <w:tab w:val="left" w:pos="567"/>
        </w:tabs>
        <w:spacing w:after="0" w:line="240" w:lineRule="exact"/>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Calculate the interquartile range</w:t>
      </w:r>
      <w:r w:rsidR="00135EA0" w:rsidRPr="00526381">
        <w:rPr>
          <w:rFonts w:ascii="Times New Roman" w:eastAsia="SimSun" w:hAnsi="Times New Roman" w:cs="Times New Roman"/>
          <w:spacing w:val="-1"/>
          <w:kern w:val="0"/>
          <w:sz w:val="20"/>
          <w:szCs w:val="20"/>
          <w:lang w:val="en-US" w:eastAsia="x-none"/>
          <w14:ligatures w14:val="none"/>
        </w:rPr>
        <w:t xml:space="preserve"> </w:t>
      </w:r>
      <m:oMath>
        <m:r>
          <m:rPr>
            <m:sty m:val="p"/>
          </m:rPr>
          <w:rPr>
            <w:rFonts w:ascii="Cambria Math" w:eastAsia="SimSun" w:hAnsi="Cambria Math" w:cs="Times New Roman"/>
            <w:spacing w:val="-1"/>
            <w:kern w:val="0"/>
            <w:sz w:val="20"/>
            <w:szCs w:val="20"/>
            <w:lang w:val="en-US" w:eastAsia="x-none"/>
            <w14:ligatures w14:val="none"/>
          </w:rPr>
          <m:t>IQR</m:t>
        </m:r>
      </m:oMath>
      <w:r w:rsidR="00135EA0" w:rsidRPr="00526381">
        <w:rPr>
          <w:rFonts w:ascii="Times New Roman" w:eastAsia="SimSun" w:hAnsi="Times New Roman" w:cs="Times New Roman"/>
          <w:spacing w:val="-1"/>
          <w:kern w:val="0"/>
          <w:sz w:val="20"/>
          <w:szCs w:val="20"/>
          <w:lang w:val="en-US" w:eastAsia="x-none"/>
          <w14:ligatures w14:val="none"/>
        </w:rPr>
        <w:t>:</w:t>
      </w:r>
    </w:p>
    <w:p w14:paraId="3646DE70" w14:textId="15306D58" w:rsidR="00C40A3C" w:rsidRPr="00526381" w:rsidRDefault="00C40A3C" w:rsidP="004A4BE5">
      <w:pPr>
        <w:spacing w:line="240" w:lineRule="exact"/>
        <w:ind w:firstLine="649"/>
        <w:jc w:val="center"/>
        <w:rPr>
          <w:rFonts w:eastAsia="SimSun"/>
          <w:spacing w:val="-1"/>
          <w:sz w:val="20"/>
          <w:szCs w:val="20"/>
          <w:lang w:val="en-US" w:eastAsia="x-none"/>
        </w:rPr>
      </w:pPr>
      <m:oMath>
        <m:r>
          <w:rPr>
            <w:rFonts w:ascii="Cambria Math" w:eastAsia="SimSun" w:hAnsi="Cambria Math"/>
            <w:spacing w:val="-1"/>
            <w:sz w:val="20"/>
            <w:szCs w:val="20"/>
            <w:lang w:eastAsia="x-none"/>
          </w:rPr>
          <m:t>IQR</m:t>
        </m:r>
        <m:r>
          <m:rPr>
            <m:sty m:val="p"/>
          </m:rPr>
          <w:rPr>
            <w:rFonts w:ascii="Cambria Math" w:eastAsia="SimSun" w:hAnsi="Cambria Math"/>
            <w:spacing w:val="-1"/>
            <w:sz w:val="20"/>
            <w:szCs w:val="20"/>
            <w:lang w:val="en-US" w:eastAsia="x-none"/>
          </w:rPr>
          <m:t>=</m:t>
        </m:r>
        <m:r>
          <w:rPr>
            <w:rFonts w:ascii="Cambria Math" w:eastAsia="SimSun" w:hAnsi="Cambria Math"/>
            <w:spacing w:val="-1"/>
            <w:sz w:val="20"/>
            <w:szCs w:val="20"/>
            <w:lang w:eastAsia="x-none"/>
          </w:rPr>
          <m:t>Q</m:t>
        </m:r>
        <m:r>
          <m:rPr>
            <m:sty m:val="p"/>
          </m:rPr>
          <w:rPr>
            <w:rFonts w:ascii="Cambria Math" w:eastAsia="SimSun" w:hAnsi="Cambria Math"/>
            <w:spacing w:val="-1"/>
            <w:sz w:val="20"/>
            <w:szCs w:val="20"/>
            <w:lang w:val="en-US" w:eastAsia="x-none"/>
          </w:rPr>
          <m:t>3-</m:t>
        </m:r>
        <m:r>
          <w:rPr>
            <w:rFonts w:ascii="Cambria Math" w:eastAsia="SimSun" w:hAnsi="Cambria Math"/>
            <w:spacing w:val="-1"/>
            <w:sz w:val="20"/>
            <w:szCs w:val="20"/>
            <w:lang w:eastAsia="x-none"/>
          </w:rPr>
          <m:t>Q</m:t>
        </m:r>
        <m:r>
          <m:rPr>
            <m:sty m:val="p"/>
          </m:rPr>
          <w:rPr>
            <w:rFonts w:ascii="Cambria Math" w:eastAsia="SimSun" w:hAnsi="Cambria Math"/>
            <w:spacing w:val="-1"/>
            <w:sz w:val="20"/>
            <w:szCs w:val="20"/>
            <w:lang w:val="en-US" w:eastAsia="x-none"/>
          </w:rPr>
          <m:t>1</m:t>
        </m:r>
      </m:oMath>
      <w:r w:rsidR="00717B75" w:rsidRPr="00526381">
        <w:rPr>
          <w:rFonts w:eastAsia="SimSun"/>
          <w:spacing w:val="-1"/>
          <w:sz w:val="20"/>
          <w:szCs w:val="20"/>
          <w:lang w:val="en-US" w:eastAsia="x-none"/>
        </w:rPr>
        <w:t>,</w:t>
      </w:r>
    </w:p>
    <w:p w14:paraId="20C6AA13" w14:textId="2B91F7FF" w:rsidR="00477FEE" w:rsidRPr="00526381" w:rsidRDefault="00ED2E47" w:rsidP="004A4BE5">
      <w:pPr>
        <w:spacing w:line="240" w:lineRule="exact"/>
        <w:jc w:val="both"/>
        <w:rPr>
          <w:rFonts w:eastAsia="SimSun"/>
          <w:spacing w:val="-1"/>
          <w:sz w:val="20"/>
          <w:szCs w:val="20"/>
          <w:lang w:val="en-US" w:eastAsia="x-none"/>
        </w:rPr>
      </w:pPr>
      <w:proofErr w:type="gramStart"/>
      <w:r w:rsidRPr="00526381">
        <w:rPr>
          <w:rFonts w:eastAsia="SimSun"/>
          <w:spacing w:val="-1"/>
          <w:sz w:val="20"/>
          <w:szCs w:val="20"/>
          <w:lang w:val="en-US" w:eastAsia="x-none"/>
        </w:rPr>
        <w:t>where</w:t>
      </w:r>
      <w:proofErr w:type="gramEnd"/>
      <w:r w:rsidRPr="00526381">
        <w:rPr>
          <w:rFonts w:eastAsia="SimSun"/>
          <w:spacing w:val="-1"/>
          <w:sz w:val="20"/>
          <w:szCs w:val="20"/>
          <w:lang w:val="en-US" w:eastAsia="x-none"/>
        </w:rPr>
        <w:t xml:space="preserve"> Q1 is the first quartile (25th percentile) of the data, and Q3 is the third quartile (75th percentile) of the data.</w:t>
      </w:r>
    </w:p>
    <w:p w14:paraId="21645340" w14:textId="694603BB" w:rsidR="00135EA0" w:rsidRPr="00526381" w:rsidRDefault="00ED2E47" w:rsidP="004A4BE5">
      <w:pPr>
        <w:pStyle w:val="af3"/>
        <w:numPr>
          <w:ilvl w:val="0"/>
          <w:numId w:val="32"/>
        </w:numPr>
        <w:tabs>
          <w:tab w:val="left" w:pos="567"/>
        </w:tabs>
        <w:spacing w:after="0" w:line="240" w:lineRule="exact"/>
        <w:ind w:left="0" w:firstLine="289"/>
        <w:jc w:val="both"/>
        <w:rPr>
          <w:rFonts w:ascii="Times New Roman" w:eastAsia="SimSun" w:hAnsi="Times New Roman" w:cs="Times New Roman"/>
          <w:spacing w:val="-3"/>
          <w:kern w:val="0"/>
          <w:sz w:val="20"/>
          <w:szCs w:val="20"/>
          <w:lang w:val="en-US" w:eastAsia="x-none"/>
          <w14:ligatures w14:val="none"/>
        </w:rPr>
      </w:pPr>
      <w:r w:rsidRPr="00526381">
        <w:rPr>
          <w:rFonts w:ascii="Times New Roman" w:eastAsia="SimSun" w:hAnsi="Times New Roman" w:cs="Times New Roman"/>
          <w:spacing w:val="-3"/>
          <w:kern w:val="0"/>
          <w:sz w:val="20"/>
          <w:szCs w:val="20"/>
          <w:lang w:val="en-US" w:eastAsia="x-none"/>
          <w14:ligatures w14:val="none"/>
        </w:rPr>
        <w:t>Calculate the upper bound (upper whisker) for outliers:</w:t>
      </w:r>
    </w:p>
    <w:p w14:paraId="796EC58A" w14:textId="070CF0C0" w:rsidR="00135EA0" w:rsidRPr="00526381" w:rsidRDefault="00695DAB" w:rsidP="004A4BE5">
      <w:pPr>
        <w:spacing w:line="240" w:lineRule="exact"/>
        <w:jc w:val="center"/>
        <w:rPr>
          <w:rFonts w:eastAsia="SimSun"/>
          <w:spacing w:val="-1"/>
          <w:sz w:val="20"/>
          <w:szCs w:val="20"/>
          <w:lang w:val="en-US" w:eastAsia="x-none"/>
        </w:rPr>
      </w:pPr>
      <m:oMath>
        <m:r>
          <w:rPr>
            <w:rFonts w:ascii="Cambria Math" w:eastAsia="SimSun" w:hAnsi="Cambria Math"/>
            <w:spacing w:val="-1"/>
            <w:sz w:val="20"/>
            <w:szCs w:val="20"/>
            <w:lang w:val="en-US" w:eastAsia="x-none"/>
          </w:rPr>
          <m:t xml:space="preserve">Upper Bound= </m:t>
        </m:r>
        <m:r>
          <w:rPr>
            <w:rFonts w:ascii="Cambria Math" w:eastAsia="SimSun" w:hAnsi="Cambria Math"/>
            <w:spacing w:val="-1"/>
            <w:sz w:val="20"/>
            <w:szCs w:val="20"/>
            <w:lang w:eastAsia="x-none"/>
          </w:rPr>
          <m:t>Q</m:t>
        </m:r>
        <m:r>
          <m:rPr>
            <m:sty m:val="p"/>
          </m:rPr>
          <w:rPr>
            <w:rFonts w:ascii="Cambria Math" w:eastAsia="SimSun" w:hAnsi="Cambria Math"/>
            <w:spacing w:val="-1"/>
            <w:sz w:val="20"/>
            <w:szCs w:val="20"/>
            <w:lang w:val="en-US" w:eastAsia="x-none"/>
          </w:rPr>
          <m:t>3</m:t>
        </m:r>
        <m:r>
          <w:rPr>
            <w:rFonts w:ascii="Cambria Math" w:eastAsia="SimSun" w:hAnsi="Cambria Math"/>
            <w:spacing w:val="-1"/>
            <w:sz w:val="20"/>
            <w:szCs w:val="20"/>
            <w:lang w:val="en-US" w:eastAsia="x-none"/>
          </w:rPr>
          <m:t>+(1.5*IQR)</m:t>
        </m:r>
      </m:oMath>
      <w:r w:rsidR="00477FEE" w:rsidRPr="00526381">
        <w:rPr>
          <w:rFonts w:eastAsia="SimSun"/>
          <w:spacing w:val="-1"/>
          <w:sz w:val="20"/>
          <w:szCs w:val="20"/>
          <w:lang w:val="en-US" w:eastAsia="x-none"/>
        </w:rPr>
        <w:t>,</w:t>
      </w:r>
    </w:p>
    <w:p w14:paraId="713B5312" w14:textId="6A768B14" w:rsidR="00477FEE" w:rsidRPr="00526381" w:rsidRDefault="00ED2E47" w:rsidP="004A4BE5">
      <w:pPr>
        <w:spacing w:line="240" w:lineRule="exact"/>
        <w:jc w:val="both"/>
        <w:rPr>
          <w:rFonts w:eastAsia="SimSun"/>
          <w:spacing w:val="-1"/>
          <w:sz w:val="20"/>
          <w:szCs w:val="20"/>
          <w:lang w:val="en-US" w:eastAsia="x-none"/>
        </w:rPr>
      </w:pPr>
      <w:proofErr w:type="gramStart"/>
      <w:r w:rsidRPr="00526381">
        <w:rPr>
          <w:rFonts w:eastAsia="SimSun"/>
          <w:spacing w:val="-1"/>
          <w:sz w:val="20"/>
          <w:szCs w:val="20"/>
          <w:lang w:val="en-US" w:eastAsia="x-none"/>
        </w:rPr>
        <w:t>where</w:t>
      </w:r>
      <w:proofErr w:type="gramEnd"/>
      <w:r w:rsidRPr="00526381">
        <w:rPr>
          <w:rFonts w:eastAsia="SimSun"/>
          <w:spacing w:val="-1"/>
          <w:sz w:val="20"/>
          <w:szCs w:val="20"/>
          <w:lang w:val="en-US" w:eastAsia="x-none"/>
        </w:rPr>
        <w:t xml:space="preserve"> 1.5 is the coefficient that determines which values are considered outliers. This coefficient can be adjusted depending on the data analysis requirements. Typically, a value of 1.5 is used, but in some cases, other values can be used to be more or less strict in identifying outliers.</w:t>
      </w:r>
    </w:p>
    <w:p w14:paraId="299D2B08" w14:textId="192A6E38" w:rsidR="00135EA0" w:rsidRPr="00526381" w:rsidRDefault="00ED2E47" w:rsidP="004A4BE5">
      <w:pPr>
        <w:pStyle w:val="af3"/>
        <w:numPr>
          <w:ilvl w:val="0"/>
          <w:numId w:val="32"/>
        </w:numPr>
        <w:tabs>
          <w:tab w:val="left" w:pos="567"/>
        </w:tabs>
        <w:spacing w:after="0" w:line="240" w:lineRule="exact"/>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 xml:space="preserve">Determine the lower bound (lower whisker) </w:t>
      </w:r>
      <m:oMath>
        <m:r>
          <m:rPr>
            <m:sty m:val="p"/>
          </m:rPr>
          <w:rPr>
            <w:rFonts w:ascii="Cambria Math" w:eastAsia="SimSun" w:hAnsi="Cambria Math" w:cs="Times New Roman"/>
            <w:spacing w:val="-1"/>
            <w:kern w:val="0"/>
            <w:sz w:val="20"/>
            <w:szCs w:val="20"/>
            <w:lang w:val="en-US" w:eastAsia="x-none"/>
            <w14:ligatures w14:val="none"/>
          </w:rPr>
          <m:t>Lower Bound</m:t>
        </m:r>
      </m:oMath>
      <w:r w:rsidR="008D0B9E" w:rsidRPr="00526381">
        <w:rPr>
          <w:rFonts w:ascii="Times New Roman" w:eastAsia="SimSun" w:hAnsi="Times New Roman" w:cs="Times New Roman"/>
          <w:spacing w:val="-1"/>
          <w:kern w:val="0"/>
          <w:sz w:val="20"/>
          <w:szCs w:val="20"/>
          <w:lang w:val="en-US" w:eastAsia="x-none"/>
          <w14:ligatures w14:val="none"/>
        </w:rPr>
        <w:t xml:space="preserve"> for outliers:</w:t>
      </w:r>
    </w:p>
    <w:p w14:paraId="0D889AF7" w14:textId="141E1C8B" w:rsidR="00135EA0" w:rsidRPr="00526381" w:rsidRDefault="00C40A3C" w:rsidP="004A4BE5">
      <w:pPr>
        <w:tabs>
          <w:tab w:val="left" w:pos="567"/>
        </w:tabs>
        <w:spacing w:line="240" w:lineRule="exact"/>
        <w:ind w:left="289"/>
        <w:jc w:val="center"/>
        <w:rPr>
          <w:rFonts w:eastAsia="SimSun"/>
          <w:spacing w:val="-1"/>
          <w:sz w:val="20"/>
          <w:szCs w:val="20"/>
          <w:lang w:val="en-US" w:eastAsia="x-none"/>
        </w:rPr>
      </w:pPr>
      <m:oMath>
        <m:r>
          <w:rPr>
            <w:rFonts w:ascii="Cambria Math" w:eastAsia="SimSun" w:hAnsi="Cambria Math"/>
            <w:spacing w:val="-1"/>
            <w:sz w:val="20"/>
            <w:szCs w:val="20"/>
            <w:lang w:val="en-US" w:eastAsia="x-none"/>
          </w:rPr>
          <m:t>Lower</m:t>
        </m:r>
        <m:r>
          <m:rPr>
            <m:sty m:val="p"/>
          </m:rPr>
          <w:rPr>
            <w:rFonts w:ascii="Cambria Math" w:eastAsia="SimSun" w:hAnsi="Cambria Math"/>
            <w:spacing w:val="-1"/>
            <w:sz w:val="20"/>
            <w:szCs w:val="20"/>
            <w:lang w:val="en-US" w:eastAsia="x-none"/>
          </w:rPr>
          <m:t xml:space="preserve"> </m:t>
        </m:r>
        <m:r>
          <w:rPr>
            <w:rFonts w:ascii="Cambria Math" w:eastAsia="SimSun" w:hAnsi="Cambria Math"/>
            <w:spacing w:val="-1"/>
            <w:sz w:val="20"/>
            <w:szCs w:val="20"/>
            <w:lang w:val="en-US" w:eastAsia="x-none"/>
          </w:rPr>
          <m:t>Bound</m:t>
        </m:r>
        <m:r>
          <m:rPr>
            <m:sty m:val="p"/>
          </m:rPr>
          <w:rPr>
            <w:rFonts w:ascii="Cambria Math" w:eastAsia="SimSun" w:hAnsi="Cambria Math"/>
            <w:spacing w:val="-1"/>
            <w:sz w:val="20"/>
            <w:szCs w:val="20"/>
            <w:lang w:val="en-US" w:eastAsia="x-none"/>
          </w:rPr>
          <m:t>=</m:t>
        </m:r>
        <m:r>
          <w:rPr>
            <w:rFonts w:ascii="Cambria Math" w:eastAsia="SimSun" w:hAnsi="Cambria Math"/>
            <w:spacing w:val="-1"/>
            <w:sz w:val="20"/>
            <w:szCs w:val="20"/>
            <w:lang w:val="en-US" w:eastAsia="x-none"/>
          </w:rPr>
          <m:t>Q</m:t>
        </m:r>
        <m:r>
          <m:rPr>
            <m:sty m:val="p"/>
          </m:rPr>
          <w:rPr>
            <w:rFonts w:ascii="Cambria Math" w:eastAsia="SimSun" w:hAnsi="Cambria Math"/>
            <w:spacing w:val="-1"/>
            <w:sz w:val="20"/>
            <w:szCs w:val="20"/>
            <w:lang w:val="en-US" w:eastAsia="x-none"/>
          </w:rPr>
          <m:t>1-(1.5*</m:t>
        </m:r>
        <m:r>
          <w:rPr>
            <w:rFonts w:ascii="Cambria Math" w:eastAsia="SimSun" w:hAnsi="Cambria Math"/>
            <w:spacing w:val="-1"/>
            <w:sz w:val="20"/>
            <w:szCs w:val="20"/>
            <w:lang w:val="en-US" w:eastAsia="x-none"/>
          </w:rPr>
          <m:t>IQR</m:t>
        </m:r>
        <m:r>
          <m:rPr>
            <m:sty m:val="p"/>
          </m:rPr>
          <w:rPr>
            <w:rFonts w:ascii="Cambria Math" w:eastAsia="SimSun" w:hAnsi="Cambria Math"/>
            <w:spacing w:val="-1"/>
            <w:sz w:val="20"/>
            <w:szCs w:val="20"/>
            <w:lang w:val="en-US" w:eastAsia="x-none"/>
          </w:rPr>
          <m:t>)</m:t>
        </m:r>
      </m:oMath>
      <w:r w:rsidR="00717B75" w:rsidRPr="00526381">
        <w:rPr>
          <w:rFonts w:eastAsia="SimSun"/>
          <w:spacing w:val="-1"/>
          <w:sz w:val="20"/>
          <w:szCs w:val="20"/>
          <w:lang w:val="en-US" w:eastAsia="x-none"/>
        </w:rPr>
        <w:t>.</w:t>
      </w:r>
    </w:p>
    <w:p w14:paraId="104CE1F3" w14:textId="2AFD186A" w:rsidR="00904FD4" w:rsidRPr="00526381" w:rsidRDefault="00ED2E47" w:rsidP="004A4BE5">
      <w:pPr>
        <w:pStyle w:val="af3"/>
        <w:numPr>
          <w:ilvl w:val="0"/>
          <w:numId w:val="32"/>
        </w:numPr>
        <w:tabs>
          <w:tab w:val="left" w:pos="567"/>
        </w:tabs>
        <w:spacing w:after="0" w:line="240" w:lineRule="exact"/>
        <w:ind w:left="0" w:firstLine="289"/>
        <w:jc w:val="both"/>
        <w:rPr>
          <w:rFonts w:ascii="Times New Roman" w:eastAsia="SimSun" w:hAnsi="Times New Roman" w:cs="Times New Roman"/>
          <w:spacing w:val="-1"/>
          <w:kern w:val="0"/>
          <w:sz w:val="20"/>
          <w:szCs w:val="20"/>
          <w:lang w:val="en-US" w:eastAsia="x-none"/>
          <w14:ligatures w14:val="none"/>
        </w:rPr>
      </w:pPr>
      <w:r w:rsidRPr="00526381">
        <w:rPr>
          <w:rFonts w:ascii="Times New Roman" w:eastAsia="SimSun" w:hAnsi="Times New Roman" w:cs="Times New Roman"/>
          <w:spacing w:val="-1"/>
          <w:kern w:val="0"/>
          <w:sz w:val="20"/>
          <w:szCs w:val="20"/>
          <w:lang w:val="en-US" w:eastAsia="x-none"/>
          <w14:ligatures w14:val="none"/>
        </w:rPr>
        <w:t xml:space="preserve">Consider the analyzed value as an outlier if it is less than the </w:t>
      </w:r>
      <m:oMath>
        <m:r>
          <m:rPr>
            <m:sty m:val="p"/>
          </m:rPr>
          <w:rPr>
            <w:rFonts w:ascii="Cambria Math" w:eastAsia="SimSun" w:hAnsi="Cambria Math" w:cs="Times New Roman"/>
            <w:spacing w:val="-1"/>
            <w:kern w:val="0"/>
            <w:sz w:val="20"/>
            <w:szCs w:val="20"/>
            <w:lang w:val="en-US" w:eastAsia="x-none"/>
            <w14:ligatures w14:val="none"/>
          </w:rPr>
          <m:t>Lower Bound</m:t>
        </m:r>
      </m:oMath>
      <w:r w:rsidRPr="00526381">
        <w:rPr>
          <w:rFonts w:ascii="Times New Roman" w:eastAsia="SimSun" w:hAnsi="Times New Roman" w:cs="Times New Roman"/>
          <w:spacing w:val="-1"/>
          <w:kern w:val="0"/>
          <w:sz w:val="20"/>
          <w:szCs w:val="20"/>
          <w:lang w:val="en-US" w:eastAsia="x-none"/>
          <w14:ligatures w14:val="none"/>
        </w:rPr>
        <w:t xml:space="preserve"> or greater than </w:t>
      </w:r>
      <w:proofErr w:type="gramStart"/>
      <w:r w:rsidRPr="00526381">
        <w:rPr>
          <w:rFonts w:ascii="Times New Roman" w:eastAsia="SimSun" w:hAnsi="Times New Roman" w:cs="Times New Roman"/>
          <w:spacing w:val="-1"/>
          <w:kern w:val="0"/>
          <w:sz w:val="20"/>
          <w:szCs w:val="20"/>
          <w:lang w:val="en-US" w:eastAsia="x-none"/>
          <w14:ligatures w14:val="none"/>
        </w:rPr>
        <w:t xml:space="preserve">the </w:t>
      </w:r>
      <w:proofErr w:type="gramEnd"/>
      <m:oMath>
        <m:r>
          <m:rPr>
            <m:sty m:val="p"/>
          </m:rPr>
          <w:rPr>
            <w:rFonts w:ascii="Cambria Math" w:eastAsia="SimSun" w:hAnsi="Cambria Math" w:cs="Times New Roman"/>
            <w:spacing w:val="-1"/>
            <w:kern w:val="0"/>
            <w:sz w:val="20"/>
            <w:szCs w:val="20"/>
            <w:lang w:val="en-US" w:eastAsia="x-none"/>
            <w14:ligatures w14:val="none"/>
          </w:rPr>
          <m:t>Upper Bound</m:t>
        </m:r>
      </m:oMath>
      <w:r w:rsidRPr="00526381">
        <w:rPr>
          <w:rFonts w:ascii="Times New Roman" w:eastAsia="SimSun" w:hAnsi="Times New Roman" w:cs="Times New Roman"/>
          <w:spacing w:val="-1"/>
          <w:kern w:val="0"/>
          <w:sz w:val="20"/>
          <w:szCs w:val="20"/>
          <w:lang w:val="en-US" w:eastAsia="x-none"/>
          <w14:ligatures w14:val="none"/>
        </w:rPr>
        <w:t>.</w:t>
      </w:r>
    </w:p>
    <w:p w14:paraId="179CD741" w14:textId="2EF7555F" w:rsidR="00904FD4" w:rsidRPr="00526381" w:rsidRDefault="00904FD4" w:rsidP="004A4BE5">
      <w:pPr>
        <w:tabs>
          <w:tab w:val="left" w:pos="567"/>
        </w:tabs>
        <w:spacing w:line="240" w:lineRule="exact"/>
        <w:ind w:firstLine="289"/>
        <w:jc w:val="both"/>
        <w:rPr>
          <w:rFonts w:eastAsia="SimSun"/>
          <w:spacing w:val="-1"/>
          <w:sz w:val="20"/>
          <w:szCs w:val="20"/>
          <w:lang w:val="en-US" w:eastAsia="x-none"/>
        </w:rPr>
      </w:pPr>
      <w:r w:rsidRPr="00526381">
        <w:rPr>
          <w:rFonts w:eastAsia="SimSun"/>
          <w:spacing w:val="-1"/>
          <w:sz w:val="20"/>
          <w:szCs w:val="20"/>
          <w:lang w:val="en-US" w:eastAsia="x-none"/>
        </w:rPr>
        <w:t>The algorithm follows a standard approach to detect outliers in the analyzed dataset, based on calculating interquartile ranges for feature values. In particular, it calculates the interquartile ranges for the feature values describing the number of unsuccessful attempts by a specific student in solving a specific task and for the feature values representing the duration of solving a specific task by a particular student. This calculation is done each time a new solution for a task by a student is uploaded.</w:t>
      </w:r>
    </w:p>
    <w:p w14:paraId="2D947FE4" w14:textId="1500B2C1" w:rsidR="00CA317A" w:rsidRPr="00526381" w:rsidRDefault="002B67DB" w:rsidP="004A4BE5">
      <w:pPr>
        <w:spacing w:line="240" w:lineRule="exact"/>
        <w:ind w:firstLine="289"/>
        <w:jc w:val="both"/>
        <w:rPr>
          <w:ins w:id="1" w:author="Анастас Мисаилиди" w:date="2023-09-27T22:30:00Z"/>
          <w:rFonts w:eastAsia="SimSun"/>
          <w:spacing w:val="-1"/>
          <w:sz w:val="20"/>
          <w:szCs w:val="20"/>
          <w:lang w:val="en-US" w:eastAsia="x-none"/>
        </w:rPr>
      </w:pPr>
      <w:r w:rsidRPr="00526381">
        <w:rPr>
          <w:rFonts w:eastAsia="SimSun"/>
          <w:spacing w:val="-1"/>
          <w:sz w:val="20"/>
          <w:szCs w:val="20"/>
          <w:lang w:val="en-US" w:eastAsia="x-none"/>
        </w:rPr>
        <w:t>The proposed algorithm can be described by the following sequence of steps.</w:t>
      </w:r>
    </w:p>
    <w:p w14:paraId="689A6DA3" w14:textId="77777777" w:rsidR="002B67DB" w:rsidRPr="00526381" w:rsidRDefault="002B67DB" w:rsidP="004A4BE5">
      <w:pPr>
        <w:numPr>
          <w:ilvl w:val="0"/>
          <w:numId w:val="30"/>
        </w:numPr>
        <w:tabs>
          <w:tab w:val="clear" w:pos="720"/>
          <w:tab w:val="left" w:pos="567"/>
        </w:tabs>
        <w:spacing w:line="240" w:lineRule="exact"/>
        <w:ind w:left="0" w:firstLine="289"/>
        <w:jc w:val="both"/>
        <w:rPr>
          <w:rFonts w:eastAsia="SimSun"/>
          <w:spacing w:val="-1"/>
          <w:sz w:val="20"/>
          <w:szCs w:val="20"/>
          <w:lang w:val="en-US" w:eastAsia="x-none"/>
        </w:rPr>
      </w:pPr>
      <w:r w:rsidRPr="00526381">
        <w:rPr>
          <w:rFonts w:eastAsia="SimSun"/>
          <w:spacing w:val="-1"/>
          <w:sz w:val="20"/>
          <w:szCs w:val="20"/>
          <w:lang w:val="en-US" w:eastAsia="x-none"/>
        </w:rPr>
        <w:t>Sort the records of uploaded responses by time (in ascending order).</w:t>
      </w:r>
    </w:p>
    <w:p w14:paraId="076CEFA5" w14:textId="1F1C0C83" w:rsidR="002B67DB" w:rsidRPr="00526381" w:rsidRDefault="0098614E" w:rsidP="004A4BE5">
      <w:pPr>
        <w:numPr>
          <w:ilvl w:val="0"/>
          <w:numId w:val="30"/>
        </w:numPr>
        <w:tabs>
          <w:tab w:val="clear" w:pos="720"/>
          <w:tab w:val="left" w:pos="567"/>
        </w:tabs>
        <w:spacing w:line="240" w:lineRule="exact"/>
        <w:ind w:left="0" w:firstLine="289"/>
        <w:jc w:val="both"/>
        <w:rPr>
          <w:rFonts w:eastAsia="SimSun"/>
          <w:spacing w:val="-1"/>
          <w:sz w:val="20"/>
          <w:szCs w:val="20"/>
          <w:lang w:val="en-US" w:eastAsia="x-none"/>
        </w:rPr>
      </w:pPr>
      <w:r w:rsidRPr="00526381">
        <w:rPr>
          <w:rFonts w:eastAsia="SimSun"/>
          <w:spacing w:val="-1"/>
          <w:sz w:val="20"/>
          <w:szCs w:val="20"/>
          <w:lang w:val="en-US" w:eastAsia="x-none"/>
        </w:rPr>
        <w:t xml:space="preserve">Create an empty table </w:t>
      </w:r>
      <w:proofErr w:type="gramStart"/>
      <w:r w:rsidRPr="00526381">
        <w:rPr>
          <w:rFonts w:eastAsia="SimSun"/>
          <w:spacing w:val="-1"/>
          <w:sz w:val="20"/>
          <w:szCs w:val="20"/>
          <w:lang w:val="en-US" w:eastAsia="x-none"/>
        </w:rPr>
        <w:t>called ”</w:t>
      </w:r>
      <w:proofErr w:type="gramEnd"/>
      <w:r w:rsidR="002B67DB" w:rsidRPr="00526381">
        <w:rPr>
          <w:rFonts w:eastAsia="SimSun"/>
          <w:spacing w:val="-1"/>
          <w:sz w:val="20"/>
          <w:szCs w:val="20"/>
          <w:lang w:val="en-US" w:eastAsia="x-none"/>
        </w:rPr>
        <w:t>Successful Uploads</w:t>
      </w:r>
      <w:r w:rsidRPr="00526381">
        <w:rPr>
          <w:rFonts w:eastAsia="SimSun"/>
          <w:spacing w:val="-1"/>
          <w:sz w:val="20"/>
          <w:szCs w:val="20"/>
          <w:lang w:val="en-US" w:eastAsia="x-none"/>
        </w:rPr>
        <w:t>”</w:t>
      </w:r>
      <w:r w:rsidR="002B67DB" w:rsidRPr="00526381">
        <w:rPr>
          <w:rFonts w:eastAsia="SimSun"/>
          <w:spacing w:val="-1"/>
          <w:sz w:val="20"/>
          <w:szCs w:val="20"/>
          <w:lang w:val="en-US" w:eastAsia="x-none"/>
        </w:rPr>
        <w:t>.</w:t>
      </w:r>
    </w:p>
    <w:p w14:paraId="79322FDB" w14:textId="5BD4423D" w:rsidR="002B67DB" w:rsidRPr="00526381" w:rsidRDefault="002B67DB" w:rsidP="004A4BE5">
      <w:pPr>
        <w:numPr>
          <w:ilvl w:val="0"/>
          <w:numId w:val="30"/>
        </w:numPr>
        <w:tabs>
          <w:tab w:val="clear" w:pos="720"/>
          <w:tab w:val="left" w:pos="567"/>
        </w:tabs>
        <w:spacing w:line="240" w:lineRule="exact"/>
        <w:ind w:left="0" w:firstLine="289"/>
        <w:jc w:val="both"/>
        <w:rPr>
          <w:rFonts w:eastAsia="SimSun"/>
          <w:spacing w:val="-1"/>
          <w:sz w:val="20"/>
          <w:szCs w:val="20"/>
          <w:lang w:val="en-US" w:eastAsia="x-none"/>
        </w:rPr>
      </w:pPr>
      <w:r w:rsidRPr="00526381">
        <w:rPr>
          <w:rFonts w:eastAsia="SimSun"/>
          <w:spacing w:val="-1"/>
          <w:sz w:val="20"/>
          <w:szCs w:val="20"/>
          <w:lang w:val="en-US" w:eastAsia="x-none"/>
        </w:rPr>
        <w:t xml:space="preserve">Create an empty list called </w:t>
      </w:r>
      <w:r w:rsidR="0098614E" w:rsidRPr="00526381">
        <w:rPr>
          <w:rFonts w:eastAsia="SimSun"/>
          <w:spacing w:val="-1"/>
          <w:sz w:val="20"/>
          <w:szCs w:val="20"/>
          <w:lang w:val="en-US" w:eastAsia="x-none"/>
        </w:rPr>
        <w:t>“</w:t>
      </w:r>
      <w:r w:rsidRPr="00526381">
        <w:rPr>
          <w:rFonts w:eastAsia="SimSun"/>
          <w:spacing w:val="-1"/>
          <w:sz w:val="20"/>
          <w:szCs w:val="20"/>
          <w:lang w:val="en-US" w:eastAsia="x-none"/>
        </w:rPr>
        <w:t>Analyzing Records</w:t>
      </w:r>
      <w:r w:rsidR="0098614E" w:rsidRPr="00526381">
        <w:rPr>
          <w:rFonts w:eastAsia="SimSun"/>
          <w:spacing w:val="-1"/>
          <w:sz w:val="20"/>
          <w:szCs w:val="20"/>
          <w:lang w:val="en-US" w:eastAsia="x-none"/>
        </w:rPr>
        <w:t>”.</w:t>
      </w:r>
    </w:p>
    <w:p w14:paraId="1562D720" w14:textId="0D13BA0D" w:rsidR="002B67DB" w:rsidRPr="00526381" w:rsidRDefault="002B67DB" w:rsidP="004A4BE5">
      <w:pPr>
        <w:numPr>
          <w:ilvl w:val="0"/>
          <w:numId w:val="30"/>
        </w:numPr>
        <w:tabs>
          <w:tab w:val="clear" w:pos="720"/>
          <w:tab w:val="left" w:pos="567"/>
        </w:tabs>
        <w:spacing w:line="240" w:lineRule="exact"/>
        <w:ind w:left="0" w:firstLine="289"/>
        <w:jc w:val="both"/>
        <w:rPr>
          <w:rFonts w:eastAsia="SimSun"/>
          <w:spacing w:val="-1"/>
          <w:sz w:val="20"/>
          <w:szCs w:val="20"/>
          <w:lang w:val="en-US" w:eastAsia="x-none"/>
        </w:rPr>
      </w:pPr>
      <w:r w:rsidRPr="00526381">
        <w:rPr>
          <w:rFonts w:eastAsia="SimSun"/>
          <w:spacing w:val="-1"/>
          <w:sz w:val="20"/>
          <w:szCs w:val="20"/>
          <w:lang w:val="en-US" w:eastAsia="x-none"/>
        </w:rPr>
        <w:t xml:space="preserve">Create an empty list called </w:t>
      </w:r>
      <w:r w:rsidR="0098614E" w:rsidRPr="00526381">
        <w:rPr>
          <w:rFonts w:eastAsia="SimSun"/>
          <w:spacing w:val="-1"/>
          <w:sz w:val="20"/>
          <w:szCs w:val="20"/>
          <w:lang w:val="en-US" w:eastAsia="x-none"/>
        </w:rPr>
        <w:t>“</w:t>
      </w:r>
      <w:r w:rsidRPr="00526381">
        <w:rPr>
          <w:rFonts w:eastAsia="SimSun"/>
          <w:spacing w:val="-1"/>
          <w:sz w:val="20"/>
          <w:szCs w:val="20"/>
          <w:lang w:val="en-US" w:eastAsia="x-none"/>
        </w:rPr>
        <w:t>Outlier Students by Number of Attempts</w:t>
      </w:r>
      <w:r w:rsidR="0098614E" w:rsidRPr="00526381">
        <w:rPr>
          <w:rFonts w:eastAsia="SimSun"/>
          <w:spacing w:val="-1"/>
          <w:sz w:val="20"/>
          <w:szCs w:val="20"/>
          <w:lang w:val="en-US" w:eastAsia="x-none"/>
        </w:rPr>
        <w:t>”.</w:t>
      </w:r>
    </w:p>
    <w:p w14:paraId="0BE3B621" w14:textId="49C0B6EB" w:rsidR="002B67DB" w:rsidRPr="00526381" w:rsidRDefault="002B67DB" w:rsidP="004A4BE5">
      <w:pPr>
        <w:numPr>
          <w:ilvl w:val="0"/>
          <w:numId w:val="30"/>
        </w:numPr>
        <w:tabs>
          <w:tab w:val="clear" w:pos="720"/>
          <w:tab w:val="left" w:pos="567"/>
        </w:tabs>
        <w:spacing w:line="240" w:lineRule="exact"/>
        <w:ind w:left="0" w:firstLine="289"/>
        <w:jc w:val="both"/>
        <w:rPr>
          <w:rFonts w:eastAsia="SimSun"/>
          <w:spacing w:val="-1"/>
          <w:sz w:val="20"/>
          <w:szCs w:val="20"/>
          <w:lang w:val="en-US" w:eastAsia="x-none"/>
        </w:rPr>
      </w:pPr>
      <w:r w:rsidRPr="00526381">
        <w:rPr>
          <w:rFonts w:eastAsia="SimSun"/>
          <w:spacing w:val="-1"/>
          <w:sz w:val="20"/>
          <w:szCs w:val="20"/>
          <w:lang w:val="en-US" w:eastAsia="x-none"/>
        </w:rPr>
        <w:t xml:space="preserve">Create an empty list called </w:t>
      </w:r>
      <w:r w:rsidR="0098614E" w:rsidRPr="00526381">
        <w:rPr>
          <w:rFonts w:eastAsia="SimSun"/>
          <w:spacing w:val="-1"/>
          <w:sz w:val="20"/>
          <w:szCs w:val="20"/>
          <w:lang w:val="en-US" w:eastAsia="x-none"/>
        </w:rPr>
        <w:t>“</w:t>
      </w:r>
      <w:r w:rsidRPr="00526381">
        <w:rPr>
          <w:rFonts w:eastAsia="SimSun"/>
          <w:spacing w:val="-1"/>
          <w:sz w:val="20"/>
          <w:szCs w:val="20"/>
          <w:lang w:val="en-US" w:eastAsia="x-none"/>
        </w:rPr>
        <w:t>Outlier Students by Solution Duration</w:t>
      </w:r>
      <w:r w:rsidR="0098614E" w:rsidRPr="00526381">
        <w:rPr>
          <w:rFonts w:eastAsia="SimSun"/>
          <w:spacing w:val="-1"/>
          <w:sz w:val="20"/>
          <w:szCs w:val="20"/>
          <w:lang w:val="en-US" w:eastAsia="x-none"/>
        </w:rPr>
        <w:t>”.</w:t>
      </w:r>
    </w:p>
    <w:p w14:paraId="39CEB8C0" w14:textId="3D521291" w:rsidR="002B67DB" w:rsidRPr="00526381" w:rsidRDefault="002B67DB" w:rsidP="004A4BE5">
      <w:pPr>
        <w:numPr>
          <w:ilvl w:val="0"/>
          <w:numId w:val="30"/>
        </w:numPr>
        <w:tabs>
          <w:tab w:val="clear" w:pos="720"/>
          <w:tab w:val="left" w:pos="567"/>
        </w:tabs>
        <w:spacing w:line="240" w:lineRule="exact"/>
        <w:ind w:left="0" w:firstLine="289"/>
        <w:jc w:val="both"/>
        <w:rPr>
          <w:rFonts w:eastAsia="SimSun"/>
          <w:spacing w:val="-1"/>
          <w:sz w:val="20"/>
          <w:szCs w:val="20"/>
          <w:lang w:val="en-US" w:eastAsia="x-none"/>
        </w:rPr>
      </w:pPr>
      <w:r w:rsidRPr="00526381">
        <w:rPr>
          <w:rFonts w:eastAsia="SimSun"/>
          <w:spacing w:val="-1"/>
          <w:sz w:val="20"/>
          <w:szCs w:val="20"/>
          <w:lang w:val="en-US" w:eastAsia="x-none"/>
        </w:rPr>
        <w:t xml:space="preserve">Create a dictionary called </w:t>
      </w:r>
      <w:r w:rsidR="0098614E" w:rsidRPr="00526381">
        <w:rPr>
          <w:rFonts w:eastAsia="SimSun"/>
          <w:spacing w:val="-1"/>
          <w:sz w:val="20"/>
          <w:szCs w:val="20"/>
          <w:lang w:val="en-US" w:eastAsia="x-none"/>
        </w:rPr>
        <w:t>“</w:t>
      </w:r>
      <w:r w:rsidRPr="00526381">
        <w:rPr>
          <w:rFonts w:eastAsia="SimSun"/>
          <w:spacing w:val="-1"/>
          <w:sz w:val="20"/>
          <w:szCs w:val="20"/>
          <w:lang w:val="en-US" w:eastAsia="x-none"/>
        </w:rPr>
        <w:t>Bounds of Boxplots by Number of Attempts</w:t>
      </w:r>
      <w:r w:rsidR="0098614E" w:rsidRPr="00526381">
        <w:rPr>
          <w:rFonts w:eastAsia="SimSun"/>
          <w:spacing w:val="-1"/>
          <w:sz w:val="20"/>
          <w:szCs w:val="20"/>
          <w:lang w:val="en-US" w:eastAsia="x-none"/>
        </w:rPr>
        <w:t>”</w:t>
      </w:r>
      <w:r w:rsidRPr="00526381">
        <w:rPr>
          <w:rFonts w:eastAsia="SimSun"/>
          <w:spacing w:val="-1"/>
          <w:sz w:val="20"/>
          <w:szCs w:val="20"/>
          <w:lang w:val="en-US" w:eastAsia="x-none"/>
        </w:rPr>
        <w:t xml:space="preserve"> with pairs where the key is the task number, and the value is an empty list.</w:t>
      </w:r>
    </w:p>
    <w:p w14:paraId="4A927065" w14:textId="13002CC7" w:rsidR="002B67DB" w:rsidRPr="00526381" w:rsidRDefault="002B67DB" w:rsidP="004A4BE5">
      <w:pPr>
        <w:numPr>
          <w:ilvl w:val="0"/>
          <w:numId w:val="30"/>
        </w:numPr>
        <w:tabs>
          <w:tab w:val="clear" w:pos="720"/>
          <w:tab w:val="left" w:pos="567"/>
        </w:tabs>
        <w:spacing w:line="240" w:lineRule="exact"/>
        <w:ind w:left="0" w:firstLine="289"/>
        <w:jc w:val="both"/>
        <w:rPr>
          <w:rFonts w:eastAsia="SimSun"/>
          <w:spacing w:val="-1"/>
          <w:sz w:val="20"/>
          <w:szCs w:val="20"/>
          <w:lang w:val="en-US" w:eastAsia="x-none"/>
        </w:rPr>
      </w:pPr>
      <w:r w:rsidRPr="00526381">
        <w:rPr>
          <w:rFonts w:eastAsia="SimSun"/>
          <w:spacing w:val="-1"/>
          <w:sz w:val="20"/>
          <w:szCs w:val="20"/>
          <w:lang w:val="en-US" w:eastAsia="x-none"/>
        </w:rPr>
        <w:t xml:space="preserve">Create a dictionary called </w:t>
      </w:r>
      <w:r w:rsidR="0098614E" w:rsidRPr="00526381">
        <w:rPr>
          <w:rFonts w:eastAsia="SimSun"/>
          <w:spacing w:val="-1"/>
          <w:sz w:val="20"/>
          <w:szCs w:val="20"/>
          <w:lang w:val="en-US" w:eastAsia="x-none"/>
        </w:rPr>
        <w:t>“</w:t>
      </w:r>
      <w:r w:rsidRPr="00526381">
        <w:rPr>
          <w:rFonts w:eastAsia="SimSun"/>
          <w:spacing w:val="-1"/>
          <w:sz w:val="20"/>
          <w:szCs w:val="20"/>
          <w:lang w:val="en-US" w:eastAsia="x-none"/>
        </w:rPr>
        <w:t>Bounds of Boxplots by Solution Duration</w:t>
      </w:r>
      <w:r w:rsidR="0098614E" w:rsidRPr="00526381">
        <w:rPr>
          <w:rFonts w:eastAsia="SimSun"/>
          <w:spacing w:val="-1"/>
          <w:sz w:val="20"/>
          <w:szCs w:val="20"/>
          <w:lang w:val="en-US" w:eastAsia="x-none"/>
        </w:rPr>
        <w:t>”</w:t>
      </w:r>
      <w:r w:rsidRPr="00526381">
        <w:rPr>
          <w:rFonts w:eastAsia="SimSun"/>
          <w:spacing w:val="-1"/>
          <w:sz w:val="20"/>
          <w:szCs w:val="20"/>
          <w:lang w:val="en-US" w:eastAsia="x-none"/>
        </w:rPr>
        <w:t xml:space="preserve"> with pairs where the key is the task number, and the value is an empty list.</w:t>
      </w:r>
    </w:p>
    <w:p w14:paraId="1BDEF994" w14:textId="2E52C5E8" w:rsidR="00CA317A" w:rsidRPr="00526381" w:rsidRDefault="002B67DB" w:rsidP="004A4BE5">
      <w:pPr>
        <w:numPr>
          <w:ilvl w:val="0"/>
          <w:numId w:val="30"/>
        </w:numPr>
        <w:tabs>
          <w:tab w:val="clear" w:pos="720"/>
          <w:tab w:val="left" w:pos="567"/>
        </w:tabs>
        <w:spacing w:line="240" w:lineRule="exact"/>
        <w:ind w:left="0" w:firstLine="289"/>
        <w:jc w:val="both"/>
        <w:rPr>
          <w:rFonts w:eastAsia="SimSun"/>
          <w:spacing w:val="-1"/>
          <w:sz w:val="20"/>
          <w:szCs w:val="20"/>
          <w:lang w:val="en-US" w:eastAsia="x-none"/>
        </w:rPr>
      </w:pPr>
      <w:r w:rsidRPr="00526381">
        <w:rPr>
          <w:rFonts w:eastAsia="SimSun"/>
          <w:spacing w:val="-1"/>
          <w:sz w:val="20"/>
          <w:szCs w:val="20"/>
          <w:lang w:val="en-US" w:eastAsia="x-none"/>
        </w:rPr>
        <w:t>For each record in the sorted data:</w:t>
      </w:r>
    </w:p>
    <w:p w14:paraId="541974F6" w14:textId="296EB66A" w:rsidR="00CA317A" w:rsidRPr="00526381" w:rsidRDefault="008D0B9E" w:rsidP="004A4BE5">
      <w:pPr>
        <w:tabs>
          <w:tab w:val="left" w:pos="709"/>
        </w:tabs>
        <w:spacing w:line="240" w:lineRule="exact"/>
        <w:ind w:firstLine="289"/>
        <w:jc w:val="both"/>
        <w:rPr>
          <w:rFonts w:eastAsia="SimSun"/>
          <w:spacing w:val="-1"/>
          <w:sz w:val="20"/>
          <w:szCs w:val="20"/>
          <w:lang w:val="en-US" w:eastAsia="x-none"/>
        </w:rPr>
      </w:pPr>
      <w:r w:rsidRPr="00526381">
        <w:rPr>
          <w:rFonts w:eastAsia="SimSun"/>
          <w:spacing w:val="-1"/>
          <w:sz w:val="20"/>
          <w:szCs w:val="20"/>
          <w:lang w:val="en-US" w:eastAsia="x-none"/>
        </w:rPr>
        <w:t>8.1.</w:t>
      </w:r>
      <w:r w:rsidRPr="00526381">
        <w:rPr>
          <w:rFonts w:eastAsia="SimSun"/>
          <w:spacing w:val="-1"/>
          <w:sz w:val="20"/>
          <w:szCs w:val="20"/>
          <w:lang w:val="en-US" w:eastAsia="x-none"/>
        </w:rPr>
        <w:tab/>
      </w:r>
      <w:r w:rsidR="002B67DB" w:rsidRPr="00526381">
        <w:rPr>
          <w:rFonts w:eastAsia="SimSun"/>
          <w:spacing w:val="-1"/>
          <w:sz w:val="20"/>
          <w:szCs w:val="20"/>
          <w:lang w:val="en-US" w:eastAsia="x-none"/>
        </w:rPr>
        <w:t>If the student successfully solves the task</w:t>
      </w:r>
      <w:r w:rsidR="00CA317A" w:rsidRPr="00526381">
        <w:rPr>
          <w:rFonts w:eastAsia="SimSun"/>
          <w:spacing w:val="-1"/>
          <w:sz w:val="20"/>
          <w:szCs w:val="20"/>
          <w:lang w:val="en-US" w:eastAsia="x-none"/>
        </w:rPr>
        <w:t>:</w:t>
      </w:r>
    </w:p>
    <w:p w14:paraId="6FA8E52B" w14:textId="3478C7E6" w:rsidR="00CA317A" w:rsidRPr="00526381" w:rsidRDefault="002B67DB" w:rsidP="004A4BE5">
      <w:pPr>
        <w:pStyle w:val="bulletlist"/>
        <w:numPr>
          <w:ilvl w:val="2"/>
          <w:numId w:val="30"/>
        </w:numPr>
        <w:tabs>
          <w:tab w:val="clear" w:pos="1495"/>
        </w:tabs>
        <w:spacing w:after="0" w:line="240" w:lineRule="exact"/>
        <w:ind w:left="576" w:hanging="288"/>
      </w:pPr>
      <w:proofErr w:type="spellStart"/>
      <w:r w:rsidRPr="00526381">
        <w:t>Add</w:t>
      </w:r>
      <w:proofErr w:type="spellEnd"/>
      <w:r w:rsidRPr="00526381">
        <w:t xml:space="preserve"> a </w:t>
      </w:r>
      <w:proofErr w:type="spellStart"/>
      <w:r w:rsidRPr="00526381">
        <w:t>record</w:t>
      </w:r>
      <w:proofErr w:type="spellEnd"/>
      <w:r w:rsidRPr="00526381">
        <w:t xml:space="preserve"> </w:t>
      </w:r>
      <w:proofErr w:type="spellStart"/>
      <w:r w:rsidRPr="00526381">
        <w:t>to</w:t>
      </w:r>
      <w:proofErr w:type="spellEnd"/>
      <w:r w:rsidRPr="00526381">
        <w:t xml:space="preserve"> </w:t>
      </w:r>
      <w:proofErr w:type="spellStart"/>
      <w:r w:rsidRPr="00526381">
        <w:t>the</w:t>
      </w:r>
      <w:proofErr w:type="spellEnd"/>
      <w:r w:rsidRPr="00526381">
        <w:t xml:space="preserve"> </w:t>
      </w:r>
      <w:r w:rsidR="0098614E" w:rsidRPr="00526381">
        <w:t>“</w:t>
      </w:r>
      <w:proofErr w:type="spellStart"/>
      <w:r w:rsidRPr="00526381">
        <w:t>Successful</w:t>
      </w:r>
      <w:proofErr w:type="spellEnd"/>
      <w:r w:rsidRPr="00526381">
        <w:t xml:space="preserve"> </w:t>
      </w:r>
      <w:proofErr w:type="spellStart"/>
      <w:r w:rsidRPr="00526381">
        <w:t>uploads</w:t>
      </w:r>
      <w:proofErr w:type="spellEnd"/>
      <w:r w:rsidR="0098614E" w:rsidRPr="00526381">
        <w:t>”</w:t>
      </w:r>
      <w:r w:rsidRPr="00526381">
        <w:t xml:space="preserve"> </w:t>
      </w:r>
      <w:proofErr w:type="spellStart"/>
      <w:r w:rsidRPr="00526381">
        <w:t>table</w:t>
      </w:r>
      <w:proofErr w:type="spellEnd"/>
      <w:r w:rsidRPr="00526381">
        <w:t>.</w:t>
      </w:r>
    </w:p>
    <w:p w14:paraId="3D6CA0BA" w14:textId="65B1A654" w:rsidR="00CA317A" w:rsidRPr="00526381" w:rsidRDefault="002B67DB" w:rsidP="004A4BE5">
      <w:pPr>
        <w:pStyle w:val="bulletlist"/>
        <w:numPr>
          <w:ilvl w:val="2"/>
          <w:numId w:val="30"/>
        </w:numPr>
        <w:tabs>
          <w:tab w:val="clear" w:pos="1495"/>
        </w:tabs>
        <w:spacing w:after="0" w:line="240" w:lineRule="exact"/>
        <w:ind w:left="576" w:hanging="288"/>
      </w:pPr>
      <w:proofErr w:type="spellStart"/>
      <w:r w:rsidRPr="00526381">
        <w:t>Finish</w:t>
      </w:r>
      <w:proofErr w:type="spellEnd"/>
      <w:r w:rsidRPr="00526381">
        <w:t xml:space="preserve"> </w:t>
      </w:r>
      <w:proofErr w:type="spellStart"/>
      <w:r w:rsidRPr="00526381">
        <w:t>the</w:t>
      </w:r>
      <w:proofErr w:type="spellEnd"/>
      <w:r w:rsidRPr="00526381">
        <w:t xml:space="preserve"> </w:t>
      </w:r>
      <w:proofErr w:type="spellStart"/>
      <w:r w:rsidRPr="00526381">
        <w:t>iteration</w:t>
      </w:r>
      <w:proofErr w:type="spellEnd"/>
      <w:r w:rsidRPr="00526381">
        <w:t xml:space="preserve"> </w:t>
      </w:r>
      <w:proofErr w:type="spellStart"/>
      <w:r w:rsidRPr="00526381">
        <w:t>of</w:t>
      </w:r>
      <w:proofErr w:type="spellEnd"/>
      <w:r w:rsidRPr="00526381">
        <w:t xml:space="preserve"> </w:t>
      </w:r>
      <w:proofErr w:type="spellStart"/>
      <w:r w:rsidRPr="00526381">
        <w:t>the</w:t>
      </w:r>
      <w:proofErr w:type="spellEnd"/>
      <w:r w:rsidRPr="00526381">
        <w:t xml:space="preserve"> </w:t>
      </w:r>
      <w:proofErr w:type="spellStart"/>
      <w:r w:rsidRPr="00526381">
        <w:t>loop</w:t>
      </w:r>
      <w:proofErr w:type="spellEnd"/>
      <w:r w:rsidRPr="00526381">
        <w:t>.</w:t>
      </w:r>
    </w:p>
    <w:p w14:paraId="0B5ECE06" w14:textId="1640F1F1" w:rsidR="00CA317A" w:rsidRPr="00526381" w:rsidRDefault="008D0B9E" w:rsidP="004A4BE5">
      <w:pPr>
        <w:tabs>
          <w:tab w:val="left" w:pos="709"/>
        </w:tabs>
        <w:spacing w:line="240" w:lineRule="exact"/>
        <w:ind w:firstLine="289"/>
        <w:jc w:val="both"/>
        <w:rPr>
          <w:rFonts w:eastAsia="SimSun"/>
          <w:spacing w:val="-1"/>
          <w:sz w:val="20"/>
          <w:szCs w:val="20"/>
          <w:lang w:val="en-US" w:eastAsia="x-none"/>
        </w:rPr>
      </w:pPr>
      <w:r w:rsidRPr="00526381">
        <w:rPr>
          <w:rFonts w:eastAsia="SimSun"/>
          <w:spacing w:val="-1"/>
          <w:sz w:val="20"/>
          <w:szCs w:val="20"/>
          <w:lang w:val="en-US" w:eastAsia="x-none"/>
        </w:rPr>
        <w:t>8.2.</w:t>
      </w:r>
      <w:r w:rsidRPr="00526381">
        <w:rPr>
          <w:rFonts w:eastAsia="SimSun"/>
          <w:spacing w:val="-1"/>
          <w:sz w:val="20"/>
          <w:szCs w:val="20"/>
          <w:lang w:val="en-US" w:eastAsia="x-none"/>
        </w:rPr>
        <w:tab/>
      </w:r>
      <w:r w:rsidR="002B67DB" w:rsidRPr="00526381">
        <w:rPr>
          <w:rFonts w:eastAsia="SimSun"/>
          <w:spacing w:val="-1"/>
          <w:sz w:val="20"/>
          <w:szCs w:val="20"/>
          <w:lang w:val="en-US" w:eastAsia="x-none"/>
        </w:rPr>
        <w:t>If the task is solved incorrectly, and there is no record of a previous successful solution to this task</w:t>
      </w:r>
      <w:r w:rsidR="00CA317A" w:rsidRPr="00526381">
        <w:rPr>
          <w:rFonts w:eastAsia="SimSun"/>
          <w:spacing w:val="-1"/>
          <w:sz w:val="20"/>
          <w:szCs w:val="20"/>
          <w:lang w:val="en-US" w:eastAsia="x-none"/>
        </w:rPr>
        <w:t>:</w:t>
      </w:r>
    </w:p>
    <w:p w14:paraId="4F127679" w14:textId="30529063" w:rsidR="00CA317A" w:rsidRPr="00526381" w:rsidRDefault="002B67DB" w:rsidP="004A4BE5">
      <w:pPr>
        <w:pStyle w:val="bulletlist"/>
        <w:numPr>
          <w:ilvl w:val="2"/>
          <w:numId w:val="30"/>
        </w:numPr>
        <w:tabs>
          <w:tab w:val="clear" w:pos="1495"/>
        </w:tabs>
        <w:spacing w:after="0" w:line="240" w:lineRule="exact"/>
        <w:ind w:left="576" w:hanging="288"/>
      </w:pPr>
      <w:proofErr w:type="spellStart"/>
      <w:r w:rsidRPr="00526381">
        <w:t>Add</w:t>
      </w:r>
      <w:proofErr w:type="spellEnd"/>
      <w:r w:rsidRPr="00526381">
        <w:t xml:space="preserve"> a </w:t>
      </w:r>
      <w:proofErr w:type="spellStart"/>
      <w:r w:rsidRPr="00526381">
        <w:t>record</w:t>
      </w:r>
      <w:proofErr w:type="spellEnd"/>
      <w:r w:rsidRPr="00526381">
        <w:t xml:space="preserve"> </w:t>
      </w:r>
      <w:proofErr w:type="spellStart"/>
      <w:r w:rsidRPr="00526381">
        <w:t>to</w:t>
      </w:r>
      <w:proofErr w:type="spellEnd"/>
      <w:r w:rsidRPr="00526381">
        <w:t xml:space="preserve"> </w:t>
      </w:r>
      <w:proofErr w:type="spellStart"/>
      <w:r w:rsidRPr="00526381">
        <w:t>the</w:t>
      </w:r>
      <w:proofErr w:type="spellEnd"/>
      <w:r w:rsidRPr="00526381">
        <w:t xml:space="preserve"> </w:t>
      </w:r>
      <w:r w:rsidR="0098614E" w:rsidRPr="00526381">
        <w:t>“</w:t>
      </w:r>
      <w:proofErr w:type="spellStart"/>
      <w:r w:rsidRPr="00526381">
        <w:t>Analyzing</w:t>
      </w:r>
      <w:proofErr w:type="spellEnd"/>
      <w:r w:rsidRPr="00526381">
        <w:t xml:space="preserve"> </w:t>
      </w:r>
      <w:proofErr w:type="spellStart"/>
      <w:r w:rsidRPr="00526381">
        <w:t>Records</w:t>
      </w:r>
      <w:proofErr w:type="spellEnd"/>
      <w:r w:rsidR="0098614E" w:rsidRPr="00526381">
        <w:t>”</w:t>
      </w:r>
      <w:r w:rsidRPr="00526381">
        <w:t xml:space="preserve"> </w:t>
      </w:r>
      <w:proofErr w:type="spellStart"/>
      <w:r w:rsidRPr="00526381">
        <w:t>list</w:t>
      </w:r>
      <w:proofErr w:type="spellEnd"/>
      <w:r w:rsidRPr="00526381">
        <w:t>.</w:t>
      </w:r>
    </w:p>
    <w:p w14:paraId="3330C700" w14:textId="45E8C0FF" w:rsidR="002B67DB" w:rsidRPr="00526381" w:rsidRDefault="002B67DB" w:rsidP="004A4BE5">
      <w:pPr>
        <w:pStyle w:val="bulletlist"/>
        <w:numPr>
          <w:ilvl w:val="2"/>
          <w:numId w:val="30"/>
        </w:numPr>
        <w:tabs>
          <w:tab w:val="clear" w:pos="1495"/>
        </w:tabs>
        <w:spacing w:after="0" w:line="240" w:lineRule="exact"/>
        <w:ind w:left="576" w:hanging="288"/>
      </w:pPr>
      <w:proofErr w:type="spellStart"/>
      <w:r w:rsidRPr="00526381">
        <w:t>Generate</w:t>
      </w:r>
      <w:proofErr w:type="spellEnd"/>
      <w:r w:rsidRPr="00526381">
        <w:t xml:space="preserve"> a </w:t>
      </w:r>
      <w:proofErr w:type="spellStart"/>
      <w:r w:rsidRPr="00526381">
        <w:t>table</w:t>
      </w:r>
      <w:proofErr w:type="spellEnd"/>
      <w:r w:rsidRPr="00526381">
        <w:t xml:space="preserve"> </w:t>
      </w:r>
      <w:proofErr w:type="spellStart"/>
      <w:r w:rsidRPr="00526381">
        <w:t>from</w:t>
      </w:r>
      <w:proofErr w:type="spellEnd"/>
      <w:r w:rsidRPr="00526381">
        <w:t xml:space="preserve"> </w:t>
      </w:r>
      <w:proofErr w:type="spellStart"/>
      <w:r w:rsidRPr="00526381">
        <w:t>rows</w:t>
      </w:r>
      <w:proofErr w:type="spellEnd"/>
      <w:r w:rsidRPr="00526381">
        <w:t xml:space="preserve"> </w:t>
      </w:r>
      <w:proofErr w:type="spellStart"/>
      <w:r w:rsidRPr="00526381">
        <w:t>based</w:t>
      </w:r>
      <w:proofErr w:type="spellEnd"/>
      <w:r w:rsidRPr="00526381">
        <w:t xml:space="preserve"> </w:t>
      </w:r>
      <w:proofErr w:type="spellStart"/>
      <w:r w:rsidRPr="00526381">
        <w:t>on</w:t>
      </w:r>
      <w:proofErr w:type="spellEnd"/>
      <w:r w:rsidRPr="00526381">
        <w:t xml:space="preserve"> </w:t>
      </w:r>
      <w:proofErr w:type="spellStart"/>
      <w:r w:rsidRPr="00526381">
        <w:t>the</w:t>
      </w:r>
      <w:proofErr w:type="spellEnd"/>
      <w:r w:rsidRPr="00526381">
        <w:t xml:space="preserve"> </w:t>
      </w:r>
      <w:proofErr w:type="spellStart"/>
      <w:r w:rsidRPr="00526381">
        <w:t>current</w:t>
      </w:r>
      <w:proofErr w:type="spellEnd"/>
      <w:r w:rsidRPr="00526381">
        <w:t xml:space="preserve"> </w:t>
      </w:r>
      <w:proofErr w:type="spellStart"/>
      <w:r w:rsidRPr="00526381">
        <w:t>task</w:t>
      </w:r>
      <w:proofErr w:type="spellEnd"/>
      <w:r w:rsidRPr="00526381">
        <w:t>.</w:t>
      </w:r>
    </w:p>
    <w:p w14:paraId="714F2356" w14:textId="74B89A11" w:rsidR="002B67DB" w:rsidRPr="00526381" w:rsidRDefault="002B67DB" w:rsidP="004A4BE5">
      <w:pPr>
        <w:pStyle w:val="bulletlist"/>
        <w:numPr>
          <w:ilvl w:val="2"/>
          <w:numId w:val="30"/>
        </w:numPr>
        <w:tabs>
          <w:tab w:val="clear" w:pos="1495"/>
        </w:tabs>
        <w:spacing w:after="0" w:line="240" w:lineRule="exact"/>
        <w:ind w:left="576" w:hanging="288"/>
      </w:pPr>
      <w:proofErr w:type="spellStart"/>
      <w:r w:rsidRPr="00526381">
        <w:t>Group</w:t>
      </w:r>
      <w:proofErr w:type="spellEnd"/>
      <w:r w:rsidRPr="00526381">
        <w:t xml:space="preserve"> </w:t>
      </w:r>
      <w:proofErr w:type="spellStart"/>
      <w:r w:rsidRPr="00526381">
        <w:t>the</w:t>
      </w:r>
      <w:proofErr w:type="spellEnd"/>
      <w:r w:rsidRPr="00526381">
        <w:t xml:space="preserve"> </w:t>
      </w:r>
      <w:r w:rsidR="0098614E" w:rsidRPr="00526381">
        <w:t>“</w:t>
      </w:r>
      <w:proofErr w:type="spellStart"/>
      <w:r w:rsidRPr="00526381">
        <w:t>Table</w:t>
      </w:r>
      <w:proofErr w:type="spellEnd"/>
      <w:r w:rsidRPr="00526381">
        <w:t xml:space="preserve"> </w:t>
      </w:r>
      <w:proofErr w:type="spellStart"/>
      <w:r w:rsidRPr="00526381">
        <w:t>from</w:t>
      </w:r>
      <w:proofErr w:type="spellEnd"/>
      <w:r w:rsidRPr="00526381">
        <w:t xml:space="preserve"> </w:t>
      </w:r>
      <w:proofErr w:type="spellStart"/>
      <w:r w:rsidRPr="00526381">
        <w:t>Rows</w:t>
      </w:r>
      <w:proofErr w:type="spellEnd"/>
      <w:r w:rsidRPr="00526381">
        <w:t xml:space="preserve"> </w:t>
      </w:r>
      <w:proofErr w:type="spellStart"/>
      <w:r w:rsidRPr="00526381">
        <w:t>by</w:t>
      </w:r>
      <w:proofErr w:type="spellEnd"/>
      <w:r w:rsidRPr="00526381">
        <w:t xml:space="preserve"> </w:t>
      </w:r>
      <w:proofErr w:type="spellStart"/>
      <w:r w:rsidRPr="00526381">
        <w:t>Current</w:t>
      </w:r>
      <w:proofErr w:type="spellEnd"/>
      <w:r w:rsidRPr="00526381">
        <w:t xml:space="preserve"> </w:t>
      </w:r>
      <w:proofErr w:type="spellStart"/>
      <w:r w:rsidRPr="00526381">
        <w:t>Task</w:t>
      </w:r>
      <w:proofErr w:type="spellEnd"/>
      <w:r w:rsidR="0098614E" w:rsidRPr="00526381">
        <w:t>”</w:t>
      </w:r>
      <w:r w:rsidRPr="00526381">
        <w:t xml:space="preserve"> </w:t>
      </w:r>
      <w:proofErr w:type="spellStart"/>
      <w:r w:rsidRPr="00526381">
        <w:t>by</w:t>
      </w:r>
      <w:proofErr w:type="spellEnd"/>
      <w:r w:rsidRPr="00526381">
        <w:t xml:space="preserve"> </w:t>
      </w:r>
      <w:proofErr w:type="spellStart"/>
      <w:r w:rsidRPr="00526381">
        <w:t>students</w:t>
      </w:r>
      <w:proofErr w:type="spellEnd"/>
      <w:r w:rsidRPr="00526381">
        <w:t>.</w:t>
      </w:r>
    </w:p>
    <w:p w14:paraId="040BA05E" w14:textId="02B887F7" w:rsidR="002B67DB" w:rsidRPr="00526381" w:rsidRDefault="002B67DB" w:rsidP="004A4BE5">
      <w:pPr>
        <w:pStyle w:val="bulletlist"/>
        <w:numPr>
          <w:ilvl w:val="2"/>
          <w:numId w:val="30"/>
        </w:numPr>
        <w:tabs>
          <w:tab w:val="clear" w:pos="1495"/>
        </w:tabs>
        <w:spacing w:after="0" w:line="240" w:lineRule="exact"/>
        <w:ind w:left="576" w:hanging="288"/>
      </w:pPr>
      <w:proofErr w:type="spellStart"/>
      <w:r w:rsidRPr="00526381">
        <w:t>Count</w:t>
      </w:r>
      <w:proofErr w:type="spellEnd"/>
      <w:r w:rsidRPr="00526381">
        <w:t xml:space="preserve"> </w:t>
      </w:r>
      <w:proofErr w:type="spellStart"/>
      <w:r w:rsidRPr="00526381">
        <w:t>the</w:t>
      </w:r>
      <w:proofErr w:type="spellEnd"/>
      <w:r w:rsidRPr="00526381">
        <w:t xml:space="preserve"> </w:t>
      </w:r>
      <w:proofErr w:type="spellStart"/>
      <w:r w:rsidRPr="00526381">
        <w:t>number</w:t>
      </w:r>
      <w:proofErr w:type="spellEnd"/>
      <w:r w:rsidRPr="00526381">
        <w:t xml:space="preserve"> </w:t>
      </w:r>
      <w:proofErr w:type="spellStart"/>
      <w:r w:rsidRPr="00526381">
        <w:t>of</w:t>
      </w:r>
      <w:proofErr w:type="spellEnd"/>
      <w:r w:rsidRPr="00526381">
        <w:t xml:space="preserve"> </w:t>
      </w:r>
      <w:proofErr w:type="spellStart"/>
      <w:r w:rsidRPr="00526381">
        <w:t>unsuccessful</w:t>
      </w:r>
      <w:proofErr w:type="spellEnd"/>
      <w:r w:rsidRPr="00526381">
        <w:t xml:space="preserve"> </w:t>
      </w:r>
      <w:proofErr w:type="spellStart"/>
      <w:r w:rsidRPr="00526381">
        <w:t>attempts</w:t>
      </w:r>
      <w:proofErr w:type="spellEnd"/>
      <w:r w:rsidRPr="00526381">
        <w:t xml:space="preserve"> </w:t>
      </w:r>
      <w:proofErr w:type="spellStart"/>
      <w:r w:rsidRPr="00526381">
        <w:t>to</w:t>
      </w:r>
      <w:proofErr w:type="spellEnd"/>
      <w:r w:rsidRPr="00526381">
        <w:t xml:space="preserve"> </w:t>
      </w:r>
      <w:proofErr w:type="spellStart"/>
      <w:r w:rsidRPr="00526381">
        <w:t>solve</w:t>
      </w:r>
      <w:proofErr w:type="spellEnd"/>
      <w:r w:rsidRPr="00526381">
        <w:t xml:space="preserve"> </w:t>
      </w:r>
      <w:proofErr w:type="spellStart"/>
      <w:r w:rsidRPr="00526381">
        <w:t>the</w:t>
      </w:r>
      <w:proofErr w:type="spellEnd"/>
      <w:r w:rsidRPr="00526381">
        <w:t xml:space="preserve"> </w:t>
      </w:r>
      <w:proofErr w:type="spellStart"/>
      <w:r w:rsidRPr="00526381">
        <w:t>task</w:t>
      </w:r>
      <w:proofErr w:type="spellEnd"/>
      <w:r w:rsidRPr="00526381">
        <w:t xml:space="preserve"> </w:t>
      </w:r>
      <w:proofErr w:type="spellStart"/>
      <w:r w:rsidRPr="00526381">
        <w:t>for</w:t>
      </w:r>
      <w:proofErr w:type="spellEnd"/>
      <w:r w:rsidRPr="00526381">
        <w:t xml:space="preserve"> </w:t>
      </w:r>
      <w:proofErr w:type="spellStart"/>
      <w:r w:rsidRPr="00526381">
        <w:t>each</w:t>
      </w:r>
      <w:proofErr w:type="spellEnd"/>
      <w:r w:rsidRPr="00526381">
        <w:t xml:space="preserve"> </w:t>
      </w:r>
      <w:proofErr w:type="spellStart"/>
      <w:r w:rsidRPr="00526381">
        <w:t>student</w:t>
      </w:r>
      <w:proofErr w:type="spellEnd"/>
      <w:r w:rsidRPr="00526381">
        <w:t xml:space="preserve"> </w:t>
      </w:r>
      <w:proofErr w:type="spellStart"/>
      <w:r w:rsidRPr="00526381">
        <w:t>by</w:t>
      </w:r>
      <w:proofErr w:type="spellEnd"/>
      <w:r w:rsidRPr="00526381">
        <w:t xml:space="preserve"> </w:t>
      </w:r>
      <w:proofErr w:type="spellStart"/>
      <w:r w:rsidRPr="00526381">
        <w:t>counting</w:t>
      </w:r>
      <w:proofErr w:type="spellEnd"/>
      <w:r w:rsidRPr="00526381">
        <w:t xml:space="preserve"> </w:t>
      </w:r>
      <w:proofErr w:type="spellStart"/>
      <w:r w:rsidRPr="00526381">
        <w:t>the</w:t>
      </w:r>
      <w:proofErr w:type="spellEnd"/>
      <w:r w:rsidRPr="00526381">
        <w:t xml:space="preserve"> </w:t>
      </w:r>
      <w:proofErr w:type="spellStart"/>
      <w:r w:rsidRPr="00526381">
        <w:t>rows</w:t>
      </w:r>
      <w:proofErr w:type="spellEnd"/>
      <w:r w:rsidRPr="00526381">
        <w:t xml:space="preserve"> </w:t>
      </w:r>
      <w:proofErr w:type="spellStart"/>
      <w:r w:rsidRPr="00526381">
        <w:t>in</w:t>
      </w:r>
      <w:proofErr w:type="spellEnd"/>
      <w:r w:rsidRPr="00526381">
        <w:t xml:space="preserve"> </w:t>
      </w:r>
      <w:proofErr w:type="spellStart"/>
      <w:r w:rsidRPr="00526381">
        <w:t>the</w:t>
      </w:r>
      <w:proofErr w:type="spellEnd"/>
      <w:r w:rsidRPr="00526381">
        <w:t xml:space="preserve"> </w:t>
      </w:r>
      <w:proofErr w:type="spellStart"/>
      <w:r w:rsidRPr="00526381">
        <w:t>subtables</w:t>
      </w:r>
      <w:proofErr w:type="spellEnd"/>
      <w:r w:rsidRPr="00526381">
        <w:t>.</w:t>
      </w:r>
    </w:p>
    <w:p w14:paraId="2D749BF7" w14:textId="77777777" w:rsidR="00D80248" w:rsidRPr="00526381" w:rsidRDefault="00D80248" w:rsidP="00D80248">
      <w:pPr>
        <w:pStyle w:val="bulletlist"/>
        <w:numPr>
          <w:ilvl w:val="2"/>
          <w:numId w:val="30"/>
        </w:numPr>
        <w:tabs>
          <w:tab w:val="clear" w:pos="1495"/>
        </w:tabs>
        <w:spacing w:after="0" w:line="240" w:lineRule="exact"/>
        <w:ind w:left="576" w:hanging="288"/>
      </w:pPr>
      <w:proofErr w:type="spellStart"/>
      <w:r w:rsidRPr="00526381">
        <w:lastRenderedPageBreak/>
        <w:t>Calculate</w:t>
      </w:r>
      <w:proofErr w:type="spellEnd"/>
      <w:r w:rsidRPr="00526381">
        <w:t xml:space="preserve"> </w:t>
      </w:r>
      <w:proofErr w:type="spellStart"/>
      <w:r w:rsidRPr="00526381">
        <w:t>the</w:t>
      </w:r>
      <w:proofErr w:type="spellEnd"/>
      <w:r w:rsidRPr="00526381">
        <w:t xml:space="preserve"> </w:t>
      </w:r>
      <w:proofErr w:type="spellStart"/>
      <w:r w:rsidRPr="00526381">
        <w:t>time</w:t>
      </w:r>
      <w:proofErr w:type="spellEnd"/>
      <w:r w:rsidRPr="00526381">
        <w:t xml:space="preserve"> </w:t>
      </w:r>
      <w:proofErr w:type="spellStart"/>
      <w:r w:rsidRPr="00526381">
        <w:t>from</w:t>
      </w:r>
      <w:proofErr w:type="spellEnd"/>
      <w:r w:rsidRPr="00526381">
        <w:t xml:space="preserve"> </w:t>
      </w:r>
      <w:proofErr w:type="spellStart"/>
      <w:r w:rsidRPr="00526381">
        <w:t>the</w:t>
      </w:r>
      <w:proofErr w:type="spellEnd"/>
      <w:r w:rsidRPr="00526381">
        <w:t xml:space="preserve"> </w:t>
      </w:r>
      <w:proofErr w:type="spellStart"/>
      <w:r w:rsidRPr="00526381">
        <w:t>publication</w:t>
      </w:r>
      <w:proofErr w:type="spellEnd"/>
      <w:r w:rsidRPr="00526381">
        <w:t xml:space="preserve"> </w:t>
      </w:r>
      <w:proofErr w:type="spellStart"/>
      <w:r w:rsidRPr="00526381">
        <w:t>of</w:t>
      </w:r>
      <w:proofErr w:type="spellEnd"/>
      <w:r w:rsidRPr="00526381">
        <w:t xml:space="preserve"> </w:t>
      </w:r>
      <w:proofErr w:type="spellStart"/>
      <w:r w:rsidRPr="00526381">
        <w:t>the</w:t>
      </w:r>
      <w:proofErr w:type="spellEnd"/>
      <w:r w:rsidRPr="00526381">
        <w:t xml:space="preserve"> </w:t>
      </w:r>
      <w:proofErr w:type="spellStart"/>
      <w:r w:rsidRPr="00526381">
        <w:t>task</w:t>
      </w:r>
      <w:proofErr w:type="spellEnd"/>
      <w:r w:rsidRPr="00526381">
        <w:t xml:space="preserve"> </w:t>
      </w:r>
      <w:proofErr w:type="spellStart"/>
      <w:r w:rsidRPr="00526381">
        <w:t>to</w:t>
      </w:r>
      <w:proofErr w:type="spellEnd"/>
      <w:r w:rsidRPr="00526381">
        <w:t xml:space="preserve"> </w:t>
      </w:r>
      <w:proofErr w:type="spellStart"/>
      <w:r w:rsidRPr="00526381">
        <w:t>the</w:t>
      </w:r>
      <w:proofErr w:type="spellEnd"/>
      <w:r w:rsidRPr="00526381">
        <w:t xml:space="preserve"> </w:t>
      </w:r>
      <w:proofErr w:type="spellStart"/>
      <w:r w:rsidRPr="00526381">
        <w:t>moment</w:t>
      </w:r>
      <w:proofErr w:type="spellEnd"/>
      <w:r w:rsidRPr="00526381">
        <w:t xml:space="preserve"> </w:t>
      </w:r>
      <w:proofErr w:type="spellStart"/>
      <w:r w:rsidRPr="00526381">
        <w:t>of</w:t>
      </w:r>
      <w:proofErr w:type="spellEnd"/>
      <w:r w:rsidRPr="00526381">
        <w:t xml:space="preserve"> </w:t>
      </w:r>
      <w:proofErr w:type="spellStart"/>
      <w:r w:rsidRPr="00526381">
        <w:t>the</w:t>
      </w:r>
      <w:proofErr w:type="spellEnd"/>
      <w:r w:rsidRPr="00526381">
        <w:t xml:space="preserve"> </w:t>
      </w:r>
      <w:proofErr w:type="spellStart"/>
      <w:r w:rsidRPr="00526381">
        <w:t>student's</w:t>
      </w:r>
      <w:proofErr w:type="spellEnd"/>
      <w:r w:rsidRPr="00526381">
        <w:t xml:space="preserve"> </w:t>
      </w:r>
      <w:proofErr w:type="spellStart"/>
      <w:r w:rsidRPr="00526381">
        <w:t>last</w:t>
      </w:r>
      <w:proofErr w:type="spellEnd"/>
      <w:r w:rsidRPr="00526381">
        <w:t xml:space="preserve"> </w:t>
      </w:r>
      <w:proofErr w:type="spellStart"/>
      <w:r w:rsidRPr="00526381">
        <w:t>submitted</w:t>
      </w:r>
      <w:proofErr w:type="spellEnd"/>
      <w:r w:rsidRPr="00526381">
        <w:t xml:space="preserve"> </w:t>
      </w:r>
      <w:proofErr w:type="spellStart"/>
      <w:r w:rsidRPr="00526381">
        <w:t>solution</w:t>
      </w:r>
      <w:proofErr w:type="spellEnd"/>
      <w:r w:rsidRPr="00526381">
        <w:t>.</w:t>
      </w:r>
    </w:p>
    <w:p w14:paraId="6D9015B7" w14:textId="77777777" w:rsidR="00D80248" w:rsidRPr="00526381" w:rsidRDefault="00D80248" w:rsidP="00D80248">
      <w:pPr>
        <w:pStyle w:val="bulletlist"/>
        <w:numPr>
          <w:ilvl w:val="2"/>
          <w:numId w:val="30"/>
        </w:numPr>
        <w:tabs>
          <w:tab w:val="clear" w:pos="1495"/>
        </w:tabs>
        <w:spacing w:after="0" w:line="240" w:lineRule="exact"/>
        <w:ind w:left="576" w:hanging="288"/>
      </w:pPr>
      <w:proofErr w:type="spellStart"/>
      <w:r w:rsidRPr="00526381">
        <w:t>Calculate</w:t>
      </w:r>
      <w:proofErr w:type="spellEnd"/>
      <w:r w:rsidRPr="00526381">
        <w:t xml:space="preserve"> </w:t>
      </w:r>
      <w:proofErr w:type="spellStart"/>
      <w:r w:rsidRPr="00526381">
        <w:t>the</w:t>
      </w:r>
      <w:proofErr w:type="spellEnd"/>
      <w:r w:rsidRPr="00526381">
        <w:t xml:space="preserve"> </w:t>
      </w:r>
      <w:proofErr w:type="spellStart"/>
      <w:r w:rsidRPr="00526381">
        <w:t>current</w:t>
      </w:r>
      <w:proofErr w:type="spellEnd"/>
      <w:r w:rsidRPr="00526381">
        <w:t xml:space="preserve"> </w:t>
      </w:r>
      <w:proofErr w:type="spellStart"/>
      <w:r w:rsidRPr="00526381">
        <w:t>boxplot</w:t>
      </w:r>
      <w:proofErr w:type="spellEnd"/>
      <w:r w:rsidRPr="00526381">
        <w:t xml:space="preserve"> </w:t>
      </w:r>
      <w:proofErr w:type="spellStart"/>
      <w:r w:rsidRPr="00526381">
        <w:t>boundaries</w:t>
      </w:r>
      <w:proofErr w:type="spellEnd"/>
      <w:r w:rsidRPr="00526381">
        <w:t xml:space="preserve"> </w:t>
      </w:r>
      <w:proofErr w:type="spellStart"/>
      <w:r w:rsidRPr="00526381">
        <w:t>based</w:t>
      </w:r>
      <w:proofErr w:type="spellEnd"/>
      <w:r w:rsidRPr="00526381">
        <w:t xml:space="preserve"> </w:t>
      </w:r>
      <w:proofErr w:type="spellStart"/>
      <w:r w:rsidRPr="00526381">
        <w:t>on</w:t>
      </w:r>
      <w:proofErr w:type="spellEnd"/>
      <w:r w:rsidRPr="00526381">
        <w:t xml:space="preserve"> </w:t>
      </w:r>
      <w:proofErr w:type="spellStart"/>
      <w:r w:rsidRPr="00526381">
        <w:t>data</w:t>
      </w:r>
      <w:proofErr w:type="spellEnd"/>
      <w:r w:rsidRPr="00526381">
        <w:t xml:space="preserve"> </w:t>
      </w:r>
      <w:proofErr w:type="spellStart"/>
      <w:r w:rsidRPr="00526381">
        <w:t>on</w:t>
      </w:r>
      <w:proofErr w:type="spellEnd"/>
      <w:r w:rsidRPr="00526381">
        <w:t xml:space="preserve"> </w:t>
      </w:r>
      <w:proofErr w:type="spellStart"/>
      <w:r w:rsidRPr="00526381">
        <w:t>the</w:t>
      </w:r>
      <w:proofErr w:type="spellEnd"/>
      <w:r w:rsidRPr="00526381">
        <w:t xml:space="preserve"> </w:t>
      </w:r>
      <w:proofErr w:type="spellStart"/>
      <w:r w:rsidRPr="00526381">
        <w:t>number</w:t>
      </w:r>
      <w:proofErr w:type="spellEnd"/>
      <w:r w:rsidRPr="00526381">
        <w:t xml:space="preserve"> </w:t>
      </w:r>
      <w:proofErr w:type="spellStart"/>
      <w:r w:rsidRPr="00526381">
        <w:t>of</w:t>
      </w:r>
      <w:proofErr w:type="spellEnd"/>
      <w:r w:rsidRPr="00526381">
        <w:t xml:space="preserve"> </w:t>
      </w:r>
      <w:proofErr w:type="spellStart"/>
      <w:r w:rsidRPr="00526381">
        <w:t>uploads</w:t>
      </w:r>
      <w:proofErr w:type="spellEnd"/>
      <w:r w:rsidRPr="00526381">
        <w:t xml:space="preserve"> </w:t>
      </w:r>
      <w:proofErr w:type="spellStart"/>
      <w:r w:rsidRPr="00526381">
        <w:t>by</w:t>
      </w:r>
      <w:proofErr w:type="spellEnd"/>
      <w:r w:rsidRPr="00526381">
        <w:t xml:space="preserve"> </w:t>
      </w:r>
      <w:proofErr w:type="spellStart"/>
      <w:r w:rsidRPr="00526381">
        <w:t>all</w:t>
      </w:r>
      <w:proofErr w:type="spellEnd"/>
      <w:r w:rsidRPr="00526381">
        <w:t xml:space="preserve"> </w:t>
      </w:r>
      <w:proofErr w:type="spellStart"/>
      <w:r w:rsidRPr="00526381">
        <w:t>students</w:t>
      </w:r>
      <w:proofErr w:type="spellEnd"/>
      <w:r w:rsidRPr="00526381">
        <w:t xml:space="preserve">, </w:t>
      </w:r>
      <w:proofErr w:type="spellStart"/>
      <w:r w:rsidRPr="00526381">
        <w:t>including</w:t>
      </w:r>
      <w:proofErr w:type="spellEnd"/>
      <w:r w:rsidRPr="00526381">
        <w:t xml:space="preserve"> </w:t>
      </w:r>
      <w:proofErr w:type="spellStart"/>
      <w:r w:rsidRPr="00526381">
        <w:t>the</w:t>
      </w:r>
      <w:proofErr w:type="spellEnd"/>
      <w:r w:rsidRPr="00526381">
        <w:t xml:space="preserve"> 25% (</w:t>
      </w:r>
      <m:oMath>
        <m:r>
          <m:rPr>
            <m:sty m:val="p"/>
          </m:rPr>
          <w:rPr>
            <w:rFonts w:ascii="Cambria Math" w:hAnsi="Cambria Math"/>
          </w:rPr>
          <m:t>Q1</m:t>
        </m:r>
      </m:oMath>
      <w:r w:rsidRPr="00526381">
        <w:t>) and 75% (</w:t>
      </w:r>
      <m:oMath>
        <m:r>
          <m:rPr>
            <m:sty m:val="p"/>
          </m:rPr>
          <w:rPr>
            <w:rFonts w:ascii="Cambria Math" w:hAnsi="Cambria Math"/>
          </w:rPr>
          <m:t>Q3</m:t>
        </m:r>
      </m:oMath>
      <w:r w:rsidRPr="00526381">
        <w:t>) quartiles, median, left, and right whiskers.</w:t>
      </w:r>
    </w:p>
    <w:p w14:paraId="4B9DF628" w14:textId="77777777" w:rsidR="00D80248" w:rsidRPr="00526381" w:rsidRDefault="00D80248" w:rsidP="00D80248">
      <w:pPr>
        <w:pStyle w:val="bulletlist"/>
        <w:numPr>
          <w:ilvl w:val="2"/>
          <w:numId w:val="30"/>
        </w:numPr>
        <w:tabs>
          <w:tab w:val="clear" w:pos="1495"/>
        </w:tabs>
        <w:spacing w:after="0" w:line="240" w:lineRule="exact"/>
        <w:ind w:left="576" w:hanging="288"/>
      </w:pPr>
      <w:proofErr w:type="spellStart"/>
      <w:r w:rsidRPr="00526381">
        <w:t>Add</w:t>
      </w:r>
      <w:proofErr w:type="spellEnd"/>
      <w:r w:rsidRPr="00526381">
        <w:t xml:space="preserve"> </w:t>
      </w:r>
      <w:proofErr w:type="spellStart"/>
      <w:r w:rsidRPr="00526381">
        <w:t>the</w:t>
      </w:r>
      <w:proofErr w:type="spellEnd"/>
      <w:r w:rsidRPr="00526381">
        <w:t xml:space="preserve"> </w:t>
      </w:r>
      <w:proofErr w:type="spellStart"/>
      <w:r w:rsidRPr="00526381">
        <w:t>obtained</w:t>
      </w:r>
      <w:proofErr w:type="spellEnd"/>
      <w:r w:rsidRPr="00526381">
        <w:t xml:space="preserve"> </w:t>
      </w:r>
      <w:proofErr w:type="spellStart"/>
      <w:r w:rsidRPr="00526381">
        <w:t>values</w:t>
      </w:r>
      <w:proofErr w:type="spellEnd"/>
      <w:r w:rsidRPr="00526381">
        <w:t xml:space="preserve"> </w:t>
      </w:r>
      <w:proofErr w:type="spellStart"/>
      <w:r w:rsidRPr="00526381">
        <w:t>to</w:t>
      </w:r>
      <w:proofErr w:type="spellEnd"/>
      <w:r w:rsidRPr="00526381">
        <w:t xml:space="preserve"> </w:t>
      </w:r>
      <w:proofErr w:type="spellStart"/>
      <w:r w:rsidRPr="00526381">
        <w:t>the</w:t>
      </w:r>
      <w:proofErr w:type="spellEnd"/>
      <w:r w:rsidRPr="00526381">
        <w:t xml:space="preserve"> </w:t>
      </w:r>
      <w:proofErr w:type="spellStart"/>
      <w:r w:rsidRPr="00526381">
        <w:t>list</w:t>
      </w:r>
      <w:proofErr w:type="spellEnd"/>
      <w:r w:rsidRPr="00526381">
        <w:t xml:space="preserve"> </w:t>
      </w:r>
      <w:proofErr w:type="spellStart"/>
      <w:r w:rsidRPr="00526381">
        <w:t>obtained</w:t>
      </w:r>
      <w:proofErr w:type="spellEnd"/>
      <w:r w:rsidRPr="00526381">
        <w:t xml:space="preserve"> </w:t>
      </w:r>
      <w:proofErr w:type="spellStart"/>
      <w:r w:rsidRPr="00526381">
        <w:t>by</w:t>
      </w:r>
      <w:proofErr w:type="spellEnd"/>
      <w:r w:rsidRPr="00526381">
        <w:t xml:space="preserve"> </w:t>
      </w:r>
      <w:proofErr w:type="spellStart"/>
      <w:r w:rsidRPr="00526381">
        <w:t>the</w:t>
      </w:r>
      <w:proofErr w:type="spellEnd"/>
      <w:r w:rsidRPr="00526381">
        <w:t xml:space="preserve"> </w:t>
      </w:r>
      <w:proofErr w:type="spellStart"/>
      <w:r w:rsidRPr="00526381">
        <w:t>current</w:t>
      </w:r>
      <w:proofErr w:type="spellEnd"/>
      <w:r w:rsidRPr="00526381">
        <w:t xml:space="preserve"> </w:t>
      </w:r>
      <w:proofErr w:type="spellStart"/>
      <w:r w:rsidRPr="00526381">
        <w:t>task</w:t>
      </w:r>
      <w:proofErr w:type="spellEnd"/>
      <w:r w:rsidRPr="00526381">
        <w:t xml:space="preserve"> </w:t>
      </w:r>
      <w:proofErr w:type="spellStart"/>
      <w:r w:rsidRPr="00526381">
        <w:t>number</w:t>
      </w:r>
      <w:proofErr w:type="spellEnd"/>
      <w:r w:rsidRPr="00526381">
        <w:t xml:space="preserve"> </w:t>
      </w:r>
      <w:proofErr w:type="spellStart"/>
      <w:r w:rsidRPr="00526381">
        <w:t>from</w:t>
      </w:r>
      <w:proofErr w:type="spellEnd"/>
      <w:r w:rsidRPr="00526381">
        <w:t xml:space="preserve"> </w:t>
      </w:r>
      <w:proofErr w:type="spellStart"/>
      <w:r w:rsidRPr="00526381">
        <w:t>the</w:t>
      </w:r>
      <w:proofErr w:type="spellEnd"/>
      <w:r w:rsidRPr="00526381">
        <w:t xml:space="preserve"> “</w:t>
      </w:r>
      <w:proofErr w:type="spellStart"/>
      <w:r w:rsidRPr="00526381">
        <w:t>Boxplot</w:t>
      </w:r>
      <w:proofErr w:type="spellEnd"/>
      <w:r w:rsidRPr="00526381">
        <w:t xml:space="preserve"> </w:t>
      </w:r>
      <w:proofErr w:type="spellStart"/>
      <w:r w:rsidRPr="00526381">
        <w:t>Boundaries</w:t>
      </w:r>
      <w:proofErr w:type="spellEnd"/>
      <w:r w:rsidRPr="00526381">
        <w:t xml:space="preserve"> </w:t>
      </w:r>
      <w:proofErr w:type="spellStart"/>
      <w:r w:rsidRPr="00526381">
        <w:t>by</w:t>
      </w:r>
      <w:proofErr w:type="spellEnd"/>
      <w:r w:rsidRPr="00526381">
        <w:t xml:space="preserve"> </w:t>
      </w:r>
      <w:proofErr w:type="spellStart"/>
      <w:r w:rsidRPr="00526381">
        <w:t>Number</w:t>
      </w:r>
      <w:proofErr w:type="spellEnd"/>
      <w:r w:rsidRPr="00526381">
        <w:t xml:space="preserve"> </w:t>
      </w:r>
      <w:proofErr w:type="spellStart"/>
      <w:r w:rsidRPr="00526381">
        <w:t>of</w:t>
      </w:r>
      <w:proofErr w:type="spellEnd"/>
      <w:r w:rsidRPr="00526381">
        <w:t xml:space="preserve"> </w:t>
      </w:r>
      <w:proofErr w:type="spellStart"/>
      <w:r w:rsidRPr="00526381">
        <w:t>Attempts</w:t>
      </w:r>
      <w:proofErr w:type="spellEnd"/>
      <w:r w:rsidRPr="00526381">
        <w:t xml:space="preserve">” </w:t>
      </w:r>
      <w:proofErr w:type="spellStart"/>
      <w:r w:rsidRPr="00526381">
        <w:t>dictionary</w:t>
      </w:r>
      <w:proofErr w:type="spellEnd"/>
      <w:r w:rsidRPr="00526381">
        <w:t>.</w:t>
      </w:r>
    </w:p>
    <w:p w14:paraId="05F92CEF" w14:textId="77777777" w:rsidR="00D80248" w:rsidRPr="00526381" w:rsidRDefault="00D80248" w:rsidP="00D80248">
      <w:pPr>
        <w:pStyle w:val="bulletlist"/>
        <w:numPr>
          <w:ilvl w:val="2"/>
          <w:numId w:val="30"/>
        </w:numPr>
        <w:tabs>
          <w:tab w:val="clear" w:pos="1495"/>
        </w:tabs>
        <w:spacing w:after="0" w:line="240" w:lineRule="exact"/>
        <w:ind w:left="576" w:hanging="288"/>
      </w:pPr>
      <w:proofErr w:type="spellStart"/>
      <w:r w:rsidRPr="00526381">
        <w:t>Calculate</w:t>
      </w:r>
      <w:proofErr w:type="spellEnd"/>
      <w:r w:rsidRPr="00526381">
        <w:t xml:space="preserve"> </w:t>
      </w:r>
      <w:proofErr w:type="spellStart"/>
      <w:r w:rsidRPr="00526381">
        <w:t>the</w:t>
      </w:r>
      <w:proofErr w:type="spellEnd"/>
      <w:r w:rsidRPr="00526381">
        <w:t xml:space="preserve"> </w:t>
      </w:r>
      <w:proofErr w:type="spellStart"/>
      <w:r w:rsidRPr="00526381">
        <w:t>current</w:t>
      </w:r>
      <w:proofErr w:type="spellEnd"/>
      <w:r w:rsidRPr="00526381">
        <w:t xml:space="preserve"> </w:t>
      </w:r>
      <w:proofErr w:type="spellStart"/>
      <w:r w:rsidRPr="00526381">
        <w:t>boxplot</w:t>
      </w:r>
      <w:proofErr w:type="spellEnd"/>
      <w:r w:rsidRPr="00526381">
        <w:t xml:space="preserve"> </w:t>
      </w:r>
      <w:proofErr w:type="spellStart"/>
      <w:r w:rsidRPr="00526381">
        <w:t>boundaries</w:t>
      </w:r>
      <w:proofErr w:type="spellEnd"/>
      <w:r w:rsidRPr="00526381">
        <w:t xml:space="preserve"> </w:t>
      </w:r>
      <w:proofErr w:type="spellStart"/>
      <w:r w:rsidRPr="00526381">
        <w:t>based</w:t>
      </w:r>
      <w:proofErr w:type="spellEnd"/>
      <w:r w:rsidRPr="00526381">
        <w:t xml:space="preserve"> </w:t>
      </w:r>
      <w:proofErr w:type="spellStart"/>
      <w:r w:rsidRPr="00526381">
        <w:t>on</w:t>
      </w:r>
      <w:proofErr w:type="spellEnd"/>
      <w:r w:rsidRPr="00526381">
        <w:t xml:space="preserve"> </w:t>
      </w:r>
      <w:proofErr w:type="spellStart"/>
      <w:r w:rsidRPr="00526381">
        <w:t>data</w:t>
      </w:r>
      <w:proofErr w:type="spellEnd"/>
      <w:r w:rsidRPr="00526381">
        <w:t xml:space="preserve"> </w:t>
      </w:r>
      <w:proofErr w:type="spellStart"/>
      <w:r w:rsidRPr="00526381">
        <w:t>on</w:t>
      </w:r>
      <w:proofErr w:type="spellEnd"/>
      <w:r w:rsidRPr="00526381">
        <w:t xml:space="preserve"> </w:t>
      </w:r>
      <w:proofErr w:type="spellStart"/>
      <w:r w:rsidRPr="00526381">
        <w:t>the</w:t>
      </w:r>
      <w:proofErr w:type="spellEnd"/>
      <w:r w:rsidRPr="00526381">
        <w:t xml:space="preserve"> </w:t>
      </w:r>
      <w:proofErr w:type="spellStart"/>
      <w:r w:rsidRPr="00526381">
        <w:t>time</w:t>
      </w:r>
      <w:proofErr w:type="spellEnd"/>
      <w:r w:rsidRPr="00526381">
        <w:t xml:space="preserve"> </w:t>
      </w:r>
      <w:proofErr w:type="spellStart"/>
      <w:r w:rsidRPr="00526381">
        <w:t>spent</w:t>
      </w:r>
      <w:proofErr w:type="spellEnd"/>
      <w:r w:rsidRPr="00526381">
        <w:t xml:space="preserve"> </w:t>
      </w:r>
      <w:proofErr w:type="spellStart"/>
      <w:r w:rsidRPr="00526381">
        <w:t>on</w:t>
      </w:r>
      <w:proofErr w:type="spellEnd"/>
      <w:r w:rsidRPr="00526381">
        <w:t xml:space="preserve"> </w:t>
      </w:r>
      <w:proofErr w:type="spellStart"/>
      <w:r w:rsidRPr="00526381">
        <w:t>solving</w:t>
      </w:r>
      <w:proofErr w:type="spellEnd"/>
      <w:r w:rsidRPr="00526381">
        <w:t xml:space="preserve"> </w:t>
      </w:r>
      <w:proofErr w:type="spellStart"/>
      <w:r w:rsidRPr="00526381">
        <w:t>all</w:t>
      </w:r>
      <w:proofErr w:type="spellEnd"/>
      <w:r w:rsidRPr="00526381">
        <w:t xml:space="preserve"> </w:t>
      </w:r>
      <w:proofErr w:type="spellStart"/>
      <w:r w:rsidRPr="00526381">
        <w:t>students</w:t>
      </w:r>
      <w:proofErr w:type="spellEnd"/>
      <w:r w:rsidRPr="00526381">
        <w:t xml:space="preserve">, </w:t>
      </w:r>
      <w:proofErr w:type="spellStart"/>
      <w:r w:rsidRPr="00526381">
        <w:t>including</w:t>
      </w:r>
      <w:proofErr w:type="spellEnd"/>
      <w:r w:rsidRPr="00526381">
        <w:t xml:space="preserve"> </w:t>
      </w:r>
      <w:proofErr w:type="spellStart"/>
      <w:r w:rsidRPr="00526381">
        <w:t>the</w:t>
      </w:r>
      <w:proofErr w:type="spellEnd"/>
      <w:r w:rsidRPr="00526381">
        <w:t xml:space="preserve"> 25% (</w:t>
      </w:r>
      <m:oMath>
        <m:r>
          <m:rPr>
            <m:sty m:val="p"/>
          </m:rPr>
          <w:rPr>
            <w:rFonts w:ascii="Cambria Math" w:hAnsi="Cambria Math"/>
          </w:rPr>
          <m:t>Q1</m:t>
        </m:r>
      </m:oMath>
      <w:r w:rsidRPr="00526381">
        <w:t>) and 75% (</w:t>
      </w:r>
      <m:oMath>
        <m:r>
          <m:rPr>
            <m:sty m:val="p"/>
          </m:rPr>
          <w:rPr>
            <w:rFonts w:ascii="Cambria Math" w:hAnsi="Cambria Math"/>
          </w:rPr>
          <m:t>Q3</m:t>
        </m:r>
      </m:oMath>
      <w:r w:rsidRPr="00526381">
        <w:t>) quartiles, median, left, and right whiskers.</w:t>
      </w:r>
    </w:p>
    <w:p w14:paraId="433D7C7B" w14:textId="77777777" w:rsidR="00D80248" w:rsidRPr="00526381" w:rsidRDefault="00D80248" w:rsidP="00D80248">
      <w:pPr>
        <w:pStyle w:val="bulletlist"/>
        <w:numPr>
          <w:ilvl w:val="2"/>
          <w:numId w:val="30"/>
        </w:numPr>
        <w:tabs>
          <w:tab w:val="clear" w:pos="1495"/>
        </w:tabs>
        <w:spacing w:after="0" w:line="240" w:lineRule="exact"/>
        <w:ind w:left="576" w:hanging="288"/>
      </w:pPr>
      <w:proofErr w:type="spellStart"/>
      <w:r w:rsidRPr="00526381">
        <w:t>Add</w:t>
      </w:r>
      <w:proofErr w:type="spellEnd"/>
      <w:r w:rsidRPr="00526381">
        <w:t xml:space="preserve"> </w:t>
      </w:r>
      <w:proofErr w:type="spellStart"/>
      <w:r w:rsidRPr="00526381">
        <w:t>the</w:t>
      </w:r>
      <w:proofErr w:type="spellEnd"/>
      <w:r w:rsidRPr="00526381">
        <w:t xml:space="preserve"> </w:t>
      </w:r>
      <w:proofErr w:type="spellStart"/>
      <w:r w:rsidRPr="00526381">
        <w:t>obtained</w:t>
      </w:r>
      <w:proofErr w:type="spellEnd"/>
      <w:r w:rsidRPr="00526381">
        <w:t xml:space="preserve"> </w:t>
      </w:r>
      <w:proofErr w:type="spellStart"/>
      <w:r w:rsidRPr="00526381">
        <w:t>values</w:t>
      </w:r>
      <w:proofErr w:type="spellEnd"/>
      <w:r w:rsidRPr="00526381">
        <w:t xml:space="preserve"> </w:t>
      </w:r>
      <w:proofErr w:type="spellStart"/>
      <w:r w:rsidRPr="00526381">
        <w:t>to</w:t>
      </w:r>
      <w:proofErr w:type="spellEnd"/>
      <w:r w:rsidRPr="00526381">
        <w:t xml:space="preserve"> </w:t>
      </w:r>
      <w:proofErr w:type="spellStart"/>
      <w:r w:rsidRPr="00526381">
        <w:t>the</w:t>
      </w:r>
      <w:proofErr w:type="spellEnd"/>
      <w:r w:rsidRPr="00526381">
        <w:t xml:space="preserve"> </w:t>
      </w:r>
      <w:proofErr w:type="spellStart"/>
      <w:r w:rsidRPr="00526381">
        <w:t>list</w:t>
      </w:r>
      <w:proofErr w:type="spellEnd"/>
      <w:r w:rsidRPr="00526381">
        <w:t xml:space="preserve"> </w:t>
      </w:r>
      <w:proofErr w:type="spellStart"/>
      <w:r w:rsidRPr="00526381">
        <w:t>obtained</w:t>
      </w:r>
      <w:proofErr w:type="spellEnd"/>
      <w:r w:rsidRPr="00526381">
        <w:t xml:space="preserve"> </w:t>
      </w:r>
      <w:proofErr w:type="spellStart"/>
      <w:r w:rsidRPr="00526381">
        <w:t>by</w:t>
      </w:r>
      <w:proofErr w:type="spellEnd"/>
      <w:r w:rsidRPr="00526381">
        <w:t xml:space="preserve"> </w:t>
      </w:r>
      <w:proofErr w:type="spellStart"/>
      <w:r w:rsidRPr="00526381">
        <w:t>the</w:t>
      </w:r>
      <w:proofErr w:type="spellEnd"/>
      <w:r w:rsidRPr="00526381">
        <w:t xml:space="preserve"> </w:t>
      </w:r>
      <w:proofErr w:type="spellStart"/>
      <w:r w:rsidRPr="00526381">
        <w:t>current</w:t>
      </w:r>
      <w:proofErr w:type="spellEnd"/>
      <w:r w:rsidRPr="00526381">
        <w:t xml:space="preserve"> </w:t>
      </w:r>
      <w:proofErr w:type="spellStart"/>
      <w:r w:rsidRPr="00526381">
        <w:t>task</w:t>
      </w:r>
      <w:proofErr w:type="spellEnd"/>
      <w:r w:rsidRPr="00526381">
        <w:t xml:space="preserve"> </w:t>
      </w:r>
      <w:proofErr w:type="spellStart"/>
      <w:r w:rsidRPr="00526381">
        <w:t>number</w:t>
      </w:r>
      <w:proofErr w:type="spellEnd"/>
      <w:r w:rsidRPr="00526381">
        <w:t xml:space="preserve"> </w:t>
      </w:r>
      <w:proofErr w:type="spellStart"/>
      <w:r w:rsidRPr="00526381">
        <w:t>from</w:t>
      </w:r>
      <w:proofErr w:type="spellEnd"/>
      <w:r w:rsidRPr="00526381">
        <w:t xml:space="preserve"> </w:t>
      </w:r>
      <w:proofErr w:type="spellStart"/>
      <w:r w:rsidRPr="00526381">
        <w:t>the</w:t>
      </w:r>
      <w:proofErr w:type="spellEnd"/>
      <w:r w:rsidRPr="00526381">
        <w:t xml:space="preserve"> “</w:t>
      </w:r>
      <w:proofErr w:type="spellStart"/>
      <w:r w:rsidRPr="00526381">
        <w:t>Boxplot</w:t>
      </w:r>
      <w:proofErr w:type="spellEnd"/>
      <w:r w:rsidRPr="00526381">
        <w:t xml:space="preserve"> </w:t>
      </w:r>
      <w:proofErr w:type="spellStart"/>
      <w:r w:rsidRPr="00526381">
        <w:t>Boundaries</w:t>
      </w:r>
      <w:proofErr w:type="spellEnd"/>
      <w:r w:rsidRPr="00526381">
        <w:t xml:space="preserve"> </w:t>
      </w:r>
      <w:proofErr w:type="spellStart"/>
      <w:r w:rsidRPr="00526381">
        <w:t>by</w:t>
      </w:r>
      <w:proofErr w:type="spellEnd"/>
      <w:r w:rsidRPr="00526381">
        <w:t xml:space="preserve"> </w:t>
      </w:r>
      <w:proofErr w:type="spellStart"/>
      <w:r w:rsidRPr="00526381">
        <w:t>Duration</w:t>
      </w:r>
      <w:proofErr w:type="spellEnd"/>
      <w:r w:rsidRPr="00526381">
        <w:t xml:space="preserve"> </w:t>
      </w:r>
      <w:proofErr w:type="spellStart"/>
      <w:r w:rsidRPr="00526381">
        <w:t>of</w:t>
      </w:r>
      <w:proofErr w:type="spellEnd"/>
      <w:r w:rsidRPr="00526381">
        <w:t xml:space="preserve"> </w:t>
      </w:r>
      <w:proofErr w:type="spellStart"/>
      <w:r w:rsidRPr="00526381">
        <w:t>Solution</w:t>
      </w:r>
      <w:proofErr w:type="spellEnd"/>
      <w:r w:rsidRPr="00526381">
        <w:t xml:space="preserve">” </w:t>
      </w:r>
      <w:proofErr w:type="spellStart"/>
      <w:r w:rsidRPr="00526381">
        <w:t>dictionary</w:t>
      </w:r>
      <w:proofErr w:type="spellEnd"/>
      <w:r w:rsidRPr="00526381">
        <w:t>.</w:t>
      </w:r>
    </w:p>
    <w:p w14:paraId="28DD423E" w14:textId="77777777" w:rsidR="00D80248" w:rsidRPr="00526381" w:rsidRDefault="00D80248" w:rsidP="00D80248">
      <w:pPr>
        <w:pStyle w:val="bulletlist"/>
        <w:numPr>
          <w:ilvl w:val="2"/>
          <w:numId w:val="30"/>
        </w:numPr>
        <w:tabs>
          <w:tab w:val="clear" w:pos="1495"/>
        </w:tabs>
        <w:spacing w:after="0" w:line="240" w:lineRule="exact"/>
        <w:ind w:left="576" w:hanging="288"/>
      </w:pPr>
      <w:proofErr w:type="spellStart"/>
      <w:r w:rsidRPr="00526381">
        <w:t>Find</w:t>
      </w:r>
      <w:proofErr w:type="spellEnd"/>
      <w:r w:rsidRPr="00526381">
        <w:t xml:space="preserve"> </w:t>
      </w:r>
      <w:proofErr w:type="spellStart"/>
      <w:r w:rsidRPr="00526381">
        <w:t>students</w:t>
      </w:r>
      <w:proofErr w:type="spellEnd"/>
      <w:r w:rsidRPr="00526381">
        <w:t xml:space="preserve"> </w:t>
      </w:r>
      <w:proofErr w:type="spellStart"/>
      <w:r w:rsidRPr="00526381">
        <w:t>who</w:t>
      </w:r>
      <w:proofErr w:type="spellEnd"/>
      <w:r w:rsidRPr="00526381">
        <w:t xml:space="preserve"> </w:t>
      </w:r>
      <w:proofErr w:type="spellStart"/>
      <w:r w:rsidRPr="00526381">
        <w:t>are</w:t>
      </w:r>
      <w:proofErr w:type="spellEnd"/>
      <w:r w:rsidRPr="00526381">
        <w:t xml:space="preserve"> </w:t>
      </w:r>
      <w:proofErr w:type="spellStart"/>
      <w:r w:rsidRPr="00526381">
        <w:t>outliers</w:t>
      </w:r>
      <w:proofErr w:type="spellEnd"/>
      <w:r w:rsidRPr="00526381">
        <w:t xml:space="preserve"> </w:t>
      </w:r>
      <w:proofErr w:type="spellStart"/>
      <w:r w:rsidRPr="00526381">
        <w:t>in</w:t>
      </w:r>
      <w:proofErr w:type="spellEnd"/>
      <w:r w:rsidRPr="00526381">
        <w:t xml:space="preserve"> </w:t>
      </w:r>
      <w:proofErr w:type="spellStart"/>
      <w:r w:rsidRPr="00526381">
        <w:t>the</w:t>
      </w:r>
      <w:proofErr w:type="spellEnd"/>
      <w:r w:rsidRPr="00526381">
        <w:t xml:space="preserve"> </w:t>
      </w:r>
      <w:proofErr w:type="spellStart"/>
      <w:r w:rsidRPr="00526381">
        <w:t>number</w:t>
      </w:r>
      <w:proofErr w:type="spellEnd"/>
      <w:r w:rsidRPr="00526381">
        <w:t xml:space="preserve"> </w:t>
      </w:r>
      <w:proofErr w:type="spellStart"/>
      <w:r w:rsidRPr="00526381">
        <w:t>of</w:t>
      </w:r>
      <w:proofErr w:type="spellEnd"/>
      <w:r w:rsidRPr="00526381">
        <w:t xml:space="preserve"> </w:t>
      </w:r>
      <w:proofErr w:type="spellStart"/>
      <w:r w:rsidRPr="00526381">
        <w:t>incorrect</w:t>
      </w:r>
      <w:proofErr w:type="spellEnd"/>
      <w:r w:rsidRPr="00526381">
        <w:t xml:space="preserve"> </w:t>
      </w:r>
      <w:proofErr w:type="spellStart"/>
      <w:r w:rsidRPr="00526381">
        <w:t>submissions</w:t>
      </w:r>
      <w:proofErr w:type="spellEnd"/>
      <w:r w:rsidRPr="00526381">
        <w:t xml:space="preserve"> </w:t>
      </w:r>
      <w:proofErr w:type="spellStart"/>
      <w:r w:rsidRPr="00526381">
        <w:t>for</w:t>
      </w:r>
      <w:proofErr w:type="spellEnd"/>
      <w:r w:rsidRPr="00526381">
        <w:t xml:space="preserve"> </w:t>
      </w:r>
      <w:proofErr w:type="spellStart"/>
      <w:r w:rsidRPr="00526381">
        <w:t>the</w:t>
      </w:r>
      <w:proofErr w:type="spellEnd"/>
      <w:r w:rsidRPr="00526381">
        <w:t xml:space="preserve"> </w:t>
      </w:r>
      <w:proofErr w:type="spellStart"/>
      <w:r w:rsidRPr="00526381">
        <w:t>current</w:t>
      </w:r>
      <w:proofErr w:type="spellEnd"/>
      <w:r w:rsidRPr="00526381">
        <w:t xml:space="preserve"> </w:t>
      </w:r>
      <w:proofErr w:type="spellStart"/>
      <w:r w:rsidRPr="00526381">
        <w:t>task</w:t>
      </w:r>
      <w:proofErr w:type="spellEnd"/>
      <w:r w:rsidRPr="00526381">
        <w:t>.</w:t>
      </w:r>
    </w:p>
    <w:p w14:paraId="4B4309E8" w14:textId="77777777" w:rsidR="00D80248" w:rsidRPr="00526381" w:rsidRDefault="00D80248" w:rsidP="00D80248">
      <w:pPr>
        <w:pStyle w:val="bulletlist"/>
        <w:numPr>
          <w:ilvl w:val="2"/>
          <w:numId w:val="30"/>
        </w:numPr>
        <w:tabs>
          <w:tab w:val="clear" w:pos="1495"/>
        </w:tabs>
        <w:spacing w:after="0" w:line="240" w:lineRule="exact"/>
        <w:ind w:left="576" w:hanging="288"/>
      </w:pPr>
      <w:proofErr w:type="spellStart"/>
      <w:r w:rsidRPr="00526381">
        <w:t>Find</w:t>
      </w:r>
      <w:proofErr w:type="spellEnd"/>
      <w:r w:rsidRPr="00526381">
        <w:t xml:space="preserve"> </w:t>
      </w:r>
      <w:proofErr w:type="spellStart"/>
      <w:r w:rsidRPr="00526381">
        <w:t>students</w:t>
      </w:r>
      <w:proofErr w:type="spellEnd"/>
      <w:r w:rsidRPr="00526381">
        <w:t xml:space="preserve"> </w:t>
      </w:r>
      <w:proofErr w:type="spellStart"/>
      <w:r w:rsidRPr="00526381">
        <w:t>who</w:t>
      </w:r>
      <w:proofErr w:type="spellEnd"/>
      <w:r w:rsidRPr="00526381">
        <w:t xml:space="preserve"> </w:t>
      </w:r>
      <w:proofErr w:type="spellStart"/>
      <w:r w:rsidRPr="00526381">
        <w:t>are</w:t>
      </w:r>
      <w:proofErr w:type="spellEnd"/>
      <w:r w:rsidRPr="00526381">
        <w:t xml:space="preserve"> </w:t>
      </w:r>
      <w:proofErr w:type="spellStart"/>
      <w:r w:rsidRPr="00526381">
        <w:t>outliers</w:t>
      </w:r>
      <w:proofErr w:type="spellEnd"/>
      <w:r w:rsidRPr="00526381">
        <w:t xml:space="preserve"> </w:t>
      </w:r>
      <w:proofErr w:type="spellStart"/>
      <w:r w:rsidRPr="00526381">
        <w:t>in</w:t>
      </w:r>
      <w:proofErr w:type="spellEnd"/>
      <w:r w:rsidRPr="00526381">
        <w:t xml:space="preserve"> </w:t>
      </w:r>
      <w:proofErr w:type="spellStart"/>
      <w:r w:rsidRPr="00526381">
        <w:t>the</w:t>
      </w:r>
      <w:proofErr w:type="spellEnd"/>
      <w:r w:rsidRPr="00526381">
        <w:t xml:space="preserve"> </w:t>
      </w:r>
      <w:proofErr w:type="spellStart"/>
      <w:r w:rsidRPr="00526381">
        <w:t>duration</w:t>
      </w:r>
      <w:proofErr w:type="spellEnd"/>
      <w:r w:rsidRPr="00526381">
        <w:t xml:space="preserve"> </w:t>
      </w:r>
      <w:proofErr w:type="spellStart"/>
      <w:r w:rsidRPr="00526381">
        <w:t>of</w:t>
      </w:r>
      <w:proofErr w:type="spellEnd"/>
      <w:r w:rsidRPr="00526381">
        <w:t xml:space="preserve"> </w:t>
      </w:r>
      <w:proofErr w:type="spellStart"/>
      <w:r w:rsidRPr="00526381">
        <w:t>solving</w:t>
      </w:r>
      <w:proofErr w:type="spellEnd"/>
      <w:r w:rsidRPr="00526381">
        <w:t xml:space="preserve"> </w:t>
      </w:r>
      <w:proofErr w:type="spellStart"/>
      <w:r w:rsidRPr="00526381">
        <w:t>the</w:t>
      </w:r>
      <w:proofErr w:type="spellEnd"/>
      <w:r w:rsidRPr="00526381">
        <w:t xml:space="preserve"> </w:t>
      </w:r>
      <w:proofErr w:type="spellStart"/>
      <w:r w:rsidRPr="00526381">
        <w:t>current</w:t>
      </w:r>
      <w:proofErr w:type="spellEnd"/>
      <w:r w:rsidRPr="00526381">
        <w:t xml:space="preserve"> </w:t>
      </w:r>
      <w:proofErr w:type="spellStart"/>
      <w:r w:rsidRPr="00526381">
        <w:t>task</w:t>
      </w:r>
      <w:proofErr w:type="spellEnd"/>
      <w:r w:rsidRPr="00526381">
        <w:t>.</w:t>
      </w:r>
    </w:p>
    <w:p w14:paraId="65DFEAC3" w14:textId="77777777" w:rsidR="00D80248" w:rsidRPr="00526381" w:rsidRDefault="00D80248" w:rsidP="00D80248">
      <w:pPr>
        <w:pStyle w:val="bulletlist"/>
        <w:numPr>
          <w:ilvl w:val="2"/>
          <w:numId w:val="30"/>
        </w:numPr>
        <w:tabs>
          <w:tab w:val="clear" w:pos="1495"/>
        </w:tabs>
        <w:spacing w:after="0" w:line="240" w:lineRule="exact"/>
        <w:ind w:left="576" w:hanging="288"/>
      </w:pPr>
      <w:proofErr w:type="spellStart"/>
      <w:r w:rsidRPr="00526381">
        <w:t>Replace</w:t>
      </w:r>
      <w:proofErr w:type="spellEnd"/>
      <w:r w:rsidRPr="00526381">
        <w:t xml:space="preserve"> </w:t>
      </w:r>
      <w:proofErr w:type="spellStart"/>
      <w:r w:rsidRPr="00526381">
        <w:t>old</w:t>
      </w:r>
      <w:proofErr w:type="spellEnd"/>
      <w:r w:rsidRPr="00526381">
        <w:t xml:space="preserve"> </w:t>
      </w:r>
      <w:proofErr w:type="spellStart"/>
      <w:r w:rsidRPr="00526381">
        <w:t>rows</w:t>
      </w:r>
      <w:proofErr w:type="spellEnd"/>
      <w:r w:rsidRPr="00526381">
        <w:t xml:space="preserve"> </w:t>
      </w:r>
      <w:proofErr w:type="spellStart"/>
      <w:r w:rsidRPr="00526381">
        <w:t>in</w:t>
      </w:r>
      <w:proofErr w:type="spellEnd"/>
      <w:r w:rsidRPr="00526381">
        <w:t xml:space="preserve"> </w:t>
      </w:r>
      <w:proofErr w:type="spellStart"/>
      <w:r w:rsidRPr="00526381">
        <w:t>the</w:t>
      </w:r>
      <w:proofErr w:type="spellEnd"/>
      <w:r w:rsidRPr="00526381">
        <w:t xml:space="preserve"> “</w:t>
      </w:r>
      <w:proofErr w:type="spellStart"/>
      <w:r w:rsidRPr="00526381">
        <w:t>Students</w:t>
      </w:r>
      <w:proofErr w:type="spellEnd"/>
      <w:r w:rsidRPr="00526381">
        <w:t xml:space="preserve"> </w:t>
      </w:r>
      <w:proofErr w:type="spellStart"/>
      <w:r w:rsidRPr="00526381">
        <w:t>Outliers</w:t>
      </w:r>
      <w:proofErr w:type="spellEnd"/>
      <w:r w:rsidRPr="00526381">
        <w:t xml:space="preserve"> </w:t>
      </w:r>
      <w:proofErr w:type="spellStart"/>
      <w:r w:rsidRPr="00526381">
        <w:t>by</w:t>
      </w:r>
      <w:proofErr w:type="spellEnd"/>
      <w:r w:rsidRPr="00526381">
        <w:t xml:space="preserve"> </w:t>
      </w:r>
      <w:proofErr w:type="spellStart"/>
      <w:r w:rsidRPr="00526381">
        <w:t>Number</w:t>
      </w:r>
      <w:proofErr w:type="spellEnd"/>
      <w:r w:rsidRPr="00526381">
        <w:t xml:space="preserve"> </w:t>
      </w:r>
      <w:proofErr w:type="spellStart"/>
      <w:r w:rsidRPr="00526381">
        <w:t>of</w:t>
      </w:r>
      <w:proofErr w:type="spellEnd"/>
      <w:r w:rsidRPr="00526381">
        <w:t xml:space="preserve"> </w:t>
      </w:r>
      <w:proofErr w:type="spellStart"/>
      <w:r w:rsidRPr="00526381">
        <w:t>Attempts</w:t>
      </w:r>
      <w:proofErr w:type="spellEnd"/>
      <w:r w:rsidRPr="00526381">
        <w:t xml:space="preserve">” </w:t>
      </w:r>
      <w:proofErr w:type="spellStart"/>
      <w:r w:rsidRPr="00526381">
        <w:t>list</w:t>
      </w:r>
      <w:proofErr w:type="spellEnd"/>
      <w:r w:rsidRPr="00526381">
        <w:t xml:space="preserve"> </w:t>
      </w:r>
      <w:proofErr w:type="spellStart"/>
      <w:r w:rsidRPr="00526381">
        <w:t>related</w:t>
      </w:r>
      <w:proofErr w:type="spellEnd"/>
      <w:r w:rsidRPr="00526381">
        <w:t xml:space="preserve"> </w:t>
      </w:r>
      <w:proofErr w:type="spellStart"/>
      <w:r w:rsidRPr="00526381">
        <w:t>to</w:t>
      </w:r>
      <w:proofErr w:type="spellEnd"/>
      <w:r w:rsidRPr="00526381">
        <w:t xml:space="preserve"> </w:t>
      </w:r>
      <w:proofErr w:type="spellStart"/>
      <w:r w:rsidRPr="00526381">
        <w:t>the</w:t>
      </w:r>
      <w:proofErr w:type="spellEnd"/>
      <w:r w:rsidRPr="00526381">
        <w:t xml:space="preserve"> </w:t>
      </w:r>
      <w:proofErr w:type="spellStart"/>
      <w:r w:rsidRPr="00526381">
        <w:t>current</w:t>
      </w:r>
      <w:proofErr w:type="spellEnd"/>
      <w:r w:rsidRPr="00526381">
        <w:t xml:space="preserve"> </w:t>
      </w:r>
      <w:proofErr w:type="spellStart"/>
      <w:r w:rsidRPr="00526381">
        <w:t>task</w:t>
      </w:r>
      <w:proofErr w:type="spellEnd"/>
      <w:r w:rsidRPr="00526381">
        <w:t xml:space="preserve"> </w:t>
      </w:r>
      <w:proofErr w:type="spellStart"/>
      <w:r w:rsidRPr="00526381">
        <w:t>with</w:t>
      </w:r>
      <w:proofErr w:type="spellEnd"/>
      <w:r w:rsidRPr="00526381">
        <w:t xml:space="preserve"> </w:t>
      </w:r>
      <w:proofErr w:type="spellStart"/>
      <w:r w:rsidRPr="00526381">
        <w:t>new</w:t>
      </w:r>
      <w:proofErr w:type="spellEnd"/>
      <w:r w:rsidRPr="00526381">
        <w:t xml:space="preserve"> </w:t>
      </w:r>
      <w:proofErr w:type="spellStart"/>
      <w:r w:rsidRPr="00526381">
        <w:t>ones</w:t>
      </w:r>
      <w:proofErr w:type="spellEnd"/>
      <w:r w:rsidRPr="00526381">
        <w:t>.</w:t>
      </w:r>
    </w:p>
    <w:p w14:paraId="5A3E20BE" w14:textId="77777777" w:rsidR="00D80248" w:rsidRPr="00526381" w:rsidRDefault="00D80248" w:rsidP="00D80248">
      <w:pPr>
        <w:pStyle w:val="bulletlist"/>
        <w:numPr>
          <w:ilvl w:val="2"/>
          <w:numId w:val="30"/>
        </w:numPr>
        <w:tabs>
          <w:tab w:val="clear" w:pos="1495"/>
        </w:tabs>
        <w:spacing w:after="0" w:line="240" w:lineRule="exact"/>
        <w:ind w:left="576" w:hanging="288"/>
      </w:pPr>
      <w:proofErr w:type="spellStart"/>
      <w:r w:rsidRPr="00526381">
        <w:t>Replace</w:t>
      </w:r>
      <w:proofErr w:type="spellEnd"/>
      <w:r w:rsidRPr="00526381">
        <w:t xml:space="preserve"> </w:t>
      </w:r>
      <w:proofErr w:type="spellStart"/>
      <w:r w:rsidRPr="00526381">
        <w:t>old</w:t>
      </w:r>
      <w:proofErr w:type="spellEnd"/>
      <w:r w:rsidRPr="00526381">
        <w:t xml:space="preserve"> </w:t>
      </w:r>
      <w:proofErr w:type="spellStart"/>
      <w:r w:rsidRPr="00526381">
        <w:t>rows</w:t>
      </w:r>
      <w:proofErr w:type="spellEnd"/>
      <w:r w:rsidRPr="00526381">
        <w:t xml:space="preserve"> </w:t>
      </w:r>
      <w:proofErr w:type="spellStart"/>
      <w:r w:rsidRPr="00526381">
        <w:t>in</w:t>
      </w:r>
      <w:proofErr w:type="spellEnd"/>
      <w:r w:rsidRPr="00526381">
        <w:t xml:space="preserve"> </w:t>
      </w:r>
      <w:proofErr w:type="spellStart"/>
      <w:r w:rsidRPr="00526381">
        <w:t>the</w:t>
      </w:r>
      <w:proofErr w:type="spellEnd"/>
      <w:r w:rsidRPr="00526381">
        <w:t xml:space="preserve"> “</w:t>
      </w:r>
      <w:proofErr w:type="spellStart"/>
      <w:r w:rsidRPr="00526381">
        <w:t>Students</w:t>
      </w:r>
      <w:proofErr w:type="spellEnd"/>
      <w:r w:rsidRPr="00526381">
        <w:t xml:space="preserve"> </w:t>
      </w:r>
      <w:proofErr w:type="spellStart"/>
      <w:r w:rsidRPr="00526381">
        <w:t>Outliers</w:t>
      </w:r>
      <w:proofErr w:type="spellEnd"/>
      <w:r w:rsidRPr="00526381">
        <w:t xml:space="preserve"> </w:t>
      </w:r>
      <w:proofErr w:type="spellStart"/>
      <w:r w:rsidRPr="00526381">
        <w:t>by</w:t>
      </w:r>
      <w:proofErr w:type="spellEnd"/>
      <w:r w:rsidRPr="00526381">
        <w:t xml:space="preserve"> </w:t>
      </w:r>
      <w:proofErr w:type="spellStart"/>
      <w:r w:rsidRPr="00526381">
        <w:t>Duration</w:t>
      </w:r>
      <w:proofErr w:type="spellEnd"/>
      <w:r w:rsidRPr="00526381">
        <w:t xml:space="preserve"> </w:t>
      </w:r>
      <w:proofErr w:type="spellStart"/>
      <w:r w:rsidRPr="00526381">
        <w:t>of</w:t>
      </w:r>
      <w:proofErr w:type="spellEnd"/>
      <w:r w:rsidRPr="00526381">
        <w:t xml:space="preserve"> </w:t>
      </w:r>
      <w:proofErr w:type="spellStart"/>
      <w:r w:rsidRPr="00526381">
        <w:t>Solution</w:t>
      </w:r>
      <w:proofErr w:type="spellEnd"/>
      <w:r w:rsidRPr="00526381">
        <w:t xml:space="preserve">” </w:t>
      </w:r>
      <w:proofErr w:type="spellStart"/>
      <w:r w:rsidRPr="00526381">
        <w:t>list</w:t>
      </w:r>
      <w:proofErr w:type="spellEnd"/>
      <w:r w:rsidRPr="00526381">
        <w:t xml:space="preserve"> </w:t>
      </w:r>
      <w:proofErr w:type="spellStart"/>
      <w:r w:rsidRPr="00526381">
        <w:t>related</w:t>
      </w:r>
      <w:proofErr w:type="spellEnd"/>
      <w:r w:rsidRPr="00526381">
        <w:t xml:space="preserve"> </w:t>
      </w:r>
      <w:proofErr w:type="spellStart"/>
      <w:r w:rsidRPr="00526381">
        <w:t>to</w:t>
      </w:r>
      <w:proofErr w:type="spellEnd"/>
      <w:r w:rsidRPr="00526381">
        <w:t xml:space="preserve"> </w:t>
      </w:r>
      <w:proofErr w:type="spellStart"/>
      <w:r w:rsidRPr="00526381">
        <w:t>the</w:t>
      </w:r>
      <w:proofErr w:type="spellEnd"/>
      <w:r w:rsidRPr="00526381">
        <w:t xml:space="preserve"> </w:t>
      </w:r>
      <w:proofErr w:type="spellStart"/>
      <w:r w:rsidRPr="00526381">
        <w:t>current</w:t>
      </w:r>
      <w:proofErr w:type="spellEnd"/>
      <w:r w:rsidRPr="00526381">
        <w:t xml:space="preserve"> </w:t>
      </w:r>
      <w:proofErr w:type="spellStart"/>
      <w:r w:rsidRPr="00526381">
        <w:t>task</w:t>
      </w:r>
      <w:proofErr w:type="spellEnd"/>
      <w:r w:rsidRPr="00526381">
        <w:t xml:space="preserve"> </w:t>
      </w:r>
      <w:proofErr w:type="spellStart"/>
      <w:r w:rsidRPr="00526381">
        <w:t>with</w:t>
      </w:r>
      <w:proofErr w:type="spellEnd"/>
      <w:r w:rsidRPr="00526381">
        <w:t xml:space="preserve"> </w:t>
      </w:r>
      <w:proofErr w:type="spellStart"/>
      <w:r w:rsidRPr="00526381">
        <w:t>new</w:t>
      </w:r>
      <w:proofErr w:type="spellEnd"/>
      <w:r w:rsidRPr="00526381">
        <w:t xml:space="preserve"> </w:t>
      </w:r>
      <w:proofErr w:type="spellStart"/>
      <w:r w:rsidRPr="00526381">
        <w:t>ones</w:t>
      </w:r>
      <w:proofErr w:type="spellEnd"/>
      <w:r w:rsidRPr="00526381">
        <w:t>.</w:t>
      </w:r>
    </w:p>
    <w:p w14:paraId="41E5F1A8" w14:textId="1C7AF410" w:rsidR="00D80248" w:rsidRPr="00526381" w:rsidRDefault="00D80248" w:rsidP="00D80248">
      <w:pPr>
        <w:pStyle w:val="bulletlist"/>
        <w:numPr>
          <w:ilvl w:val="2"/>
          <w:numId w:val="30"/>
        </w:numPr>
        <w:tabs>
          <w:tab w:val="clear" w:pos="1495"/>
        </w:tabs>
        <w:spacing w:after="0" w:line="240" w:lineRule="exact"/>
        <w:ind w:left="576" w:hanging="288"/>
      </w:pPr>
      <w:r w:rsidRPr="00526381">
        <w:rPr>
          <w:lang w:val="en-US"/>
        </w:rPr>
        <w:t>When new data is received, it is possible to run a single iteration of the loop without restarting the entire loop and update the statistics without restarting the algorithm from the beginning.</w:t>
      </w:r>
    </w:p>
    <w:p w14:paraId="64625711" w14:textId="77777777" w:rsidR="00D80248" w:rsidRPr="00526381" w:rsidRDefault="00D80248" w:rsidP="00FF6342">
      <w:pPr>
        <w:spacing w:after="120" w:line="228" w:lineRule="auto"/>
        <w:ind w:firstLine="289"/>
        <w:jc w:val="both"/>
        <w:rPr>
          <w:rFonts w:eastAsia="SimSun"/>
          <w:spacing w:val="-1"/>
          <w:sz w:val="20"/>
          <w:szCs w:val="20"/>
          <w:lang w:val="en-US" w:eastAsia="x-none"/>
        </w:rPr>
      </w:pPr>
    </w:p>
    <w:p w14:paraId="7EA71AA7" w14:textId="77777777" w:rsidR="006E6493" w:rsidRPr="00526381" w:rsidRDefault="006E6493" w:rsidP="00FF6342">
      <w:pPr>
        <w:spacing w:after="120" w:line="228" w:lineRule="auto"/>
        <w:ind w:firstLine="289"/>
        <w:jc w:val="both"/>
        <w:rPr>
          <w:rFonts w:eastAsia="SimSun"/>
          <w:spacing w:val="-1"/>
          <w:sz w:val="20"/>
          <w:szCs w:val="20"/>
          <w:lang w:val="en-US" w:eastAsia="x-none"/>
        </w:rPr>
        <w:sectPr w:rsidR="006E6493" w:rsidRPr="00526381" w:rsidSect="003B4E04">
          <w:type w:val="continuous"/>
          <w:pgSz w:w="11906" w:h="16838" w:code="9"/>
          <w:pgMar w:top="1080" w:right="907" w:bottom="1440" w:left="907" w:header="720" w:footer="720" w:gutter="0"/>
          <w:cols w:num="2" w:space="360"/>
          <w:docGrid w:linePitch="360"/>
        </w:sectPr>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6"/>
        <w:gridCol w:w="3465"/>
        <w:gridCol w:w="3407"/>
      </w:tblGrid>
      <w:tr w:rsidR="00FD7867" w:rsidRPr="00526381" w14:paraId="03CC57FB" w14:textId="77777777" w:rsidTr="00D80248">
        <w:trPr>
          <w:trHeight w:val="2328"/>
        </w:trPr>
        <w:tc>
          <w:tcPr>
            <w:tcW w:w="3436" w:type="dxa"/>
          </w:tcPr>
          <w:p w14:paraId="5F3C3662" w14:textId="387A0932" w:rsidR="00E05010" w:rsidRPr="00526381" w:rsidRDefault="00E05010" w:rsidP="0097466D">
            <w:pPr>
              <w:pStyle w:val="a3"/>
              <w:ind w:firstLine="0"/>
              <w:jc w:val="center"/>
              <w:rPr>
                <w:lang w:val="ru-RU"/>
              </w:rPr>
            </w:pPr>
            <w:r w:rsidRPr="00526381">
              <w:rPr>
                <w:noProof/>
                <w:lang w:val="ru-RU" w:eastAsia="ru-RU"/>
              </w:rPr>
              <w:drawing>
                <wp:inline distT="0" distB="0" distL="0" distR="0" wp14:anchorId="0D2752DC" wp14:editId="2A445338">
                  <wp:extent cx="2131820" cy="1559528"/>
                  <wp:effectExtent l="0" t="0" r="190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9306" cy="1586951"/>
                          </a:xfrm>
                          <a:prstGeom prst="rect">
                            <a:avLst/>
                          </a:prstGeom>
                          <a:noFill/>
                          <a:ln>
                            <a:noFill/>
                          </a:ln>
                        </pic:spPr>
                      </pic:pic>
                    </a:graphicData>
                  </a:graphic>
                </wp:inline>
              </w:drawing>
            </w:r>
          </w:p>
        </w:tc>
        <w:tc>
          <w:tcPr>
            <w:tcW w:w="3465" w:type="dxa"/>
          </w:tcPr>
          <w:p w14:paraId="23FF2E09" w14:textId="6807087F" w:rsidR="00E05010" w:rsidRPr="00526381" w:rsidRDefault="00E05010" w:rsidP="0097466D">
            <w:pPr>
              <w:pStyle w:val="a3"/>
              <w:ind w:firstLine="0"/>
              <w:jc w:val="center"/>
              <w:rPr>
                <w:lang w:val="ru-RU"/>
              </w:rPr>
            </w:pPr>
            <w:r w:rsidRPr="00526381">
              <w:rPr>
                <w:noProof/>
                <w:lang w:val="ru-RU" w:eastAsia="ru-RU"/>
              </w:rPr>
              <w:drawing>
                <wp:inline distT="0" distB="0" distL="0" distR="0" wp14:anchorId="4078C0B2" wp14:editId="686B1923">
                  <wp:extent cx="2133011" cy="1565138"/>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39516" cy="1643288"/>
                          </a:xfrm>
                          <a:prstGeom prst="rect">
                            <a:avLst/>
                          </a:prstGeom>
                          <a:noFill/>
                          <a:ln>
                            <a:noFill/>
                          </a:ln>
                        </pic:spPr>
                      </pic:pic>
                    </a:graphicData>
                  </a:graphic>
                </wp:inline>
              </w:drawing>
            </w:r>
          </w:p>
        </w:tc>
        <w:tc>
          <w:tcPr>
            <w:tcW w:w="3407" w:type="dxa"/>
          </w:tcPr>
          <w:p w14:paraId="0F95E058" w14:textId="697F9B3B" w:rsidR="00E05010" w:rsidRPr="00526381" w:rsidRDefault="00E05010" w:rsidP="0097466D">
            <w:pPr>
              <w:pStyle w:val="a3"/>
              <w:ind w:firstLine="0"/>
              <w:jc w:val="center"/>
              <w:rPr>
                <w:lang w:val="ru-RU"/>
              </w:rPr>
            </w:pPr>
            <w:r w:rsidRPr="00526381">
              <w:rPr>
                <w:noProof/>
                <w:lang w:val="ru-RU" w:eastAsia="ru-RU"/>
              </w:rPr>
              <w:drawing>
                <wp:inline distT="0" distB="0" distL="0" distR="0" wp14:anchorId="5F732031" wp14:editId="6647D58D">
                  <wp:extent cx="2092922" cy="1542699"/>
                  <wp:effectExtent l="0" t="0" r="3175"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38698" cy="1576441"/>
                          </a:xfrm>
                          <a:prstGeom prst="rect">
                            <a:avLst/>
                          </a:prstGeom>
                          <a:noFill/>
                          <a:ln>
                            <a:noFill/>
                          </a:ln>
                        </pic:spPr>
                      </pic:pic>
                    </a:graphicData>
                  </a:graphic>
                </wp:inline>
              </w:drawing>
            </w:r>
          </w:p>
        </w:tc>
      </w:tr>
      <w:tr w:rsidR="00FD7867" w:rsidRPr="00526381" w14:paraId="58A0BFDF" w14:textId="77777777" w:rsidTr="00D80248">
        <w:trPr>
          <w:trHeight w:val="2259"/>
        </w:trPr>
        <w:tc>
          <w:tcPr>
            <w:tcW w:w="3436" w:type="dxa"/>
          </w:tcPr>
          <w:p w14:paraId="5157DAA6" w14:textId="1BADED2A" w:rsidR="00E05010" w:rsidRPr="00526381" w:rsidRDefault="00E05010" w:rsidP="0097466D">
            <w:pPr>
              <w:pStyle w:val="a3"/>
              <w:ind w:firstLine="0"/>
              <w:jc w:val="center"/>
              <w:rPr>
                <w:lang w:val="ru-RU"/>
              </w:rPr>
            </w:pPr>
            <w:r w:rsidRPr="00526381">
              <w:rPr>
                <w:noProof/>
                <w:lang w:val="ru-RU" w:eastAsia="ru-RU"/>
              </w:rPr>
              <w:drawing>
                <wp:inline distT="0" distB="0" distL="0" distR="0" wp14:anchorId="06CFB527" wp14:editId="45319360">
                  <wp:extent cx="2081242" cy="1518075"/>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40785" cy="1561506"/>
                          </a:xfrm>
                          <a:prstGeom prst="rect">
                            <a:avLst/>
                          </a:prstGeom>
                          <a:noFill/>
                          <a:ln>
                            <a:noFill/>
                          </a:ln>
                        </pic:spPr>
                      </pic:pic>
                    </a:graphicData>
                  </a:graphic>
                </wp:inline>
              </w:drawing>
            </w:r>
          </w:p>
        </w:tc>
        <w:tc>
          <w:tcPr>
            <w:tcW w:w="3465" w:type="dxa"/>
          </w:tcPr>
          <w:p w14:paraId="326C016D" w14:textId="37DB7BF8" w:rsidR="00E05010" w:rsidRPr="00526381" w:rsidRDefault="00E05010" w:rsidP="0097466D">
            <w:pPr>
              <w:pStyle w:val="a3"/>
              <w:ind w:firstLine="0"/>
              <w:jc w:val="center"/>
              <w:rPr>
                <w:lang w:val="ru-RU"/>
              </w:rPr>
            </w:pPr>
            <w:r w:rsidRPr="00526381">
              <w:rPr>
                <w:noProof/>
                <w:lang w:val="ru-RU" w:eastAsia="ru-RU"/>
              </w:rPr>
              <w:drawing>
                <wp:inline distT="0" distB="0" distL="0" distR="0" wp14:anchorId="2FFAFF91" wp14:editId="61D7041A">
                  <wp:extent cx="2117187" cy="150904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89369" cy="1560489"/>
                          </a:xfrm>
                          <a:prstGeom prst="rect">
                            <a:avLst/>
                          </a:prstGeom>
                          <a:noFill/>
                          <a:ln>
                            <a:noFill/>
                          </a:ln>
                        </pic:spPr>
                      </pic:pic>
                    </a:graphicData>
                  </a:graphic>
                </wp:inline>
              </w:drawing>
            </w:r>
          </w:p>
        </w:tc>
        <w:tc>
          <w:tcPr>
            <w:tcW w:w="3407" w:type="dxa"/>
          </w:tcPr>
          <w:p w14:paraId="747F7462" w14:textId="12C16077" w:rsidR="00E05010" w:rsidRPr="00526381" w:rsidRDefault="00E05010" w:rsidP="0097466D">
            <w:pPr>
              <w:pStyle w:val="a3"/>
              <w:ind w:firstLine="0"/>
              <w:jc w:val="center"/>
              <w:rPr>
                <w:lang w:val="ru-RU"/>
              </w:rPr>
            </w:pPr>
            <w:r w:rsidRPr="00526381">
              <w:rPr>
                <w:noProof/>
                <w:lang w:val="ru-RU" w:eastAsia="ru-RU"/>
              </w:rPr>
              <w:drawing>
                <wp:inline distT="0" distB="0" distL="0" distR="0" wp14:anchorId="1F9E70A7" wp14:editId="17B5C389">
                  <wp:extent cx="2109319" cy="1503430"/>
                  <wp:effectExtent l="0" t="0" r="5715"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1714" cy="1547902"/>
                          </a:xfrm>
                          <a:prstGeom prst="rect">
                            <a:avLst/>
                          </a:prstGeom>
                          <a:noFill/>
                          <a:ln>
                            <a:noFill/>
                          </a:ln>
                        </pic:spPr>
                      </pic:pic>
                    </a:graphicData>
                  </a:graphic>
                </wp:inline>
              </w:drawing>
            </w:r>
          </w:p>
        </w:tc>
      </w:tr>
      <w:tr w:rsidR="00FD7867" w:rsidRPr="00526381" w14:paraId="01C5A3EE" w14:textId="77777777" w:rsidTr="00D80248">
        <w:trPr>
          <w:trHeight w:val="2287"/>
        </w:trPr>
        <w:tc>
          <w:tcPr>
            <w:tcW w:w="3436" w:type="dxa"/>
          </w:tcPr>
          <w:p w14:paraId="29EDB9FC" w14:textId="306CA941" w:rsidR="00E05010" w:rsidRPr="00526381" w:rsidRDefault="00E05010" w:rsidP="0097466D">
            <w:pPr>
              <w:pStyle w:val="a3"/>
              <w:ind w:firstLine="0"/>
              <w:jc w:val="center"/>
              <w:rPr>
                <w:lang w:val="ru-RU"/>
              </w:rPr>
            </w:pPr>
            <w:r w:rsidRPr="00526381">
              <w:rPr>
                <w:noProof/>
                <w:lang w:val="ru-RU" w:eastAsia="ru-RU"/>
              </w:rPr>
              <w:drawing>
                <wp:inline distT="0" distB="0" distL="0" distR="0" wp14:anchorId="6BBE2EB0" wp14:editId="276882CD">
                  <wp:extent cx="2114556" cy="1535039"/>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37363" cy="1551596"/>
                          </a:xfrm>
                          <a:prstGeom prst="rect">
                            <a:avLst/>
                          </a:prstGeom>
                          <a:noFill/>
                          <a:ln>
                            <a:noFill/>
                          </a:ln>
                        </pic:spPr>
                      </pic:pic>
                    </a:graphicData>
                  </a:graphic>
                </wp:inline>
              </w:drawing>
            </w:r>
          </w:p>
        </w:tc>
        <w:tc>
          <w:tcPr>
            <w:tcW w:w="3465" w:type="dxa"/>
          </w:tcPr>
          <w:p w14:paraId="2004C893" w14:textId="7FD4DD5B" w:rsidR="00E05010" w:rsidRPr="00526381" w:rsidRDefault="00E05010" w:rsidP="0097466D">
            <w:pPr>
              <w:pStyle w:val="a3"/>
              <w:ind w:firstLine="0"/>
              <w:jc w:val="center"/>
              <w:rPr>
                <w:lang w:val="ru-RU"/>
              </w:rPr>
            </w:pPr>
            <w:r w:rsidRPr="00526381">
              <w:rPr>
                <w:noProof/>
                <w:lang w:val="ru-RU" w:eastAsia="ru-RU"/>
              </w:rPr>
              <w:drawing>
                <wp:inline distT="0" distB="0" distL="0" distR="0" wp14:anchorId="78EE4244" wp14:editId="7EB4E37C">
                  <wp:extent cx="2103681" cy="149344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41924" cy="1520596"/>
                          </a:xfrm>
                          <a:prstGeom prst="rect">
                            <a:avLst/>
                          </a:prstGeom>
                          <a:noFill/>
                          <a:ln>
                            <a:noFill/>
                          </a:ln>
                        </pic:spPr>
                      </pic:pic>
                    </a:graphicData>
                  </a:graphic>
                </wp:inline>
              </w:drawing>
            </w:r>
          </w:p>
        </w:tc>
        <w:tc>
          <w:tcPr>
            <w:tcW w:w="3407" w:type="dxa"/>
          </w:tcPr>
          <w:p w14:paraId="728F6293" w14:textId="3A986E13" w:rsidR="00E05010" w:rsidRPr="00526381" w:rsidRDefault="00E05010" w:rsidP="0097466D">
            <w:pPr>
              <w:pStyle w:val="a3"/>
              <w:ind w:firstLine="0"/>
              <w:jc w:val="center"/>
              <w:rPr>
                <w:lang w:val="ru-RU"/>
              </w:rPr>
            </w:pPr>
            <w:r w:rsidRPr="00526381">
              <w:rPr>
                <w:noProof/>
                <w:lang w:val="ru-RU" w:eastAsia="ru-RU"/>
              </w:rPr>
              <w:drawing>
                <wp:inline distT="0" distB="0" distL="0" distR="0" wp14:anchorId="04C39BA2" wp14:editId="284CB56F">
                  <wp:extent cx="2098072" cy="1485718"/>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98072" cy="1485718"/>
                          </a:xfrm>
                          <a:prstGeom prst="rect">
                            <a:avLst/>
                          </a:prstGeom>
                          <a:noFill/>
                          <a:ln>
                            <a:noFill/>
                          </a:ln>
                        </pic:spPr>
                      </pic:pic>
                    </a:graphicData>
                  </a:graphic>
                </wp:inline>
              </w:drawing>
            </w:r>
          </w:p>
        </w:tc>
      </w:tr>
      <w:tr w:rsidR="00FD7867" w:rsidRPr="00526381" w14:paraId="7717C861" w14:textId="77777777" w:rsidTr="00D80248">
        <w:trPr>
          <w:trHeight w:val="2314"/>
        </w:trPr>
        <w:tc>
          <w:tcPr>
            <w:tcW w:w="3436" w:type="dxa"/>
          </w:tcPr>
          <w:p w14:paraId="162EA520" w14:textId="43E47EFB" w:rsidR="00E05010" w:rsidRPr="00526381" w:rsidRDefault="00E05010" w:rsidP="0097466D">
            <w:pPr>
              <w:pStyle w:val="a3"/>
              <w:ind w:firstLine="0"/>
              <w:jc w:val="center"/>
              <w:rPr>
                <w:lang w:val="ru-RU"/>
              </w:rPr>
            </w:pPr>
            <w:r w:rsidRPr="00526381">
              <w:rPr>
                <w:noProof/>
                <w:lang w:val="ru-RU" w:eastAsia="ru-RU"/>
              </w:rPr>
              <w:drawing>
                <wp:inline distT="0" distB="0" distL="0" distR="0" wp14:anchorId="0A4CBCF5" wp14:editId="2B40353C">
                  <wp:extent cx="2125711" cy="1556200"/>
                  <wp:effectExtent l="0" t="0" r="8255"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44922" cy="1570264"/>
                          </a:xfrm>
                          <a:prstGeom prst="rect">
                            <a:avLst/>
                          </a:prstGeom>
                          <a:noFill/>
                          <a:ln>
                            <a:noFill/>
                          </a:ln>
                        </pic:spPr>
                      </pic:pic>
                    </a:graphicData>
                  </a:graphic>
                </wp:inline>
              </w:drawing>
            </w:r>
          </w:p>
        </w:tc>
        <w:tc>
          <w:tcPr>
            <w:tcW w:w="3465" w:type="dxa"/>
          </w:tcPr>
          <w:p w14:paraId="168170EE" w14:textId="67BEE49F" w:rsidR="00E05010" w:rsidRPr="00526381" w:rsidRDefault="0097466D" w:rsidP="0097466D">
            <w:pPr>
              <w:pStyle w:val="a3"/>
              <w:ind w:firstLine="0"/>
              <w:jc w:val="center"/>
              <w:rPr>
                <w:lang w:val="ru-RU"/>
              </w:rPr>
            </w:pPr>
            <w:r w:rsidRPr="00526381">
              <w:rPr>
                <w:noProof/>
                <w:lang w:val="ru-RU" w:eastAsia="ru-RU"/>
              </w:rPr>
              <w:drawing>
                <wp:inline distT="0" distB="0" distL="0" distR="0" wp14:anchorId="265479EF" wp14:editId="1E669958">
                  <wp:extent cx="2146466" cy="1548309"/>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85008" cy="1576110"/>
                          </a:xfrm>
                          <a:prstGeom prst="rect">
                            <a:avLst/>
                          </a:prstGeom>
                          <a:noFill/>
                          <a:ln>
                            <a:noFill/>
                          </a:ln>
                        </pic:spPr>
                      </pic:pic>
                    </a:graphicData>
                  </a:graphic>
                </wp:inline>
              </w:drawing>
            </w:r>
          </w:p>
        </w:tc>
        <w:tc>
          <w:tcPr>
            <w:tcW w:w="3407" w:type="dxa"/>
            <w:vAlign w:val="center"/>
          </w:tcPr>
          <w:p w14:paraId="7ED61CB2" w14:textId="2FDF9CF2" w:rsidR="00E05010" w:rsidRPr="00526381" w:rsidRDefault="0097466D" w:rsidP="00D80248">
            <w:pPr>
              <w:pStyle w:val="a3"/>
              <w:ind w:firstLine="0"/>
              <w:jc w:val="center"/>
              <w:rPr>
                <w:lang w:val="ru-RU"/>
              </w:rPr>
            </w:pPr>
            <w:r w:rsidRPr="00526381">
              <w:rPr>
                <w:noProof/>
                <w:lang w:val="ru-RU" w:eastAsia="ru-RU"/>
              </w:rPr>
              <w:drawing>
                <wp:inline distT="0" distB="0" distL="0" distR="0" wp14:anchorId="65C5A741" wp14:editId="1FDFB13B">
                  <wp:extent cx="2070100" cy="302895"/>
                  <wp:effectExtent l="0" t="0" r="635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70100" cy="302895"/>
                          </a:xfrm>
                          <a:prstGeom prst="rect">
                            <a:avLst/>
                          </a:prstGeom>
                          <a:noFill/>
                          <a:ln>
                            <a:noFill/>
                          </a:ln>
                        </pic:spPr>
                      </pic:pic>
                    </a:graphicData>
                  </a:graphic>
                </wp:inline>
              </w:drawing>
            </w:r>
          </w:p>
        </w:tc>
      </w:tr>
    </w:tbl>
    <w:p w14:paraId="76EB29D6" w14:textId="33F1D7E4" w:rsidR="00D80248" w:rsidRPr="003C42FF" w:rsidRDefault="006E6493" w:rsidP="003C42FF">
      <w:pPr>
        <w:pStyle w:val="figurecaption"/>
      </w:pPr>
      <w:r w:rsidRPr="00526381">
        <w:t>Fig. 1. Graphical dependencies based on box plots of the number of solution uploads for tasks</w:t>
      </w:r>
    </w:p>
    <w:p w14:paraId="36B0DB86" w14:textId="77777777" w:rsidR="00D80248" w:rsidRPr="003C42FF" w:rsidRDefault="00D80248" w:rsidP="005F4BBF">
      <w:pPr>
        <w:pStyle w:val="figurecaption"/>
        <w:sectPr w:rsidR="00D80248" w:rsidRPr="003C42FF" w:rsidSect="003E13F5">
          <w:type w:val="continuous"/>
          <w:pgSz w:w="11906" w:h="16838" w:code="9"/>
          <w:pgMar w:top="1080" w:right="907" w:bottom="1440" w:left="907" w:header="720" w:footer="720" w:gutter="0"/>
          <w:cols w:space="360"/>
          <w:docGrid w:linePitch="360"/>
        </w:sectPr>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0"/>
        <w:gridCol w:w="3418"/>
        <w:gridCol w:w="3450"/>
      </w:tblGrid>
      <w:tr w:rsidR="005B5208" w:rsidRPr="00526381" w14:paraId="0D3AD88F" w14:textId="77777777" w:rsidTr="005B5208">
        <w:tc>
          <w:tcPr>
            <w:tcW w:w="3440" w:type="dxa"/>
          </w:tcPr>
          <w:p w14:paraId="433FF52D" w14:textId="0400BC48" w:rsidR="00FD7867" w:rsidRPr="00526381" w:rsidRDefault="00FD7867" w:rsidP="003E13F5">
            <w:pPr>
              <w:pStyle w:val="a3"/>
              <w:ind w:firstLine="0"/>
              <w:jc w:val="center"/>
              <w:rPr>
                <w:lang w:val="en-US"/>
              </w:rPr>
            </w:pPr>
            <w:r w:rsidRPr="00526381">
              <w:rPr>
                <w:noProof/>
                <w:lang w:val="ru-RU" w:eastAsia="ru-RU"/>
              </w:rPr>
              <w:lastRenderedPageBreak/>
              <w:drawing>
                <wp:inline distT="0" distB="0" distL="0" distR="0" wp14:anchorId="064C663C" wp14:editId="03C2B276">
                  <wp:extent cx="2127969" cy="1496291"/>
                  <wp:effectExtent l="0" t="0" r="5715"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49393" cy="1511355"/>
                          </a:xfrm>
                          <a:prstGeom prst="rect">
                            <a:avLst/>
                          </a:prstGeom>
                          <a:noFill/>
                          <a:ln>
                            <a:noFill/>
                          </a:ln>
                        </pic:spPr>
                      </pic:pic>
                    </a:graphicData>
                  </a:graphic>
                </wp:inline>
              </w:drawing>
            </w:r>
          </w:p>
        </w:tc>
        <w:tc>
          <w:tcPr>
            <w:tcW w:w="3418" w:type="dxa"/>
          </w:tcPr>
          <w:p w14:paraId="07AD8ACE" w14:textId="4D84D8AA" w:rsidR="00FD7867" w:rsidRPr="00526381" w:rsidRDefault="00FD7867" w:rsidP="003E13F5">
            <w:pPr>
              <w:pStyle w:val="a3"/>
              <w:ind w:firstLine="0"/>
              <w:jc w:val="center"/>
              <w:rPr>
                <w:lang w:val="en-US"/>
              </w:rPr>
            </w:pPr>
            <w:r w:rsidRPr="00526381">
              <w:rPr>
                <w:noProof/>
                <w:lang w:val="ru-RU" w:eastAsia="ru-RU"/>
              </w:rPr>
              <w:drawing>
                <wp:inline distT="0" distB="0" distL="0" distR="0" wp14:anchorId="3B862E65" wp14:editId="14731E04">
                  <wp:extent cx="2096283" cy="1478280"/>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49931" cy="1516112"/>
                          </a:xfrm>
                          <a:prstGeom prst="rect">
                            <a:avLst/>
                          </a:prstGeom>
                          <a:noFill/>
                          <a:ln>
                            <a:noFill/>
                          </a:ln>
                        </pic:spPr>
                      </pic:pic>
                    </a:graphicData>
                  </a:graphic>
                </wp:inline>
              </w:drawing>
            </w:r>
          </w:p>
        </w:tc>
        <w:tc>
          <w:tcPr>
            <w:tcW w:w="3450" w:type="dxa"/>
          </w:tcPr>
          <w:p w14:paraId="27B2B0F1" w14:textId="7584D615" w:rsidR="00FD7867" w:rsidRPr="00526381" w:rsidRDefault="00FD7867" w:rsidP="003E13F5">
            <w:pPr>
              <w:pStyle w:val="a3"/>
              <w:ind w:firstLine="0"/>
              <w:jc w:val="center"/>
              <w:rPr>
                <w:lang w:val="en-US"/>
              </w:rPr>
            </w:pPr>
            <w:r w:rsidRPr="00526381">
              <w:rPr>
                <w:noProof/>
                <w:lang w:val="ru-RU" w:eastAsia="ru-RU"/>
              </w:rPr>
              <w:drawing>
                <wp:inline distT="0" distB="0" distL="0" distR="0" wp14:anchorId="2C09A991" wp14:editId="6ACC1E01">
                  <wp:extent cx="2121146" cy="1478478"/>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50175" cy="1498712"/>
                          </a:xfrm>
                          <a:prstGeom prst="rect">
                            <a:avLst/>
                          </a:prstGeom>
                          <a:noFill/>
                          <a:ln>
                            <a:noFill/>
                          </a:ln>
                        </pic:spPr>
                      </pic:pic>
                    </a:graphicData>
                  </a:graphic>
                </wp:inline>
              </w:drawing>
            </w:r>
          </w:p>
        </w:tc>
      </w:tr>
      <w:tr w:rsidR="005B5208" w:rsidRPr="00526381" w14:paraId="7E9DE047" w14:textId="77777777" w:rsidTr="005B5208">
        <w:tc>
          <w:tcPr>
            <w:tcW w:w="3440" w:type="dxa"/>
          </w:tcPr>
          <w:p w14:paraId="2592929C" w14:textId="08EFF0D1" w:rsidR="00FD7867" w:rsidRPr="00526381" w:rsidRDefault="00FD7867" w:rsidP="003E13F5">
            <w:pPr>
              <w:pStyle w:val="a3"/>
              <w:ind w:firstLine="0"/>
              <w:jc w:val="center"/>
              <w:rPr>
                <w:lang w:val="en-US"/>
              </w:rPr>
            </w:pPr>
            <w:r w:rsidRPr="00526381">
              <w:rPr>
                <w:noProof/>
                <w:lang w:val="ru-RU" w:eastAsia="ru-RU"/>
              </w:rPr>
              <w:drawing>
                <wp:inline distT="0" distB="0" distL="0" distR="0" wp14:anchorId="459ACFDD" wp14:editId="5CE9400E">
                  <wp:extent cx="2103671" cy="149035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21724" cy="1503143"/>
                          </a:xfrm>
                          <a:prstGeom prst="rect">
                            <a:avLst/>
                          </a:prstGeom>
                          <a:noFill/>
                          <a:ln>
                            <a:noFill/>
                          </a:ln>
                        </pic:spPr>
                      </pic:pic>
                    </a:graphicData>
                  </a:graphic>
                </wp:inline>
              </w:drawing>
            </w:r>
          </w:p>
        </w:tc>
        <w:tc>
          <w:tcPr>
            <w:tcW w:w="3418" w:type="dxa"/>
          </w:tcPr>
          <w:p w14:paraId="030F280B" w14:textId="34A2A7A0" w:rsidR="00FD7867" w:rsidRPr="00526381" w:rsidRDefault="00FD7867" w:rsidP="003E13F5">
            <w:pPr>
              <w:pStyle w:val="a3"/>
              <w:ind w:firstLine="0"/>
              <w:jc w:val="center"/>
              <w:rPr>
                <w:lang w:val="en-US"/>
              </w:rPr>
            </w:pPr>
            <w:r w:rsidRPr="00526381">
              <w:rPr>
                <w:noProof/>
                <w:lang w:val="ru-RU" w:eastAsia="ru-RU"/>
              </w:rPr>
              <w:drawing>
                <wp:inline distT="0" distB="0" distL="0" distR="0" wp14:anchorId="5F056FD4" wp14:editId="7EC98891">
                  <wp:extent cx="2119617" cy="1478478"/>
                  <wp:effectExtent l="0" t="0" r="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57230" cy="1504714"/>
                          </a:xfrm>
                          <a:prstGeom prst="rect">
                            <a:avLst/>
                          </a:prstGeom>
                          <a:noFill/>
                          <a:ln>
                            <a:noFill/>
                          </a:ln>
                        </pic:spPr>
                      </pic:pic>
                    </a:graphicData>
                  </a:graphic>
                </wp:inline>
              </w:drawing>
            </w:r>
          </w:p>
        </w:tc>
        <w:tc>
          <w:tcPr>
            <w:tcW w:w="3450" w:type="dxa"/>
          </w:tcPr>
          <w:p w14:paraId="777FD867" w14:textId="16ED3F91" w:rsidR="00FD7867" w:rsidRPr="00526381" w:rsidRDefault="00FD7867" w:rsidP="003E13F5">
            <w:pPr>
              <w:pStyle w:val="a3"/>
              <w:ind w:firstLine="0"/>
              <w:jc w:val="center"/>
              <w:rPr>
                <w:lang w:val="en-US"/>
              </w:rPr>
            </w:pPr>
            <w:r w:rsidRPr="00526381">
              <w:rPr>
                <w:noProof/>
                <w:lang w:val="ru-RU" w:eastAsia="ru-RU"/>
              </w:rPr>
              <w:drawing>
                <wp:inline distT="0" distB="0" distL="0" distR="0" wp14:anchorId="26AC5B7E" wp14:editId="15603BFD">
                  <wp:extent cx="2140462" cy="1478280"/>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68134" cy="1497391"/>
                          </a:xfrm>
                          <a:prstGeom prst="rect">
                            <a:avLst/>
                          </a:prstGeom>
                          <a:noFill/>
                          <a:ln>
                            <a:noFill/>
                          </a:ln>
                        </pic:spPr>
                      </pic:pic>
                    </a:graphicData>
                  </a:graphic>
                </wp:inline>
              </w:drawing>
            </w:r>
          </w:p>
        </w:tc>
      </w:tr>
      <w:tr w:rsidR="005B5208" w:rsidRPr="00526381" w14:paraId="0C07867D" w14:textId="77777777" w:rsidTr="005B5208">
        <w:tc>
          <w:tcPr>
            <w:tcW w:w="3440" w:type="dxa"/>
          </w:tcPr>
          <w:p w14:paraId="09B1F41D" w14:textId="2AB8D8CC" w:rsidR="00FD7867" w:rsidRPr="00526381" w:rsidRDefault="00FD7867" w:rsidP="003E13F5">
            <w:pPr>
              <w:pStyle w:val="a3"/>
              <w:ind w:firstLine="0"/>
              <w:jc w:val="center"/>
              <w:rPr>
                <w:lang w:val="en-US"/>
              </w:rPr>
            </w:pPr>
            <w:r w:rsidRPr="00526381">
              <w:rPr>
                <w:noProof/>
                <w:lang w:val="ru-RU" w:eastAsia="ru-RU"/>
              </w:rPr>
              <w:drawing>
                <wp:inline distT="0" distB="0" distL="0" distR="0" wp14:anchorId="611A2855" wp14:editId="16B93677">
                  <wp:extent cx="2072375" cy="1466603"/>
                  <wp:effectExtent l="0" t="0" r="4445"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02927" cy="1488225"/>
                          </a:xfrm>
                          <a:prstGeom prst="rect">
                            <a:avLst/>
                          </a:prstGeom>
                          <a:noFill/>
                          <a:ln>
                            <a:noFill/>
                          </a:ln>
                        </pic:spPr>
                      </pic:pic>
                    </a:graphicData>
                  </a:graphic>
                </wp:inline>
              </w:drawing>
            </w:r>
          </w:p>
        </w:tc>
        <w:tc>
          <w:tcPr>
            <w:tcW w:w="3418" w:type="dxa"/>
          </w:tcPr>
          <w:p w14:paraId="0AEEBACE" w14:textId="02E0F643" w:rsidR="00FD7867" w:rsidRPr="00526381" w:rsidRDefault="00FD7867" w:rsidP="003E13F5">
            <w:pPr>
              <w:pStyle w:val="a3"/>
              <w:ind w:firstLine="0"/>
              <w:jc w:val="center"/>
              <w:rPr>
                <w:lang w:val="en-US"/>
              </w:rPr>
            </w:pPr>
            <w:r w:rsidRPr="00526381">
              <w:rPr>
                <w:noProof/>
                <w:lang w:val="ru-RU" w:eastAsia="ru-RU"/>
              </w:rPr>
              <w:drawing>
                <wp:inline distT="0" distB="0" distL="0" distR="0" wp14:anchorId="0B541B5F" wp14:editId="3A3E97FE">
                  <wp:extent cx="2104633" cy="1442852"/>
                  <wp:effectExtent l="0" t="0" r="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6184" cy="1457627"/>
                          </a:xfrm>
                          <a:prstGeom prst="rect">
                            <a:avLst/>
                          </a:prstGeom>
                          <a:noFill/>
                          <a:ln>
                            <a:noFill/>
                          </a:ln>
                        </pic:spPr>
                      </pic:pic>
                    </a:graphicData>
                  </a:graphic>
                </wp:inline>
              </w:drawing>
            </w:r>
          </w:p>
        </w:tc>
        <w:tc>
          <w:tcPr>
            <w:tcW w:w="3450" w:type="dxa"/>
          </w:tcPr>
          <w:p w14:paraId="03812225" w14:textId="755BA88B" w:rsidR="00FD7867" w:rsidRPr="00526381" w:rsidRDefault="00FD7867" w:rsidP="003E13F5">
            <w:pPr>
              <w:pStyle w:val="a3"/>
              <w:ind w:firstLine="0"/>
              <w:jc w:val="center"/>
              <w:rPr>
                <w:lang w:val="en-US"/>
              </w:rPr>
            </w:pPr>
            <w:r w:rsidRPr="00526381">
              <w:rPr>
                <w:noProof/>
                <w:lang w:val="ru-RU" w:eastAsia="ru-RU"/>
              </w:rPr>
              <w:drawing>
                <wp:inline distT="0" distB="0" distL="0" distR="0" wp14:anchorId="585DC2FF" wp14:editId="53C2A136">
                  <wp:extent cx="2118069" cy="1466215"/>
                  <wp:effectExtent l="0" t="0" r="0"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49444" cy="1487934"/>
                          </a:xfrm>
                          <a:prstGeom prst="rect">
                            <a:avLst/>
                          </a:prstGeom>
                          <a:noFill/>
                          <a:ln>
                            <a:noFill/>
                          </a:ln>
                        </pic:spPr>
                      </pic:pic>
                    </a:graphicData>
                  </a:graphic>
                </wp:inline>
              </w:drawing>
            </w:r>
          </w:p>
        </w:tc>
      </w:tr>
      <w:tr w:rsidR="005B5208" w:rsidRPr="00526381" w14:paraId="3D5FBEC8" w14:textId="77777777" w:rsidTr="00D80248">
        <w:tc>
          <w:tcPr>
            <w:tcW w:w="3440" w:type="dxa"/>
          </w:tcPr>
          <w:p w14:paraId="17BF20DC" w14:textId="07BFC667" w:rsidR="00FD7867" w:rsidRPr="00526381" w:rsidRDefault="00FD7867" w:rsidP="003E13F5">
            <w:pPr>
              <w:pStyle w:val="a3"/>
              <w:ind w:firstLine="0"/>
              <w:jc w:val="center"/>
              <w:rPr>
                <w:lang w:val="en-US"/>
              </w:rPr>
            </w:pPr>
            <w:r w:rsidRPr="00526381">
              <w:rPr>
                <w:noProof/>
                <w:lang w:val="ru-RU" w:eastAsia="ru-RU"/>
              </w:rPr>
              <w:drawing>
                <wp:inline distT="0" distB="0" distL="0" distR="0" wp14:anchorId="672E9AC3" wp14:editId="2514B54C">
                  <wp:extent cx="2124943" cy="1484416"/>
                  <wp:effectExtent l="0" t="0" r="889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81717" cy="1524076"/>
                          </a:xfrm>
                          <a:prstGeom prst="rect">
                            <a:avLst/>
                          </a:prstGeom>
                          <a:noFill/>
                          <a:ln>
                            <a:noFill/>
                          </a:ln>
                        </pic:spPr>
                      </pic:pic>
                    </a:graphicData>
                  </a:graphic>
                </wp:inline>
              </w:drawing>
            </w:r>
          </w:p>
        </w:tc>
        <w:tc>
          <w:tcPr>
            <w:tcW w:w="3418" w:type="dxa"/>
          </w:tcPr>
          <w:p w14:paraId="1A5C5B49" w14:textId="107EEF36" w:rsidR="00FD7867" w:rsidRPr="00526381" w:rsidRDefault="00FD7867" w:rsidP="003E13F5">
            <w:pPr>
              <w:pStyle w:val="a3"/>
              <w:ind w:firstLine="0"/>
              <w:jc w:val="center"/>
              <w:rPr>
                <w:lang w:val="en-US"/>
              </w:rPr>
            </w:pPr>
            <w:r w:rsidRPr="00526381">
              <w:rPr>
                <w:noProof/>
                <w:lang w:val="ru-RU" w:eastAsia="ru-RU"/>
              </w:rPr>
              <w:drawing>
                <wp:inline distT="0" distB="0" distL="0" distR="0" wp14:anchorId="70AB9ADE" wp14:editId="06C72E5E">
                  <wp:extent cx="2105934" cy="1490353"/>
                  <wp:effectExtent l="0" t="0" r="889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2933" cy="1509460"/>
                          </a:xfrm>
                          <a:prstGeom prst="rect">
                            <a:avLst/>
                          </a:prstGeom>
                          <a:noFill/>
                          <a:ln>
                            <a:noFill/>
                          </a:ln>
                        </pic:spPr>
                      </pic:pic>
                    </a:graphicData>
                  </a:graphic>
                </wp:inline>
              </w:drawing>
            </w:r>
          </w:p>
        </w:tc>
        <w:tc>
          <w:tcPr>
            <w:tcW w:w="3450" w:type="dxa"/>
            <w:vAlign w:val="center"/>
          </w:tcPr>
          <w:p w14:paraId="6426BE4F" w14:textId="7C3EDEA7" w:rsidR="00FD7867" w:rsidRPr="00526381" w:rsidRDefault="00FD7867" w:rsidP="00D80248">
            <w:pPr>
              <w:pStyle w:val="a3"/>
              <w:ind w:firstLine="0"/>
              <w:jc w:val="center"/>
              <w:rPr>
                <w:lang w:val="en-US"/>
              </w:rPr>
            </w:pPr>
            <w:r w:rsidRPr="00526381">
              <w:rPr>
                <w:noProof/>
                <w:lang w:val="ru-RU" w:eastAsia="ru-RU"/>
              </w:rPr>
              <w:drawing>
                <wp:inline distT="0" distB="0" distL="0" distR="0" wp14:anchorId="376A1EFB" wp14:editId="388F065C">
                  <wp:extent cx="2126223" cy="350322"/>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2901" cy="366251"/>
                          </a:xfrm>
                          <a:prstGeom prst="rect">
                            <a:avLst/>
                          </a:prstGeom>
                          <a:noFill/>
                          <a:ln>
                            <a:noFill/>
                          </a:ln>
                        </pic:spPr>
                      </pic:pic>
                    </a:graphicData>
                  </a:graphic>
                </wp:inline>
              </w:drawing>
            </w:r>
          </w:p>
        </w:tc>
      </w:tr>
    </w:tbl>
    <w:p w14:paraId="18033E97" w14:textId="77777777" w:rsidR="005B5208" w:rsidRPr="003C42FF" w:rsidRDefault="005B5208" w:rsidP="005B5208">
      <w:pPr>
        <w:pStyle w:val="figurecaption"/>
      </w:pPr>
      <w:r w:rsidRPr="00526381">
        <w:t>Fig. 2. Graphical dependencies based on box plots of the duration of task solutions</w:t>
      </w:r>
    </w:p>
    <w:p w14:paraId="31AB6CB7" w14:textId="77777777" w:rsidR="00EE58A0" w:rsidRPr="00526381" w:rsidRDefault="00EE58A0" w:rsidP="00993A04">
      <w:pPr>
        <w:pStyle w:val="figurecaption"/>
        <w:sectPr w:rsidR="00EE58A0" w:rsidRPr="00526381" w:rsidSect="00EE58A0">
          <w:pgSz w:w="11906" w:h="16838" w:code="9"/>
          <w:pgMar w:top="1080" w:right="907" w:bottom="1440" w:left="907" w:header="720" w:footer="720" w:gutter="0"/>
          <w:cols w:space="360"/>
          <w:docGrid w:linePitch="360"/>
        </w:sectPr>
      </w:pPr>
    </w:p>
    <w:p w14:paraId="19E72088" w14:textId="77777777" w:rsidR="00D80248" w:rsidRPr="00526381" w:rsidRDefault="00D80248" w:rsidP="00D80248">
      <w:pPr>
        <w:pStyle w:val="1"/>
        <w:ind w:firstLine="0"/>
        <w:rPr>
          <w:lang w:val="ru-RU"/>
        </w:rPr>
      </w:pPr>
      <w:r w:rsidRPr="00526381">
        <w:rPr>
          <w:lang w:val="ru-RU"/>
        </w:rPr>
        <w:t>Experimental Part</w:t>
      </w:r>
    </w:p>
    <w:p w14:paraId="52D7B75B" w14:textId="77777777" w:rsidR="00D80248" w:rsidRPr="00526381" w:rsidRDefault="00D80248" w:rsidP="00D80248">
      <w:pPr>
        <w:spacing w:after="120" w:line="228" w:lineRule="auto"/>
        <w:ind w:firstLine="289"/>
        <w:jc w:val="both"/>
        <w:rPr>
          <w:rFonts w:eastAsia="SimSun"/>
          <w:spacing w:val="-1"/>
          <w:sz w:val="20"/>
          <w:szCs w:val="20"/>
          <w:lang w:val="en-US" w:eastAsia="x-none"/>
        </w:rPr>
      </w:pPr>
      <w:r w:rsidRPr="00526381">
        <w:rPr>
          <w:rFonts w:eastAsia="SimSun"/>
          <w:spacing w:val="-1"/>
          <w:sz w:val="20"/>
          <w:szCs w:val="20"/>
          <w:lang w:val="en-US" w:eastAsia="x-none"/>
        </w:rPr>
        <w:t xml:space="preserve">The software implementation of the proposed algorithm was done using Python 3.10 in the Google </w:t>
      </w:r>
      <w:proofErr w:type="spellStart"/>
      <w:r w:rsidRPr="00526381">
        <w:rPr>
          <w:rFonts w:eastAsia="SimSun"/>
          <w:spacing w:val="-1"/>
          <w:sz w:val="20"/>
          <w:szCs w:val="20"/>
          <w:lang w:val="en-US" w:eastAsia="x-none"/>
        </w:rPr>
        <w:t>Colab</w:t>
      </w:r>
      <w:proofErr w:type="spellEnd"/>
      <w:r w:rsidRPr="00526381">
        <w:rPr>
          <w:rFonts w:eastAsia="SimSun"/>
          <w:spacing w:val="-1"/>
          <w:sz w:val="20"/>
          <w:szCs w:val="20"/>
          <w:lang w:val="en-US" w:eastAsia="x-none"/>
        </w:rPr>
        <w:t xml:space="preserve"> environment.</w:t>
      </w:r>
    </w:p>
    <w:p w14:paraId="38A1EF82" w14:textId="77777777" w:rsidR="00D80248" w:rsidRPr="00526381" w:rsidRDefault="00D80248" w:rsidP="00D80248">
      <w:pPr>
        <w:spacing w:after="120" w:line="228" w:lineRule="auto"/>
        <w:ind w:firstLine="289"/>
        <w:jc w:val="both"/>
        <w:rPr>
          <w:rFonts w:eastAsia="SimSun"/>
          <w:spacing w:val="-1"/>
          <w:sz w:val="20"/>
          <w:szCs w:val="20"/>
          <w:lang w:val="en-US" w:eastAsia="x-none"/>
        </w:rPr>
      </w:pPr>
      <w:r w:rsidRPr="00526381">
        <w:rPr>
          <w:rFonts w:eastAsia="SimSun"/>
          <w:spacing w:val="-1"/>
          <w:sz w:val="20"/>
          <w:szCs w:val="20"/>
          <w:lang w:val="en-US" w:eastAsia="x-none"/>
        </w:rPr>
        <w:t>The search for abnormal student activities was carried out in the context of solving the problem of detecting students who have difficulties in solving exercises on various tasks. Accordingly, for each task, monitoring of successful and unsuccessful solution uploads of exercises was performed.</w:t>
      </w:r>
    </w:p>
    <w:p w14:paraId="376E12B6" w14:textId="77777777" w:rsidR="00D80248" w:rsidRPr="00526381" w:rsidRDefault="00D80248" w:rsidP="00D80248">
      <w:pPr>
        <w:spacing w:after="120" w:line="228" w:lineRule="auto"/>
        <w:ind w:firstLine="289"/>
        <w:jc w:val="both"/>
        <w:rPr>
          <w:rFonts w:eastAsia="SimSun"/>
          <w:spacing w:val="-5"/>
          <w:sz w:val="20"/>
          <w:szCs w:val="20"/>
          <w:lang w:val="en-US" w:eastAsia="x-none"/>
        </w:rPr>
      </w:pPr>
      <w:r w:rsidRPr="00526381">
        <w:rPr>
          <w:rFonts w:eastAsia="SimSun"/>
          <w:spacing w:val="-5"/>
          <w:sz w:val="20"/>
          <w:szCs w:val="20"/>
          <w:lang w:val="en-US" w:eastAsia="x-none"/>
        </w:rPr>
        <w:t>Figures 1 and 2 depict graphical dependencies for each task obtained as a result of applying the proposed algorithm, which is based on the analysis of box plots. This analysis is performed after each upload of a task solution to the DTA system. The figures display changes in the boundaries of the box plot for the number of incorrect solutions (Figure 1) and the duration of solutions (Figure 2) depending on the receipt of new data.</w:t>
      </w:r>
    </w:p>
    <w:p w14:paraId="14D0AAB5" w14:textId="77777777" w:rsidR="00D80248" w:rsidRPr="00526381" w:rsidRDefault="00D80248" w:rsidP="00D80248">
      <w:pPr>
        <w:spacing w:after="120" w:line="228" w:lineRule="auto"/>
        <w:ind w:firstLine="289"/>
        <w:jc w:val="both"/>
        <w:rPr>
          <w:rFonts w:eastAsia="SimSun"/>
          <w:sz w:val="20"/>
          <w:szCs w:val="20"/>
          <w:lang w:val="en-US" w:eastAsia="x-none"/>
        </w:rPr>
      </w:pPr>
      <w:r w:rsidRPr="00526381">
        <w:rPr>
          <w:rFonts w:eastAsia="SimSun"/>
          <w:spacing w:val="-6"/>
          <w:sz w:val="20"/>
          <w:szCs w:val="20"/>
          <w:lang w:val="en-US" w:eastAsia="x-none"/>
        </w:rPr>
        <w:t xml:space="preserve">The blue line in each figure represents a graphical dependency based on the median values of the number of solution uploads (duration of solution) for the task at the time of </w:t>
      </w:r>
      <w:r w:rsidRPr="00526381">
        <w:rPr>
          <w:rFonts w:eastAsia="SimSun"/>
          <w:sz w:val="20"/>
          <w:szCs w:val="20"/>
          <w:lang w:val="en-US" w:eastAsia="x-none"/>
        </w:rPr>
        <w:t xml:space="preserve">each upload. This graphical dependency is smoother than other dependencies based </w:t>
      </w:r>
      <w:proofErr w:type="gramStart"/>
      <w:r w:rsidRPr="00526381">
        <w:rPr>
          <w:rFonts w:eastAsia="SimSun"/>
          <w:sz w:val="20"/>
          <w:szCs w:val="20"/>
          <w:lang w:val="en-US" w:eastAsia="x-none"/>
        </w:rPr>
        <w:t xml:space="preserve">on </w:t>
      </w:r>
      <w:proofErr w:type="gramEnd"/>
      <m:oMath>
        <m:r>
          <w:rPr>
            <w:rFonts w:ascii="Cambria Math" w:eastAsia="SimSun" w:hAnsi="Cambria Math"/>
            <w:sz w:val="20"/>
            <w:szCs w:val="20"/>
            <w:lang w:eastAsia="x-none"/>
          </w:rPr>
          <m:t>Q</m:t>
        </m:r>
        <m:r>
          <m:rPr>
            <m:sty m:val="p"/>
          </m:rPr>
          <w:rPr>
            <w:rFonts w:ascii="Cambria Math" w:eastAsia="SimSun" w:hAnsi="Cambria Math"/>
            <w:sz w:val="20"/>
            <w:szCs w:val="20"/>
            <w:lang w:val="en-US" w:eastAsia="x-none"/>
          </w:rPr>
          <m:t>1</m:t>
        </m:r>
      </m:oMath>
      <w:r w:rsidRPr="00526381">
        <w:rPr>
          <w:rFonts w:eastAsia="SimSun"/>
          <w:sz w:val="20"/>
          <w:szCs w:val="20"/>
          <w:lang w:val="en-US" w:eastAsia="x-none"/>
        </w:rPr>
        <w:t xml:space="preserve">, </w:t>
      </w:r>
      <m:oMath>
        <m:r>
          <w:rPr>
            <w:rFonts w:ascii="Cambria Math" w:eastAsia="SimSun" w:hAnsi="Cambria Math"/>
            <w:sz w:val="20"/>
            <w:szCs w:val="20"/>
            <w:lang w:eastAsia="x-none"/>
          </w:rPr>
          <m:t>Q</m:t>
        </m:r>
        <m:r>
          <m:rPr>
            <m:sty m:val="p"/>
          </m:rPr>
          <w:rPr>
            <w:rFonts w:ascii="Cambria Math" w:eastAsia="SimSun" w:hAnsi="Cambria Math"/>
            <w:sz w:val="20"/>
            <w:szCs w:val="20"/>
            <w:lang w:val="en-US" w:eastAsia="x-none"/>
          </w:rPr>
          <m:t>3</m:t>
        </m:r>
      </m:oMath>
      <w:r w:rsidRPr="00526381">
        <w:rPr>
          <w:rFonts w:eastAsia="SimSun"/>
          <w:sz w:val="20"/>
          <w:szCs w:val="20"/>
          <w:lang w:val="en-US" w:eastAsia="x-none"/>
        </w:rPr>
        <w:t>, as well as the boundary values for the lower and upper whiskers of the box plot. This is because these parameters are formed based on the results of accumulating a certain number of records and determining whether certain students have become outliers or have ceased to be.</w:t>
      </w:r>
    </w:p>
    <w:p w14:paraId="20AF0225" w14:textId="18DFBDFB" w:rsidR="00D80248" w:rsidRPr="00526381" w:rsidRDefault="00D80248" w:rsidP="00526381">
      <w:pPr>
        <w:spacing w:after="120" w:line="226" w:lineRule="auto"/>
        <w:ind w:firstLine="289"/>
        <w:jc w:val="both"/>
        <w:rPr>
          <w:rFonts w:eastAsia="SimSun"/>
          <w:sz w:val="20"/>
          <w:szCs w:val="20"/>
          <w:lang w:val="en-US" w:eastAsia="x-none"/>
        </w:rPr>
      </w:pPr>
      <w:r w:rsidRPr="00526381">
        <w:rPr>
          <w:rFonts w:eastAsia="SimSun"/>
          <w:spacing w:val="-1"/>
          <w:sz w:val="20"/>
          <w:szCs w:val="20"/>
          <w:lang w:val="en-US" w:eastAsia="x-none"/>
        </w:rPr>
        <w:t>In Figure 1, the graphical dependencies in all subfigures, except for the one corresponding to the 10th task, show that the average number of uploads is increasing. This is due to the fact that the 10th task is more complex, so it is characterized by many outlier students and a much larger spread of the whisker values compared to other tasks.</w:t>
      </w:r>
      <w:r w:rsidR="00526381" w:rsidRPr="00526381">
        <w:rPr>
          <w:rFonts w:eastAsia="SimSun"/>
          <w:spacing w:val="-1"/>
          <w:sz w:val="20"/>
          <w:szCs w:val="20"/>
          <w:lang w:val="en-US" w:eastAsia="x-none"/>
        </w:rPr>
        <w:t xml:space="preserve"> </w:t>
      </w:r>
      <w:r w:rsidRPr="00526381">
        <w:rPr>
          <w:rFonts w:eastAsia="SimSun"/>
          <w:spacing w:val="-7"/>
          <w:sz w:val="20"/>
          <w:szCs w:val="20"/>
          <w:lang w:val="en-US" w:eastAsia="x-none"/>
        </w:rPr>
        <w:t xml:space="preserve">At each moment when a student uploads a solution to a specific task, it is checked whether this upload of a specific student is an outlier or </w:t>
      </w:r>
      <w:r w:rsidRPr="00526381">
        <w:rPr>
          <w:rFonts w:eastAsia="SimSun"/>
          <w:spacing w:val="-7"/>
          <w:sz w:val="20"/>
          <w:szCs w:val="20"/>
          <w:lang w:val="en-US" w:eastAsia="x-none"/>
        </w:rPr>
        <w:lastRenderedPageBreak/>
        <w:t>not. Then, the median</w:t>
      </w:r>
      <w:proofErr w:type="gramStart"/>
      <w:r w:rsidRPr="00526381">
        <w:rPr>
          <w:rFonts w:eastAsia="SimSun"/>
          <w:spacing w:val="-7"/>
          <w:sz w:val="20"/>
          <w:szCs w:val="20"/>
          <w:lang w:val="en-US" w:eastAsia="x-none"/>
        </w:rPr>
        <w:t xml:space="preserve">, </w:t>
      </w:r>
      <w:proofErr w:type="gramEnd"/>
      <m:oMath>
        <m:r>
          <w:rPr>
            <w:rFonts w:ascii="Cambria Math" w:eastAsia="SimSun" w:hAnsi="Cambria Math"/>
            <w:spacing w:val="-7"/>
            <w:sz w:val="20"/>
            <w:szCs w:val="20"/>
            <w:lang w:eastAsia="x-none"/>
          </w:rPr>
          <m:t>Q</m:t>
        </m:r>
        <m:r>
          <m:rPr>
            <m:sty m:val="p"/>
          </m:rPr>
          <w:rPr>
            <w:rFonts w:ascii="Cambria Math" w:eastAsia="SimSun" w:hAnsi="Cambria Math"/>
            <w:spacing w:val="-7"/>
            <w:sz w:val="20"/>
            <w:szCs w:val="20"/>
            <w:lang w:val="en-US" w:eastAsia="x-none"/>
          </w:rPr>
          <m:t>1</m:t>
        </m:r>
      </m:oMath>
      <w:r w:rsidRPr="00526381">
        <w:rPr>
          <w:rFonts w:eastAsia="SimSun"/>
          <w:spacing w:val="-7"/>
          <w:sz w:val="20"/>
          <w:szCs w:val="20"/>
          <w:lang w:val="en-US" w:eastAsia="x-none"/>
        </w:rPr>
        <w:t xml:space="preserve">, </w:t>
      </w:r>
      <m:oMath>
        <m:r>
          <w:rPr>
            <w:rFonts w:ascii="Cambria Math" w:eastAsia="SimSun" w:hAnsi="Cambria Math"/>
            <w:spacing w:val="-7"/>
            <w:sz w:val="20"/>
            <w:szCs w:val="20"/>
            <w:lang w:eastAsia="x-none"/>
          </w:rPr>
          <m:t>Q</m:t>
        </m:r>
        <m:r>
          <m:rPr>
            <m:sty m:val="p"/>
          </m:rPr>
          <w:rPr>
            <w:rFonts w:ascii="Cambria Math" w:eastAsia="SimSun" w:hAnsi="Cambria Math"/>
            <w:spacing w:val="-7"/>
            <w:sz w:val="20"/>
            <w:szCs w:val="20"/>
            <w:lang w:val="en-US" w:eastAsia="x-none"/>
          </w:rPr>
          <m:t>3</m:t>
        </m:r>
      </m:oMath>
      <w:r w:rsidRPr="00526381">
        <w:rPr>
          <w:rFonts w:eastAsia="SimSun"/>
          <w:spacing w:val="-7"/>
          <w:sz w:val="20"/>
          <w:szCs w:val="20"/>
          <w:lang w:val="en-US" w:eastAsia="x-none"/>
        </w:rPr>
        <w:t xml:space="preserve"> values, as well as the boundary values for the lower and upper whiskers of the box plot, are recalculated, taking into account this information </w:t>
      </w:r>
      <w:r w:rsidRPr="00526381">
        <w:rPr>
          <w:rFonts w:eastAsia="SimSun"/>
          <w:sz w:val="20"/>
          <w:szCs w:val="20"/>
          <w:lang w:val="en-US" w:eastAsia="x-none"/>
        </w:rPr>
        <w:t>for further monitoring and the construction of graphical dependencies for making certain pedagogical decisions.</w:t>
      </w:r>
    </w:p>
    <w:p w14:paraId="74F21769" w14:textId="77777777" w:rsidR="00D80248" w:rsidRPr="00526381" w:rsidRDefault="00D80248" w:rsidP="00526381">
      <w:pPr>
        <w:spacing w:after="120" w:line="226" w:lineRule="auto"/>
        <w:ind w:firstLine="289"/>
        <w:jc w:val="both"/>
        <w:rPr>
          <w:rFonts w:eastAsia="SimSun"/>
          <w:spacing w:val="-1"/>
          <w:sz w:val="20"/>
          <w:szCs w:val="20"/>
          <w:lang w:val="en-US" w:eastAsia="x-none"/>
        </w:rPr>
      </w:pPr>
      <w:r w:rsidRPr="00526381">
        <w:rPr>
          <w:rFonts w:eastAsia="SimSun"/>
          <w:spacing w:val="-1"/>
          <w:sz w:val="20"/>
          <w:szCs w:val="20"/>
          <w:lang w:val="en-US" w:eastAsia="x-none"/>
        </w:rPr>
        <w:t>In addition to the number of attempts to solve a task by a student, the duration between the publication of the task and its successful solution can also be analyzed.</w:t>
      </w:r>
    </w:p>
    <w:p w14:paraId="06790C69" w14:textId="77777777" w:rsidR="00D80248" w:rsidRPr="00526381" w:rsidRDefault="00D80248" w:rsidP="00526381">
      <w:pPr>
        <w:spacing w:after="120" w:line="226" w:lineRule="auto"/>
        <w:ind w:firstLine="289"/>
        <w:jc w:val="both"/>
        <w:rPr>
          <w:rFonts w:eastAsia="SimSun"/>
          <w:spacing w:val="-3"/>
          <w:sz w:val="20"/>
          <w:szCs w:val="20"/>
          <w:lang w:val="en-US" w:eastAsia="x-none"/>
        </w:rPr>
      </w:pPr>
      <w:r w:rsidRPr="00526381">
        <w:rPr>
          <w:rFonts w:eastAsia="SimSun"/>
          <w:spacing w:val="-3"/>
          <w:sz w:val="20"/>
          <w:szCs w:val="20"/>
          <w:lang w:val="en-US" w:eastAsia="x-none"/>
        </w:rPr>
        <w:t>Analyzing the duration is an important aspect when studying student activity in an educational environment. A long-time interval between the publication of a task and its successful solution may indicate a student's weak theoretical preparation and difficulties in assimilating the study material. This indicator can help teachers identify students who require additional assistance and support for successful learning [16].</w:t>
      </w:r>
    </w:p>
    <w:p w14:paraId="6CDDD5F5" w14:textId="77777777" w:rsidR="00D80248" w:rsidRPr="00526381" w:rsidRDefault="00D80248" w:rsidP="00526381">
      <w:pPr>
        <w:spacing w:after="120" w:line="226" w:lineRule="auto"/>
        <w:ind w:firstLine="289"/>
        <w:jc w:val="both"/>
        <w:rPr>
          <w:rFonts w:eastAsia="SimSun"/>
          <w:spacing w:val="-1"/>
          <w:sz w:val="20"/>
          <w:szCs w:val="20"/>
          <w:lang w:val="en-US" w:eastAsia="x-none"/>
        </w:rPr>
      </w:pPr>
      <w:r w:rsidRPr="00526381">
        <w:rPr>
          <w:rFonts w:eastAsia="SimSun"/>
          <w:spacing w:val="-1"/>
          <w:sz w:val="20"/>
          <w:szCs w:val="20"/>
          <w:lang w:val="en-US" w:eastAsia="x-none"/>
        </w:rPr>
        <w:t>The growth rate of the graphs may be related to the number of submissions and the complexity of the task. The more complex the task, the longer it takes to solve, and the greater the number of submissions required for a solution.</w:t>
      </w:r>
    </w:p>
    <w:p w14:paraId="15661297" w14:textId="77777777" w:rsidR="00D80248" w:rsidRPr="00526381" w:rsidRDefault="00D80248" w:rsidP="00526381">
      <w:pPr>
        <w:spacing w:after="120" w:line="226" w:lineRule="auto"/>
        <w:ind w:firstLine="289"/>
        <w:jc w:val="both"/>
        <w:rPr>
          <w:rFonts w:eastAsia="SimSun"/>
          <w:spacing w:val="-1"/>
          <w:sz w:val="20"/>
          <w:szCs w:val="20"/>
          <w:lang w:val="en-US" w:eastAsia="x-none"/>
        </w:rPr>
      </w:pPr>
      <w:r w:rsidRPr="00526381">
        <w:rPr>
          <w:rFonts w:eastAsia="SimSun"/>
          <w:spacing w:val="-1"/>
          <w:sz w:val="20"/>
          <w:szCs w:val="20"/>
          <w:lang w:val="en-US" w:eastAsia="x-none"/>
        </w:rPr>
        <w:t>The smoother the graph, the more submissions each student makes. If a task is simple, students solve it with a small number of attempts, but many students postpone solving simple tasks until the last moment. As a result, simple tasks show a steep growth in the graph.</w:t>
      </w:r>
    </w:p>
    <w:p w14:paraId="07E3E4A1" w14:textId="77777777" w:rsidR="00D80248" w:rsidRPr="00526381" w:rsidRDefault="00D80248" w:rsidP="00526381">
      <w:pPr>
        <w:spacing w:after="120" w:line="226" w:lineRule="auto"/>
        <w:ind w:firstLine="289"/>
        <w:jc w:val="both"/>
        <w:rPr>
          <w:rFonts w:eastAsia="SimSun"/>
          <w:spacing w:val="-3"/>
          <w:sz w:val="20"/>
          <w:szCs w:val="20"/>
          <w:lang w:val="en-US" w:eastAsia="x-none"/>
        </w:rPr>
      </w:pPr>
      <w:r w:rsidRPr="00526381">
        <w:rPr>
          <w:rFonts w:eastAsia="SimSun"/>
          <w:spacing w:val="-3"/>
          <w:sz w:val="20"/>
          <w:szCs w:val="20"/>
          <w:lang w:val="en-US" w:eastAsia="x-none"/>
        </w:rPr>
        <w:t>A large number of motivated students solved the first task quickly and without any problems, so the graph is closely aligned with the x-axis. In the case of the third task, there are no difficulties either, but a significantly smaller number of students solve it, resulting in a relatively small number of submissions, but the graphs start growing quickly. In the tenth task, there are a huge number of attempts, but they are made by a smaller number of students, so they are close in time to each other, resulting in a smoother growth of the graph.</w:t>
      </w:r>
    </w:p>
    <w:p w14:paraId="4CC6A9B0" w14:textId="77777777" w:rsidR="00D80248" w:rsidRPr="00526381" w:rsidRDefault="00D80248" w:rsidP="00526381">
      <w:pPr>
        <w:spacing w:after="120" w:line="226" w:lineRule="auto"/>
        <w:ind w:firstLine="289"/>
        <w:jc w:val="both"/>
        <w:rPr>
          <w:rFonts w:eastAsia="SimSun"/>
          <w:spacing w:val="-1"/>
          <w:sz w:val="20"/>
          <w:szCs w:val="20"/>
          <w:lang w:val="en-US" w:eastAsia="x-none"/>
        </w:rPr>
      </w:pPr>
      <w:r w:rsidRPr="00526381">
        <w:rPr>
          <w:rFonts w:eastAsia="SimSun"/>
          <w:spacing w:val="-1"/>
          <w:sz w:val="20"/>
          <w:szCs w:val="20"/>
          <w:lang w:val="en-US" w:eastAsia="x-none"/>
        </w:rPr>
        <w:t>Students who fall below the median value, on average, solve tasks more quickly than others and require fewer attempts to do so. Their activity can also be tracked through analysis and encouraged.</w:t>
      </w:r>
    </w:p>
    <w:p w14:paraId="7C689D6D" w14:textId="77777777" w:rsidR="00D80248" w:rsidRPr="00526381" w:rsidRDefault="00D80248" w:rsidP="00526381">
      <w:pPr>
        <w:spacing w:after="120" w:line="226" w:lineRule="auto"/>
        <w:ind w:firstLine="289"/>
        <w:jc w:val="both"/>
        <w:rPr>
          <w:rFonts w:eastAsia="SimSun"/>
          <w:spacing w:val="-1"/>
          <w:sz w:val="20"/>
          <w:szCs w:val="20"/>
          <w:lang w:val="en-US" w:eastAsia="x-none"/>
        </w:rPr>
      </w:pPr>
      <w:r w:rsidRPr="00526381">
        <w:rPr>
          <w:rFonts w:eastAsia="SimSun"/>
          <w:spacing w:val="-1"/>
          <w:sz w:val="20"/>
          <w:szCs w:val="20"/>
          <w:lang w:val="en-US" w:eastAsia="x-none"/>
        </w:rPr>
        <w:t>The values on Figures 1 and 2 that fall above the purple line or below the red line are outliers. With the introduction of new data, some old data points may become outliers, and conversely, old outliers may cease to be outliers. As a result, graphical dependencies visualizing the boundary values of the upper and lower whiskers may fluctuate in both directions. The blue line represents the median value of the analyzed variable, and it is used as the central value rather than the mean because the median is robust to outliers. It is also worth noting that 50% of the sample falls between the graphical dependencies for the first and third quartiles, indicating where a significant portion of the data lies.</w:t>
      </w:r>
    </w:p>
    <w:p w14:paraId="450E1F17" w14:textId="08921059" w:rsidR="003E13F5" w:rsidRPr="00526381" w:rsidRDefault="00D948AB" w:rsidP="00526381">
      <w:pPr>
        <w:pStyle w:val="1"/>
        <w:spacing w:before="0" w:after="120" w:line="226" w:lineRule="auto"/>
        <w:ind w:firstLine="0"/>
        <w:rPr>
          <w:lang w:val="ru-RU"/>
        </w:rPr>
      </w:pPr>
      <w:r w:rsidRPr="00526381">
        <w:rPr>
          <w:lang w:val="ru-RU"/>
        </w:rPr>
        <w:t>Conclusion</w:t>
      </w:r>
    </w:p>
    <w:p w14:paraId="151DCD0F" w14:textId="2480A8AE" w:rsidR="00676279" w:rsidRPr="003C42FF" w:rsidRDefault="00676279" w:rsidP="00526381">
      <w:pPr>
        <w:spacing w:after="120" w:line="226" w:lineRule="auto"/>
        <w:ind w:firstLine="289"/>
        <w:jc w:val="both"/>
        <w:rPr>
          <w:rFonts w:eastAsia="SimSun"/>
          <w:spacing w:val="-1"/>
          <w:sz w:val="20"/>
          <w:szCs w:val="20"/>
          <w:lang w:val="en-US" w:eastAsia="x-none"/>
        </w:rPr>
      </w:pPr>
      <w:r w:rsidRPr="00526381">
        <w:rPr>
          <w:rFonts w:eastAsia="SimSun"/>
          <w:spacing w:val="-1"/>
          <w:sz w:val="20"/>
          <w:szCs w:val="20"/>
          <w:lang w:val="en-US" w:eastAsia="x-none"/>
        </w:rPr>
        <w:t xml:space="preserve">The proposed algorithm allows real-time analysis of statistics for each task and identifies changes in student performance, which can be a valuable tool for adapting the educational process and providing individual support to students. It will detect both students </w:t>
      </w:r>
      <w:proofErr w:type="gramStart"/>
      <w:r w:rsidRPr="00526381">
        <w:rPr>
          <w:rFonts w:eastAsia="SimSun"/>
          <w:spacing w:val="-1"/>
          <w:sz w:val="20"/>
          <w:szCs w:val="20"/>
          <w:lang w:val="en-US" w:eastAsia="x-none"/>
        </w:rPr>
        <w:t>experiencing difficulties</w:t>
      </w:r>
      <w:proofErr w:type="gramEnd"/>
      <w:r w:rsidRPr="00526381">
        <w:rPr>
          <w:rFonts w:eastAsia="SimSun"/>
          <w:spacing w:val="-1"/>
          <w:sz w:val="20"/>
          <w:szCs w:val="20"/>
          <w:lang w:val="en-US" w:eastAsia="x-none"/>
        </w:rPr>
        <w:t xml:space="preserve"> in the learning process and students who can easily solve even the most challenging tasks with a small number of submissions and in a short time.</w:t>
      </w:r>
    </w:p>
    <w:p w14:paraId="74F04E4E" w14:textId="3B73BAF3" w:rsidR="00491201" w:rsidRPr="00526381" w:rsidRDefault="00676279" w:rsidP="00526381">
      <w:pPr>
        <w:spacing w:after="120" w:line="226" w:lineRule="auto"/>
        <w:ind w:firstLine="289"/>
        <w:jc w:val="both"/>
        <w:rPr>
          <w:rStyle w:val="a9"/>
          <w:rFonts w:eastAsia="SimSun"/>
          <w:color w:val="auto"/>
          <w:spacing w:val="-1"/>
          <w:sz w:val="20"/>
          <w:szCs w:val="20"/>
          <w:u w:val="none"/>
          <w:lang w:val="en-US" w:eastAsia="x-none"/>
        </w:rPr>
      </w:pPr>
      <w:r w:rsidRPr="00526381">
        <w:rPr>
          <w:rFonts w:eastAsia="SimSun"/>
          <w:spacing w:val="-1"/>
          <w:sz w:val="20"/>
          <w:szCs w:val="20"/>
          <w:lang w:val="en-US" w:eastAsia="x-none"/>
        </w:rPr>
        <w:t xml:space="preserve">The goal of further work is to create an integrated system for analyzing student activity with the aim of providing </w:t>
      </w:r>
      <w:r w:rsidRPr="00526381">
        <w:rPr>
          <w:rFonts w:eastAsia="SimSun"/>
          <w:spacing w:val="-1"/>
          <w:sz w:val="20"/>
          <w:szCs w:val="20"/>
          <w:lang w:val="en-US" w:eastAsia="x-none"/>
        </w:rPr>
        <w:t>recommendations to teachers, notifying teachers of groups of students falling behind, identifying struggling students, and tracking dishonest students. This system will be based on the analysis of student performance, activity, and understanding of the study material. It will enable teachers to more accurately adapt the educational process to the needs of students and respond promptly to emerging difficulties. Ultimately, it will lead to more efficient use of instructional time and an increase in student performance.</w:t>
      </w:r>
      <w:r w:rsidR="003E13F5" w:rsidRPr="00526381">
        <w:rPr>
          <w:rFonts w:eastAsia="SimSun"/>
          <w:spacing w:val="-1"/>
          <w:sz w:val="20"/>
          <w:szCs w:val="20"/>
          <w:lang w:val="en-US" w:eastAsia="x-none"/>
        </w:rPr>
        <w:t xml:space="preserve"> </w:t>
      </w:r>
    </w:p>
    <w:p w14:paraId="24AF4D1A" w14:textId="6DE5BA9B" w:rsidR="003E13F5" w:rsidRPr="00526381" w:rsidRDefault="00D948AB" w:rsidP="00993A04">
      <w:pPr>
        <w:pStyle w:val="5"/>
      </w:pPr>
      <w:r w:rsidRPr="00526381">
        <w:t>References</w:t>
      </w:r>
    </w:p>
    <w:p w14:paraId="5FE7CB19" w14:textId="41050266" w:rsidR="0055385D" w:rsidRPr="00526381" w:rsidRDefault="0055385D" w:rsidP="00BF5DDD">
      <w:pPr>
        <w:numPr>
          <w:ilvl w:val="0"/>
          <w:numId w:val="36"/>
        </w:numPr>
        <w:tabs>
          <w:tab w:val="clear" w:pos="3479"/>
          <w:tab w:val="left" w:pos="360"/>
          <w:tab w:val="num" w:pos="3336"/>
        </w:tabs>
        <w:suppressAutoHyphens/>
        <w:spacing w:after="50" w:line="180" w:lineRule="exact"/>
        <w:ind w:left="352" w:hanging="352"/>
        <w:jc w:val="both"/>
        <w:rPr>
          <w:rFonts w:eastAsia="SimSun"/>
          <w:spacing w:val="-5"/>
          <w:sz w:val="16"/>
          <w:szCs w:val="16"/>
          <w:lang w:val="en-US" w:eastAsia="x-none"/>
        </w:rPr>
      </w:pPr>
      <w:r w:rsidRPr="00526381">
        <w:rPr>
          <w:rFonts w:eastAsia="SimSun"/>
          <w:spacing w:val="-5"/>
          <w:sz w:val="16"/>
          <w:szCs w:val="16"/>
          <w:lang w:val="en-US" w:eastAsia="x-none"/>
        </w:rPr>
        <w:t>Romero, Cristóbal, and Sebastián Ventura. "Educational data mining: a review of the state of the art." IEEE Transactions on Systems, Man, and Cybernetics, Part C (applications and reviews) 40, no. 6 (2010): 601-618.</w:t>
      </w:r>
    </w:p>
    <w:p w14:paraId="7839E356" w14:textId="41EFDA54" w:rsidR="0055385D" w:rsidRPr="00526381" w:rsidRDefault="0055385D" w:rsidP="00BF5DDD">
      <w:pPr>
        <w:numPr>
          <w:ilvl w:val="0"/>
          <w:numId w:val="36"/>
        </w:numPr>
        <w:tabs>
          <w:tab w:val="clear" w:pos="3479"/>
          <w:tab w:val="left" w:pos="360"/>
          <w:tab w:val="num" w:pos="3336"/>
        </w:tabs>
        <w:suppressAutoHyphens/>
        <w:spacing w:after="50" w:line="180" w:lineRule="exact"/>
        <w:ind w:left="352" w:hanging="352"/>
        <w:jc w:val="both"/>
        <w:rPr>
          <w:rFonts w:eastAsia="SimSun"/>
          <w:spacing w:val="-1"/>
          <w:sz w:val="16"/>
          <w:szCs w:val="16"/>
          <w:lang w:val="en-US" w:eastAsia="x-none"/>
        </w:rPr>
      </w:pPr>
      <w:proofErr w:type="spellStart"/>
      <w:r w:rsidRPr="00526381">
        <w:rPr>
          <w:rFonts w:eastAsia="SimSun"/>
          <w:spacing w:val="-1"/>
          <w:sz w:val="16"/>
          <w:szCs w:val="16"/>
          <w:lang w:val="en-US" w:eastAsia="x-none"/>
        </w:rPr>
        <w:t>Baek</w:t>
      </w:r>
      <w:proofErr w:type="spellEnd"/>
      <w:r w:rsidRPr="00526381">
        <w:rPr>
          <w:rFonts w:eastAsia="SimSun"/>
          <w:spacing w:val="-1"/>
          <w:sz w:val="16"/>
          <w:szCs w:val="16"/>
          <w:lang w:val="en-US" w:eastAsia="x-none"/>
        </w:rPr>
        <w:t xml:space="preserve">, Clare, and Tenzin </w:t>
      </w:r>
      <w:proofErr w:type="spellStart"/>
      <w:r w:rsidRPr="00526381">
        <w:rPr>
          <w:rFonts w:eastAsia="SimSun"/>
          <w:spacing w:val="-1"/>
          <w:sz w:val="16"/>
          <w:szCs w:val="16"/>
          <w:lang w:val="en-US" w:eastAsia="x-none"/>
        </w:rPr>
        <w:t>Doleck</w:t>
      </w:r>
      <w:proofErr w:type="spellEnd"/>
      <w:r w:rsidRPr="00526381">
        <w:rPr>
          <w:rFonts w:eastAsia="SimSun"/>
          <w:spacing w:val="-1"/>
          <w:sz w:val="16"/>
          <w:szCs w:val="16"/>
          <w:lang w:val="en-US" w:eastAsia="x-none"/>
        </w:rPr>
        <w:t>. "Educational data mining versus learning analytics: A review of publications from 2015 to 2019." Interactive Learning Environments 31, no. 6 (2023): 3828-3850.</w:t>
      </w:r>
    </w:p>
    <w:p w14:paraId="2997AFC5" w14:textId="4A9BA70F" w:rsidR="0055385D" w:rsidRPr="00526381" w:rsidRDefault="0055385D" w:rsidP="00BF5DDD">
      <w:pPr>
        <w:numPr>
          <w:ilvl w:val="0"/>
          <w:numId w:val="36"/>
        </w:numPr>
        <w:tabs>
          <w:tab w:val="clear" w:pos="3479"/>
          <w:tab w:val="left" w:pos="360"/>
          <w:tab w:val="num" w:pos="3336"/>
        </w:tabs>
        <w:suppressAutoHyphens/>
        <w:spacing w:after="50" w:line="180" w:lineRule="exact"/>
        <w:ind w:left="352" w:hanging="352"/>
        <w:jc w:val="both"/>
        <w:rPr>
          <w:rFonts w:eastAsia="SimSun"/>
          <w:spacing w:val="-1"/>
          <w:sz w:val="16"/>
          <w:szCs w:val="16"/>
          <w:lang w:val="en-US" w:eastAsia="x-none"/>
        </w:rPr>
      </w:pPr>
      <w:r w:rsidRPr="00526381">
        <w:rPr>
          <w:rFonts w:eastAsia="SimSun"/>
          <w:spacing w:val="-1"/>
          <w:sz w:val="16"/>
          <w:szCs w:val="16"/>
          <w:lang w:val="en-US" w:eastAsia="x-none"/>
        </w:rPr>
        <w:t xml:space="preserve">Dol, Sunita M., and Pradip M. </w:t>
      </w:r>
      <w:proofErr w:type="spellStart"/>
      <w:r w:rsidRPr="00526381">
        <w:rPr>
          <w:rFonts w:eastAsia="SimSun"/>
          <w:spacing w:val="-1"/>
          <w:sz w:val="16"/>
          <w:szCs w:val="16"/>
          <w:lang w:val="en-US" w:eastAsia="x-none"/>
        </w:rPr>
        <w:t>Jawandhiya</w:t>
      </w:r>
      <w:proofErr w:type="spellEnd"/>
      <w:r w:rsidRPr="00526381">
        <w:rPr>
          <w:rFonts w:eastAsia="SimSun"/>
          <w:spacing w:val="-1"/>
          <w:sz w:val="16"/>
          <w:szCs w:val="16"/>
          <w:lang w:val="en-US" w:eastAsia="x-none"/>
        </w:rPr>
        <w:t>. "Classification Technique and its Combination with Clustering and Association Rule Mining in Educational Data Mining—A survey." Engineering Applications of Artificial Intelligence 122 (2023): 106071.</w:t>
      </w:r>
    </w:p>
    <w:p w14:paraId="5064B47A" w14:textId="657DF2F4" w:rsidR="0055385D" w:rsidRPr="00526381" w:rsidRDefault="0055385D" w:rsidP="00BF5DDD">
      <w:pPr>
        <w:numPr>
          <w:ilvl w:val="0"/>
          <w:numId w:val="36"/>
        </w:numPr>
        <w:tabs>
          <w:tab w:val="clear" w:pos="3479"/>
          <w:tab w:val="left" w:pos="360"/>
          <w:tab w:val="num" w:pos="3336"/>
        </w:tabs>
        <w:suppressAutoHyphens/>
        <w:spacing w:after="50" w:line="180" w:lineRule="exact"/>
        <w:ind w:left="352" w:hanging="352"/>
        <w:jc w:val="both"/>
        <w:rPr>
          <w:rFonts w:eastAsia="SimSun"/>
          <w:spacing w:val="-1"/>
          <w:sz w:val="16"/>
          <w:szCs w:val="16"/>
          <w:lang w:val="en-US" w:eastAsia="x-none"/>
        </w:rPr>
      </w:pPr>
      <w:proofErr w:type="spellStart"/>
      <w:r w:rsidRPr="00526381">
        <w:rPr>
          <w:rFonts w:eastAsia="SimSun"/>
          <w:spacing w:val="-1"/>
          <w:sz w:val="16"/>
          <w:szCs w:val="16"/>
          <w:lang w:val="en-US" w:eastAsia="x-none"/>
        </w:rPr>
        <w:t>Baek</w:t>
      </w:r>
      <w:proofErr w:type="spellEnd"/>
      <w:r w:rsidRPr="00526381">
        <w:rPr>
          <w:rFonts w:eastAsia="SimSun"/>
          <w:spacing w:val="-1"/>
          <w:sz w:val="16"/>
          <w:szCs w:val="16"/>
          <w:lang w:val="en-US" w:eastAsia="x-none"/>
        </w:rPr>
        <w:t xml:space="preserve">, Clare, and Tenzin </w:t>
      </w:r>
      <w:proofErr w:type="spellStart"/>
      <w:r w:rsidRPr="00526381">
        <w:rPr>
          <w:rFonts w:eastAsia="SimSun"/>
          <w:spacing w:val="-1"/>
          <w:sz w:val="16"/>
          <w:szCs w:val="16"/>
          <w:lang w:val="en-US" w:eastAsia="x-none"/>
        </w:rPr>
        <w:t>Doleck</w:t>
      </w:r>
      <w:proofErr w:type="spellEnd"/>
      <w:r w:rsidRPr="00526381">
        <w:rPr>
          <w:rFonts w:eastAsia="SimSun"/>
          <w:spacing w:val="-1"/>
          <w:sz w:val="16"/>
          <w:szCs w:val="16"/>
          <w:lang w:val="en-US" w:eastAsia="x-none"/>
        </w:rPr>
        <w:t>. "Educational data mining versus learning analytics: A review of publications from 2015 to 2019." Interactive Learning Environments 31, no. 6 (2023): 3828-3850.</w:t>
      </w:r>
    </w:p>
    <w:p w14:paraId="689B7402" w14:textId="015841A6" w:rsidR="0055385D" w:rsidRPr="00526381" w:rsidRDefault="0055385D" w:rsidP="0055385D">
      <w:pPr>
        <w:numPr>
          <w:ilvl w:val="0"/>
          <w:numId w:val="36"/>
        </w:numPr>
        <w:tabs>
          <w:tab w:val="clear" w:pos="3479"/>
          <w:tab w:val="left" w:pos="360"/>
          <w:tab w:val="num" w:pos="3336"/>
        </w:tabs>
        <w:suppressAutoHyphens/>
        <w:spacing w:after="50" w:line="180" w:lineRule="exact"/>
        <w:ind w:left="352" w:hanging="352"/>
        <w:jc w:val="both"/>
        <w:rPr>
          <w:rFonts w:eastAsia="SimSun"/>
          <w:spacing w:val="-3"/>
          <w:sz w:val="16"/>
          <w:szCs w:val="16"/>
          <w:lang w:val="en-US" w:eastAsia="x-none"/>
        </w:rPr>
      </w:pPr>
      <w:proofErr w:type="spellStart"/>
      <w:r w:rsidRPr="00526381">
        <w:rPr>
          <w:rFonts w:eastAsia="SimSun"/>
          <w:spacing w:val="-3"/>
          <w:sz w:val="16"/>
          <w:szCs w:val="16"/>
          <w:lang w:val="en-US" w:eastAsia="x-none"/>
        </w:rPr>
        <w:t>Livieris</w:t>
      </w:r>
      <w:proofErr w:type="spellEnd"/>
      <w:r w:rsidRPr="00526381">
        <w:rPr>
          <w:rFonts w:eastAsia="SimSun"/>
          <w:spacing w:val="-3"/>
          <w:sz w:val="16"/>
          <w:szCs w:val="16"/>
          <w:lang w:val="en-US" w:eastAsia="x-none"/>
        </w:rPr>
        <w:t xml:space="preserve">, </w:t>
      </w:r>
      <w:proofErr w:type="spellStart"/>
      <w:r w:rsidRPr="00526381">
        <w:rPr>
          <w:rFonts w:eastAsia="SimSun"/>
          <w:spacing w:val="-3"/>
          <w:sz w:val="16"/>
          <w:szCs w:val="16"/>
          <w:lang w:val="en-US" w:eastAsia="x-none"/>
        </w:rPr>
        <w:t>Ioannis</w:t>
      </w:r>
      <w:proofErr w:type="spellEnd"/>
      <w:r w:rsidRPr="00526381">
        <w:rPr>
          <w:rFonts w:eastAsia="SimSun"/>
          <w:spacing w:val="-3"/>
          <w:sz w:val="16"/>
          <w:szCs w:val="16"/>
          <w:lang w:val="en-US" w:eastAsia="x-none"/>
        </w:rPr>
        <w:t xml:space="preserve"> E., Nikos </w:t>
      </w:r>
      <w:proofErr w:type="spellStart"/>
      <w:r w:rsidRPr="00526381">
        <w:rPr>
          <w:rFonts w:eastAsia="SimSun"/>
          <w:spacing w:val="-3"/>
          <w:sz w:val="16"/>
          <w:szCs w:val="16"/>
          <w:lang w:val="en-US" w:eastAsia="x-none"/>
        </w:rPr>
        <w:t>Karacapilidis</w:t>
      </w:r>
      <w:proofErr w:type="spellEnd"/>
      <w:r w:rsidRPr="00526381">
        <w:rPr>
          <w:rFonts w:eastAsia="SimSun"/>
          <w:spacing w:val="-3"/>
          <w:sz w:val="16"/>
          <w:szCs w:val="16"/>
          <w:lang w:val="en-US" w:eastAsia="x-none"/>
        </w:rPr>
        <w:t xml:space="preserve">, Georgios </w:t>
      </w:r>
      <w:proofErr w:type="spellStart"/>
      <w:r w:rsidRPr="00526381">
        <w:rPr>
          <w:rFonts w:eastAsia="SimSun"/>
          <w:spacing w:val="-3"/>
          <w:sz w:val="16"/>
          <w:szCs w:val="16"/>
          <w:lang w:val="en-US" w:eastAsia="x-none"/>
        </w:rPr>
        <w:t>Domalis</w:t>
      </w:r>
      <w:proofErr w:type="spellEnd"/>
      <w:r w:rsidRPr="00526381">
        <w:rPr>
          <w:rFonts w:eastAsia="SimSun"/>
          <w:spacing w:val="-3"/>
          <w:sz w:val="16"/>
          <w:szCs w:val="16"/>
          <w:lang w:val="en-US" w:eastAsia="x-none"/>
        </w:rPr>
        <w:t xml:space="preserve">, and Dimitris Tsakalidis. "An advanced explainable and interpretable ML-based framework for educational data mining." In International Conference in Methodologies and intelligent Systems for </w:t>
      </w:r>
      <w:proofErr w:type="spellStart"/>
      <w:r w:rsidRPr="00526381">
        <w:rPr>
          <w:rFonts w:eastAsia="SimSun"/>
          <w:spacing w:val="-3"/>
          <w:sz w:val="16"/>
          <w:szCs w:val="16"/>
          <w:lang w:val="en-US" w:eastAsia="x-none"/>
        </w:rPr>
        <w:t>Techhnology</w:t>
      </w:r>
      <w:proofErr w:type="spellEnd"/>
      <w:r w:rsidRPr="00526381">
        <w:rPr>
          <w:rFonts w:eastAsia="SimSun"/>
          <w:spacing w:val="-3"/>
          <w:sz w:val="16"/>
          <w:szCs w:val="16"/>
          <w:lang w:val="en-US" w:eastAsia="x-none"/>
        </w:rPr>
        <w:t xml:space="preserve"> Enhanced Learning, pp. 87-96. Cham: Springer Nature Switzerland, 2023.</w:t>
      </w:r>
    </w:p>
    <w:p w14:paraId="784A2A94" w14:textId="0B29DBF4" w:rsidR="00BF5DDD" w:rsidRPr="00526381" w:rsidRDefault="00BF5DDD" w:rsidP="00BF5DDD">
      <w:pPr>
        <w:numPr>
          <w:ilvl w:val="0"/>
          <w:numId w:val="36"/>
        </w:numPr>
        <w:tabs>
          <w:tab w:val="clear" w:pos="3479"/>
          <w:tab w:val="left" w:pos="360"/>
          <w:tab w:val="num" w:pos="3336"/>
        </w:tabs>
        <w:suppressAutoHyphens/>
        <w:spacing w:after="50" w:line="180" w:lineRule="exact"/>
        <w:ind w:left="352" w:hanging="352"/>
        <w:jc w:val="both"/>
        <w:rPr>
          <w:rFonts w:eastAsia="SimSun"/>
          <w:spacing w:val="-1"/>
          <w:sz w:val="16"/>
          <w:szCs w:val="16"/>
          <w:lang w:val="en-US" w:eastAsia="x-none"/>
        </w:rPr>
      </w:pPr>
      <w:r w:rsidRPr="00526381">
        <w:rPr>
          <w:rFonts w:eastAsia="SimSun"/>
          <w:spacing w:val="-1"/>
          <w:sz w:val="16"/>
          <w:szCs w:val="16"/>
          <w:lang w:val="en-US" w:eastAsia="x-none"/>
        </w:rPr>
        <w:t xml:space="preserve">R.A.P. </w:t>
      </w:r>
      <w:proofErr w:type="spellStart"/>
      <w:r w:rsidRPr="00526381">
        <w:rPr>
          <w:rFonts w:eastAsia="SimSun"/>
          <w:spacing w:val="-1"/>
          <w:sz w:val="16"/>
          <w:szCs w:val="16"/>
          <w:lang w:val="en-US" w:eastAsia="x-none"/>
        </w:rPr>
        <w:t>Queirós</w:t>
      </w:r>
      <w:proofErr w:type="spellEnd"/>
      <w:r w:rsidRPr="00526381">
        <w:rPr>
          <w:rFonts w:eastAsia="SimSun"/>
          <w:spacing w:val="-1"/>
          <w:sz w:val="16"/>
          <w:szCs w:val="16"/>
          <w:lang w:val="en-US" w:eastAsia="x-none"/>
        </w:rPr>
        <w:t xml:space="preserve"> and J.P. Leal, “PETCHA: A Programming Exercises Teaching Assistant,” In Proceedings of the 17th ACM annual conference on Innovation and technology in computer science education, pp. 192–197, 2012.</w:t>
      </w:r>
    </w:p>
    <w:p w14:paraId="50506793" w14:textId="77777777" w:rsidR="00BF5DDD" w:rsidRPr="00526381" w:rsidRDefault="00BF5DDD" w:rsidP="00BF5DDD">
      <w:pPr>
        <w:numPr>
          <w:ilvl w:val="0"/>
          <w:numId w:val="36"/>
        </w:numPr>
        <w:tabs>
          <w:tab w:val="clear" w:pos="3479"/>
          <w:tab w:val="left" w:pos="360"/>
          <w:tab w:val="num" w:pos="3336"/>
        </w:tabs>
        <w:suppressAutoHyphens/>
        <w:spacing w:after="50" w:line="180" w:lineRule="exact"/>
        <w:ind w:left="352" w:hanging="352"/>
        <w:jc w:val="both"/>
        <w:rPr>
          <w:rFonts w:eastAsia="SimSun"/>
          <w:spacing w:val="-1"/>
          <w:sz w:val="16"/>
          <w:szCs w:val="16"/>
          <w:lang w:val="en-US" w:eastAsia="x-none"/>
        </w:rPr>
      </w:pPr>
      <w:r w:rsidRPr="00526381">
        <w:rPr>
          <w:rFonts w:eastAsia="SimSun"/>
          <w:spacing w:val="-1"/>
          <w:sz w:val="16"/>
          <w:szCs w:val="16"/>
          <w:lang w:val="en-US" w:eastAsia="x-none"/>
        </w:rPr>
        <w:t xml:space="preserve">I. </w:t>
      </w:r>
      <w:proofErr w:type="spellStart"/>
      <w:r w:rsidRPr="00526381">
        <w:rPr>
          <w:rFonts w:eastAsia="SimSun"/>
          <w:spacing w:val="-1"/>
          <w:sz w:val="16"/>
          <w:szCs w:val="16"/>
          <w:lang w:val="en-US" w:eastAsia="x-none"/>
        </w:rPr>
        <w:t>Mekterović</w:t>
      </w:r>
      <w:proofErr w:type="spellEnd"/>
      <w:r w:rsidRPr="00526381">
        <w:rPr>
          <w:rFonts w:eastAsia="SimSun"/>
          <w:spacing w:val="-1"/>
          <w:sz w:val="16"/>
          <w:szCs w:val="16"/>
          <w:lang w:val="en-US" w:eastAsia="x-none"/>
        </w:rPr>
        <w:t xml:space="preserve">, L. </w:t>
      </w:r>
      <w:proofErr w:type="spellStart"/>
      <w:r w:rsidRPr="00526381">
        <w:rPr>
          <w:rFonts w:eastAsia="SimSun"/>
          <w:spacing w:val="-1"/>
          <w:sz w:val="16"/>
          <w:szCs w:val="16"/>
          <w:lang w:val="en-US" w:eastAsia="x-none"/>
        </w:rPr>
        <w:t>Brkić</w:t>
      </w:r>
      <w:proofErr w:type="spellEnd"/>
      <w:r w:rsidRPr="00526381">
        <w:rPr>
          <w:rFonts w:eastAsia="SimSun"/>
          <w:spacing w:val="-1"/>
          <w:sz w:val="16"/>
          <w:szCs w:val="16"/>
          <w:lang w:val="en-US" w:eastAsia="x-none"/>
        </w:rPr>
        <w:t xml:space="preserve">, B. </w:t>
      </w:r>
      <w:proofErr w:type="spellStart"/>
      <w:r w:rsidRPr="00526381">
        <w:rPr>
          <w:rFonts w:eastAsia="SimSun"/>
          <w:spacing w:val="-1"/>
          <w:sz w:val="16"/>
          <w:szCs w:val="16"/>
          <w:lang w:val="en-US" w:eastAsia="x-none"/>
        </w:rPr>
        <w:t>Milašinović</w:t>
      </w:r>
      <w:proofErr w:type="spellEnd"/>
      <w:r w:rsidRPr="00526381">
        <w:rPr>
          <w:rFonts w:eastAsia="SimSun"/>
          <w:spacing w:val="-1"/>
          <w:sz w:val="16"/>
          <w:szCs w:val="16"/>
          <w:lang w:val="en-US" w:eastAsia="x-none"/>
        </w:rPr>
        <w:t xml:space="preserve"> and M. </w:t>
      </w:r>
      <w:proofErr w:type="spellStart"/>
      <w:r w:rsidRPr="00526381">
        <w:rPr>
          <w:rFonts w:eastAsia="SimSun"/>
          <w:spacing w:val="-1"/>
          <w:sz w:val="16"/>
          <w:szCs w:val="16"/>
          <w:lang w:val="en-US" w:eastAsia="x-none"/>
        </w:rPr>
        <w:t>Baranović</w:t>
      </w:r>
      <w:proofErr w:type="spellEnd"/>
      <w:r w:rsidRPr="00526381">
        <w:rPr>
          <w:rFonts w:eastAsia="SimSun"/>
          <w:spacing w:val="-1"/>
          <w:sz w:val="16"/>
          <w:szCs w:val="16"/>
          <w:lang w:val="en-US" w:eastAsia="x-none"/>
        </w:rPr>
        <w:t>, “Building a Comprehensive Automated Programming Assessment System,” IEEE Access, vol. 8, pp. 81154–81172, 2020.</w:t>
      </w:r>
    </w:p>
    <w:p w14:paraId="37A25D53" w14:textId="77777777" w:rsidR="00BF5DDD" w:rsidRPr="00526381" w:rsidRDefault="00BF5DDD" w:rsidP="00BF5DDD">
      <w:pPr>
        <w:numPr>
          <w:ilvl w:val="0"/>
          <w:numId w:val="36"/>
        </w:numPr>
        <w:tabs>
          <w:tab w:val="clear" w:pos="3479"/>
          <w:tab w:val="left" w:pos="360"/>
          <w:tab w:val="num" w:pos="3336"/>
        </w:tabs>
        <w:suppressAutoHyphens/>
        <w:spacing w:after="50" w:line="180" w:lineRule="exact"/>
        <w:ind w:left="352" w:hanging="352"/>
        <w:jc w:val="both"/>
        <w:rPr>
          <w:rFonts w:eastAsia="SimSun"/>
          <w:spacing w:val="-1"/>
          <w:sz w:val="16"/>
          <w:szCs w:val="16"/>
          <w:lang w:val="en-US" w:eastAsia="x-none"/>
        </w:rPr>
      </w:pPr>
      <w:r w:rsidRPr="00526381">
        <w:rPr>
          <w:rFonts w:eastAsia="SimSun"/>
          <w:spacing w:val="-1"/>
          <w:sz w:val="16"/>
          <w:szCs w:val="16"/>
          <w:lang w:val="en-US" w:eastAsia="x-none"/>
        </w:rPr>
        <w:t xml:space="preserve">S. </w:t>
      </w:r>
      <w:proofErr w:type="spellStart"/>
      <w:r w:rsidRPr="00526381">
        <w:rPr>
          <w:rFonts w:eastAsia="SimSun"/>
          <w:spacing w:val="-1"/>
          <w:sz w:val="16"/>
          <w:szCs w:val="16"/>
          <w:lang w:val="en-US" w:eastAsia="x-none"/>
        </w:rPr>
        <w:t>Combéfis</w:t>
      </w:r>
      <w:proofErr w:type="spellEnd"/>
      <w:r w:rsidRPr="00526381">
        <w:rPr>
          <w:rFonts w:eastAsia="SimSun"/>
          <w:spacing w:val="-1"/>
          <w:sz w:val="16"/>
          <w:szCs w:val="16"/>
          <w:lang w:val="en-US" w:eastAsia="x-none"/>
        </w:rPr>
        <w:t>. “Automated Code Assessment for Education: Review, Classification and Perspectives on Techniques and Tools,” Software, vol. 1(1), pp. 3–30, 2022.</w:t>
      </w:r>
    </w:p>
    <w:p w14:paraId="6AE31AB5" w14:textId="77777777" w:rsidR="00BF5DDD" w:rsidRPr="00526381" w:rsidRDefault="00BF5DDD" w:rsidP="00BF5DDD">
      <w:pPr>
        <w:numPr>
          <w:ilvl w:val="0"/>
          <w:numId w:val="36"/>
        </w:numPr>
        <w:tabs>
          <w:tab w:val="clear" w:pos="3479"/>
          <w:tab w:val="left" w:pos="360"/>
          <w:tab w:val="num" w:pos="3336"/>
        </w:tabs>
        <w:suppressAutoHyphens/>
        <w:spacing w:after="50" w:line="180" w:lineRule="exact"/>
        <w:ind w:left="352" w:hanging="352"/>
        <w:jc w:val="both"/>
        <w:rPr>
          <w:rFonts w:eastAsia="SimSun"/>
          <w:spacing w:val="-1"/>
          <w:sz w:val="16"/>
          <w:szCs w:val="16"/>
          <w:lang w:val="en-US" w:eastAsia="x-none"/>
        </w:rPr>
      </w:pPr>
      <w:r w:rsidRPr="00526381">
        <w:rPr>
          <w:rFonts w:eastAsia="SimSun"/>
          <w:spacing w:val="-1"/>
          <w:sz w:val="16"/>
          <w:szCs w:val="16"/>
          <w:lang w:val="en-US" w:eastAsia="x-none"/>
        </w:rPr>
        <w:t xml:space="preserve">P.N. </w:t>
      </w:r>
      <w:proofErr w:type="spellStart"/>
      <w:r w:rsidRPr="00526381">
        <w:rPr>
          <w:rFonts w:eastAsia="SimSun"/>
          <w:spacing w:val="-1"/>
          <w:sz w:val="16"/>
          <w:szCs w:val="16"/>
          <w:lang w:val="en-US" w:eastAsia="x-none"/>
        </w:rPr>
        <w:t>Sovietov</w:t>
      </w:r>
      <w:proofErr w:type="spellEnd"/>
      <w:r w:rsidRPr="00526381">
        <w:rPr>
          <w:rFonts w:eastAsia="SimSun"/>
          <w:spacing w:val="-1"/>
          <w:sz w:val="16"/>
          <w:szCs w:val="16"/>
          <w:lang w:val="en-US" w:eastAsia="x-none"/>
        </w:rPr>
        <w:t xml:space="preserve"> and A.V Gorchakov, “Digital Teaching Assistant for the Python Programming Course,” In Proceedings of the 2022 2nd International Conference on Technology Enhanced Learning in Higher Education (TELE), pp. 272–276, 2022.</w:t>
      </w:r>
    </w:p>
    <w:p w14:paraId="25847EA0" w14:textId="77777777" w:rsidR="00BF5DDD" w:rsidRPr="00526381" w:rsidRDefault="00BF5DDD" w:rsidP="00BF5DDD">
      <w:pPr>
        <w:pStyle w:val="af3"/>
        <w:numPr>
          <w:ilvl w:val="0"/>
          <w:numId w:val="36"/>
        </w:numPr>
        <w:tabs>
          <w:tab w:val="clear" w:pos="3479"/>
          <w:tab w:val="left" w:pos="360"/>
          <w:tab w:val="num" w:pos="3336"/>
        </w:tabs>
        <w:suppressAutoHyphens/>
        <w:spacing w:after="50" w:line="180" w:lineRule="exact"/>
        <w:ind w:left="352" w:hanging="352"/>
        <w:jc w:val="both"/>
        <w:rPr>
          <w:rFonts w:ascii="Times New Roman" w:eastAsia="SimSun" w:hAnsi="Times New Roman" w:cs="Times New Roman"/>
          <w:spacing w:val="-1"/>
          <w:kern w:val="0"/>
          <w:sz w:val="16"/>
          <w:szCs w:val="16"/>
          <w:lang w:val="en-US" w:eastAsia="x-none"/>
          <w14:ligatures w14:val="none"/>
        </w:rPr>
      </w:pPr>
      <w:proofErr w:type="spellStart"/>
      <w:r w:rsidRPr="00526381">
        <w:rPr>
          <w:rFonts w:ascii="Times New Roman" w:eastAsia="SimSun" w:hAnsi="Times New Roman" w:cs="Times New Roman"/>
          <w:spacing w:val="-1"/>
          <w:kern w:val="0"/>
          <w:sz w:val="16"/>
          <w:szCs w:val="16"/>
          <w:lang w:val="en-US" w:eastAsia="x-none"/>
          <w14:ligatures w14:val="none"/>
        </w:rPr>
        <w:t>Ju.V</w:t>
      </w:r>
      <w:proofErr w:type="spellEnd"/>
      <w:r w:rsidRPr="00526381">
        <w:rPr>
          <w:rFonts w:ascii="Times New Roman" w:eastAsia="SimSun" w:hAnsi="Times New Roman" w:cs="Times New Roman"/>
          <w:spacing w:val="-1"/>
          <w:kern w:val="0"/>
          <w:sz w:val="16"/>
          <w:szCs w:val="16"/>
          <w:lang w:val="en-US" w:eastAsia="x-none"/>
          <w14:ligatures w14:val="none"/>
        </w:rPr>
        <w:t xml:space="preserve">. </w:t>
      </w:r>
      <w:proofErr w:type="spellStart"/>
      <w:r w:rsidRPr="00526381">
        <w:rPr>
          <w:rFonts w:ascii="Times New Roman" w:eastAsia="SimSun" w:hAnsi="Times New Roman" w:cs="Times New Roman"/>
          <w:spacing w:val="-1"/>
          <w:kern w:val="0"/>
          <w:sz w:val="16"/>
          <w:szCs w:val="16"/>
          <w:lang w:val="en-US" w:eastAsia="x-none"/>
          <w14:ligatures w14:val="none"/>
        </w:rPr>
        <w:t>Starichkova</w:t>
      </w:r>
      <w:proofErr w:type="spellEnd"/>
      <w:r w:rsidRPr="00526381">
        <w:rPr>
          <w:rFonts w:ascii="Times New Roman" w:eastAsia="SimSun" w:hAnsi="Times New Roman" w:cs="Times New Roman"/>
          <w:spacing w:val="-1"/>
          <w:kern w:val="0"/>
          <w:sz w:val="16"/>
          <w:szCs w:val="16"/>
          <w:lang w:val="en-US" w:eastAsia="x-none"/>
          <w14:ligatures w14:val="none"/>
        </w:rPr>
        <w:t xml:space="preserve">, I.E. </w:t>
      </w:r>
      <w:proofErr w:type="spellStart"/>
      <w:r w:rsidRPr="00526381">
        <w:rPr>
          <w:rFonts w:ascii="Times New Roman" w:eastAsia="SimSun" w:hAnsi="Times New Roman" w:cs="Times New Roman"/>
          <w:spacing w:val="-1"/>
          <w:kern w:val="0"/>
          <w:sz w:val="16"/>
          <w:szCs w:val="16"/>
          <w:lang w:val="en-US" w:eastAsia="x-none"/>
          <w14:ligatures w14:val="none"/>
        </w:rPr>
        <w:t>Rogov</w:t>
      </w:r>
      <w:proofErr w:type="spellEnd"/>
      <w:r w:rsidRPr="00526381">
        <w:rPr>
          <w:rFonts w:ascii="Times New Roman" w:eastAsia="SimSun" w:hAnsi="Times New Roman" w:cs="Times New Roman"/>
          <w:spacing w:val="-1"/>
          <w:kern w:val="0"/>
          <w:sz w:val="16"/>
          <w:szCs w:val="16"/>
          <w:lang w:val="en-US" w:eastAsia="x-none"/>
          <w14:ligatures w14:val="none"/>
        </w:rPr>
        <w:t xml:space="preserve"> and V.S. </w:t>
      </w:r>
      <w:proofErr w:type="spellStart"/>
      <w:r w:rsidRPr="00526381">
        <w:rPr>
          <w:rFonts w:ascii="Times New Roman" w:eastAsia="SimSun" w:hAnsi="Times New Roman" w:cs="Times New Roman"/>
          <w:spacing w:val="-1"/>
          <w:kern w:val="0"/>
          <w:sz w:val="16"/>
          <w:szCs w:val="16"/>
          <w:lang w:val="en-US" w:eastAsia="x-none"/>
          <w14:ligatures w14:val="none"/>
        </w:rPr>
        <w:t>Tomashevskaya</w:t>
      </w:r>
      <w:proofErr w:type="spellEnd"/>
      <w:r w:rsidRPr="00526381">
        <w:rPr>
          <w:rFonts w:ascii="Times New Roman" w:eastAsia="SimSun" w:hAnsi="Times New Roman" w:cs="Times New Roman"/>
          <w:spacing w:val="-1"/>
          <w:kern w:val="0"/>
          <w:sz w:val="16"/>
          <w:szCs w:val="16"/>
          <w:lang w:val="en-US" w:eastAsia="x-none"/>
          <w14:ligatures w14:val="none"/>
        </w:rPr>
        <w:t xml:space="preserve">, “Developing the data management component of an academic discipline program for an educational management information system,” Russian Technological Journal, vol. 11(1), pp. 7−17, 2023. </w:t>
      </w:r>
      <w:proofErr w:type="spellStart"/>
      <w:proofErr w:type="gramStart"/>
      <w:r w:rsidRPr="00526381">
        <w:rPr>
          <w:rFonts w:ascii="Times New Roman" w:eastAsia="SimSun" w:hAnsi="Times New Roman" w:cs="Times New Roman"/>
          <w:spacing w:val="-1"/>
          <w:kern w:val="0"/>
          <w:sz w:val="16"/>
          <w:szCs w:val="16"/>
          <w:lang w:val="en-US" w:eastAsia="x-none"/>
          <w14:ligatures w14:val="none"/>
        </w:rPr>
        <w:t>doi</w:t>
      </w:r>
      <w:proofErr w:type="spellEnd"/>
      <w:proofErr w:type="gramEnd"/>
      <w:r w:rsidRPr="00526381">
        <w:rPr>
          <w:rFonts w:ascii="Times New Roman" w:eastAsia="SimSun" w:hAnsi="Times New Roman" w:cs="Times New Roman"/>
          <w:spacing w:val="-1"/>
          <w:kern w:val="0"/>
          <w:sz w:val="16"/>
          <w:szCs w:val="16"/>
          <w:lang w:val="en-US" w:eastAsia="x-none"/>
          <w14:ligatures w14:val="none"/>
        </w:rPr>
        <w:t>: 10.32362/2500-316X-2023-11-1-7-17.</w:t>
      </w:r>
    </w:p>
    <w:p w14:paraId="66FA971D" w14:textId="77777777" w:rsidR="00BF5DDD" w:rsidRPr="00526381" w:rsidRDefault="00BF5DDD" w:rsidP="00BF5DDD">
      <w:pPr>
        <w:pStyle w:val="references"/>
        <w:numPr>
          <w:ilvl w:val="0"/>
          <w:numId w:val="36"/>
        </w:numPr>
        <w:tabs>
          <w:tab w:val="clear" w:pos="3479"/>
          <w:tab w:val="num" w:pos="3336"/>
        </w:tabs>
        <w:ind w:left="352" w:hanging="352"/>
        <w:rPr>
          <w:rFonts w:eastAsia="SimSun"/>
          <w:noProof w:val="0"/>
          <w:spacing w:val="-5"/>
          <w:lang w:eastAsia="x-none"/>
        </w:rPr>
      </w:pPr>
      <w:r w:rsidRPr="00526381">
        <w:rPr>
          <w:rFonts w:eastAsia="SimSun"/>
          <w:noProof w:val="0"/>
          <w:spacing w:val="-5"/>
          <w:lang w:eastAsia="x-none"/>
        </w:rPr>
        <w:t xml:space="preserve">L.A. </w:t>
      </w:r>
      <w:proofErr w:type="spellStart"/>
      <w:r w:rsidRPr="00526381">
        <w:rPr>
          <w:rFonts w:eastAsia="SimSun"/>
          <w:noProof w:val="0"/>
          <w:spacing w:val="-5"/>
          <w:lang w:eastAsia="x-none"/>
        </w:rPr>
        <w:t>Demidova</w:t>
      </w:r>
      <w:proofErr w:type="spellEnd"/>
      <w:r w:rsidRPr="00526381">
        <w:rPr>
          <w:rFonts w:eastAsia="SimSun"/>
          <w:noProof w:val="0"/>
          <w:spacing w:val="-5"/>
          <w:lang w:eastAsia="x-none"/>
        </w:rPr>
        <w:t xml:space="preserve">, P.N. </w:t>
      </w:r>
      <w:proofErr w:type="spellStart"/>
      <w:r w:rsidRPr="00526381">
        <w:rPr>
          <w:rFonts w:eastAsia="SimSun"/>
          <w:noProof w:val="0"/>
          <w:spacing w:val="-5"/>
          <w:lang w:eastAsia="x-none"/>
        </w:rPr>
        <w:t>Sovietov</w:t>
      </w:r>
      <w:proofErr w:type="spellEnd"/>
      <w:r w:rsidRPr="00526381">
        <w:rPr>
          <w:rFonts w:eastAsia="SimSun"/>
          <w:noProof w:val="0"/>
          <w:spacing w:val="-5"/>
          <w:lang w:eastAsia="x-none"/>
        </w:rPr>
        <w:t xml:space="preserve">, E.G. </w:t>
      </w:r>
      <w:proofErr w:type="spellStart"/>
      <w:r w:rsidRPr="00526381">
        <w:rPr>
          <w:rFonts w:eastAsia="SimSun"/>
          <w:noProof w:val="0"/>
          <w:spacing w:val="-5"/>
          <w:lang w:eastAsia="x-none"/>
        </w:rPr>
        <w:t>Andrianova</w:t>
      </w:r>
      <w:proofErr w:type="spellEnd"/>
      <w:r w:rsidRPr="00526381">
        <w:rPr>
          <w:rFonts w:eastAsia="SimSun"/>
          <w:noProof w:val="0"/>
          <w:spacing w:val="-5"/>
          <w:lang w:eastAsia="x-none"/>
        </w:rPr>
        <w:t xml:space="preserve"> and A.A. </w:t>
      </w:r>
      <w:proofErr w:type="spellStart"/>
      <w:r w:rsidRPr="00526381">
        <w:rPr>
          <w:rFonts w:eastAsia="SimSun"/>
          <w:noProof w:val="0"/>
          <w:spacing w:val="-5"/>
          <w:lang w:eastAsia="x-none"/>
        </w:rPr>
        <w:t>Demidova</w:t>
      </w:r>
      <w:proofErr w:type="spellEnd"/>
      <w:r w:rsidRPr="00526381">
        <w:rPr>
          <w:rFonts w:eastAsia="SimSun"/>
          <w:noProof w:val="0"/>
          <w:spacing w:val="-5"/>
          <w:lang w:eastAsia="x-none"/>
        </w:rPr>
        <w:t>, “Anomalies Detection in Student Activity in Solving Unique Programming Exercises: Motivated Students against Suspicious Ones,” Available online: https://zenodo.org/record/8092417 (accessed on 30 September 2023).</w:t>
      </w:r>
    </w:p>
    <w:p w14:paraId="36842F51" w14:textId="77777777" w:rsidR="00BF5DDD" w:rsidRPr="00526381" w:rsidRDefault="00BF5DDD" w:rsidP="00BF5DDD">
      <w:pPr>
        <w:pStyle w:val="af3"/>
        <w:numPr>
          <w:ilvl w:val="0"/>
          <w:numId w:val="36"/>
        </w:numPr>
        <w:tabs>
          <w:tab w:val="clear" w:pos="3479"/>
          <w:tab w:val="left" w:pos="360"/>
          <w:tab w:val="num" w:pos="3336"/>
        </w:tabs>
        <w:suppressAutoHyphens/>
        <w:spacing w:after="50" w:line="180" w:lineRule="exact"/>
        <w:ind w:left="352" w:hanging="352"/>
        <w:jc w:val="both"/>
        <w:rPr>
          <w:rFonts w:ascii="Times New Roman" w:eastAsia="SimSun" w:hAnsi="Times New Roman" w:cs="Times New Roman"/>
          <w:spacing w:val="-1"/>
          <w:kern w:val="0"/>
          <w:sz w:val="16"/>
          <w:szCs w:val="16"/>
          <w:lang w:val="en-US" w:eastAsia="x-none"/>
          <w14:ligatures w14:val="none"/>
        </w:rPr>
      </w:pPr>
      <w:r w:rsidRPr="00526381">
        <w:rPr>
          <w:rFonts w:ascii="Times New Roman" w:eastAsia="SimSun" w:hAnsi="Times New Roman" w:cs="Times New Roman"/>
          <w:spacing w:val="-1"/>
          <w:kern w:val="0"/>
          <w:sz w:val="16"/>
          <w:szCs w:val="16"/>
          <w:lang w:val="en-US" w:eastAsia="x-none"/>
          <w14:ligatures w14:val="none"/>
        </w:rPr>
        <w:t xml:space="preserve">L.A. </w:t>
      </w:r>
      <w:proofErr w:type="spellStart"/>
      <w:r w:rsidRPr="00526381">
        <w:rPr>
          <w:rFonts w:ascii="Times New Roman" w:eastAsia="SimSun" w:hAnsi="Times New Roman" w:cs="Times New Roman"/>
          <w:spacing w:val="-1"/>
          <w:kern w:val="0"/>
          <w:sz w:val="16"/>
          <w:szCs w:val="16"/>
          <w:lang w:val="en-US" w:eastAsia="x-none"/>
          <w14:ligatures w14:val="none"/>
        </w:rPr>
        <w:t>Demidova</w:t>
      </w:r>
      <w:proofErr w:type="spellEnd"/>
      <w:r w:rsidRPr="00526381">
        <w:rPr>
          <w:rFonts w:ascii="Times New Roman" w:eastAsia="SimSun" w:hAnsi="Times New Roman" w:cs="Times New Roman"/>
          <w:spacing w:val="-1"/>
          <w:kern w:val="0"/>
          <w:sz w:val="16"/>
          <w:szCs w:val="16"/>
          <w:lang w:val="en-US" w:eastAsia="x-none"/>
          <w14:ligatures w14:val="none"/>
        </w:rPr>
        <w:t xml:space="preserve">, E.G. </w:t>
      </w:r>
      <w:proofErr w:type="spellStart"/>
      <w:r w:rsidRPr="00526381">
        <w:rPr>
          <w:rFonts w:ascii="Times New Roman" w:eastAsia="SimSun" w:hAnsi="Times New Roman" w:cs="Times New Roman"/>
          <w:spacing w:val="-1"/>
          <w:kern w:val="0"/>
          <w:sz w:val="16"/>
          <w:szCs w:val="16"/>
          <w:lang w:val="en-US" w:eastAsia="x-none"/>
          <w14:ligatures w14:val="none"/>
        </w:rPr>
        <w:t>Andrianova</w:t>
      </w:r>
      <w:proofErr w:type="spellEnd"/>
      <w:r w:rsidRPr="00526381">
        <w:rPr>
          <w:rFonts w:ascii="Times New Roman" w:eastAsia="SimSun" w:hAnsi="Times New Roman" w:cs="Times New Roman"/>
          <w:spacing w:val="-1"/>
          <w:kern w:val="0"/>
          <w:sz w:val="16"/>
          <w:szCs w:val="16"/>
          <w:lang w:val="en-US" w:eastAsia="x-none"/>
          <w14:ligatures w14:val="none"/>
        </w:rPr>
        <w:t xml:space="preserve">, P.N. </w:t>
      </w:r>
      <w:proofErr w:type="spellStart"/>
      <w:r w:rsidRPr="00526381">
        <w:rPr>
          <w:rFonts w:ascii="Times New Roman" w:eastAsia="SimSun" w:hAnsi="Times New Roman" w:cs="Times New Roman"/>
          <w:spacing w:val="-1"/>
          <w:kern w:val="0"/>
          <w:sz w:val="16"/>
          <w:szCs w:val="16"/>
          <w:lang w:val="en-US" w:eastAsia="x-none"/>
          <w14:ligatures w14:val="none"/>
        </w:rPr>
        <w:t>Sovietov</w:t>
      </w:r>
      <w:proofErr w:type="spellEnd"/>
      <w:r w:rsidRPr="00526381">
        <w:rPr>
          <w:rFonts w:ascii="Times New Roman" w:eastAsia="SimSun" w:hAnsi="Times New Roman" w:cs="Times New Roman"/>
          <w:spacing w:val="-1"/>
          <w:kern w:val="0"/>
          <w:sz w:val="16"/>
          <w:szCs w:val="16"/>
          <w:lang w:val="en-US" w:eastAsia="x-none"/>
          <w14:ligatures w14:val="none"/>
        </w:rPr>
        <w:t xml:space="preserve"> and A.V. Gorchakov, “Dataset of Program Source Codes Solving Unique Programming Exercises Generated by Digital Teaching Assistant,” Data, vol. 8, pp. 109, 2023. https://doi.org/10.3390/data8060109.</w:t>
      </w:r>
    </w:p>
    <w:p w14:paraId="081812F7" w14:textId="77777777" w:rsidR="00BF5DDD" w:rsidRPr="00526381" w:rsidRDefault="00BF5DDD" w:rsidP="00BF5DDD">
      <w:pPr>
        <w:pStyle w:val="af3"/>
        <w:numPr>
          <w:ilvl w:val="0"/>
          <w:numId w:val="36"/>
        </w:numPr>
        <w:tabs>
          <w:tab w:val="clear" w:pos="3479"/>
          <w:tab w:val="left" w:pos="360"/>
          <w:tab w:val="num" w:pos="3336"/>
        </w:tabs>
        <w:suppressAutoHyphens/>
        <w:spacing w:after="50" w:line="180" w:lineRule="exact"/>
        <w:ind w:left="352" w:hanging="352"/>
        <w:jc w:val="both"/>
        <w:rPr>
          <w:rFonts w:ascii="Times New Roman" w:eastAsia="SimSun" w:hAnsi="Times New Roman" w:cs="Times New Roman"/>
          <w:spacing w:val="-1"/>
          <w:kern w:val="0"/>
          <w:sz w:val="16"/>
          <w:szCs w:val="16"/>
          <w:lang w:val="en-US" w:eastAsia="x-none"/>
          <w14:ligatures w14:val="none"/>
        </w:rPr>
      </w:pPr>
      <w:r w:rsidRPr="00526381">
        <w:rPr>
          <w:rFonts w:ascii="Times New Roman" w:eastAsia="SimSun" w:hAnsi="Times New Roman" w:cs="Times New Roman"/>
          <w:spacing w:val="-1"/>
          <w:kern w:val="0"/>
          <w:sz w:val="16"/>
          <w:szCs w:val="16"/>
          <w:lang w:val="en-US" w:eastAsia="x-none"/>
          <w14:ligatures w14:val="none"/>
        </w:rPr>
        <w:t xml:space="preserve">L. Jiang, G. </w:t>
      </w:r>
      <w:proofErr w:type="spellStart"/>
      <w:r w:rsidRPr="00526381">
        <w:rPr>
          <w:rFonts w:ascii="Times New Roman" w:eastAsia="SimSun" w:hAnsi="Times New Roman" w:cs="Times New Roman"/>
          <w:spacing w:val="-1"/>
          <w:kern w:val="0"/>
          <w:sz w:val="16"/>
          <w:szCs w:val="16"/>
          <w:lang w:val="en-US" w:eastAsia="x-none"/>
          <w14:ligatures w14:val="none"/>
        </w:rPr>
        <w:t>Misherghi</w:t>
      </w:r>
      <w:proofErr w:type="spellEnd"/>
      <w:r w:rsidRPr="00526381">
        <w:rPr>
          <w:rFonts w:ascii="Times New Roman" w:eastAsia="SimSun" w:hAnsi="Times New Roman" w:cs="Times New Roman"/>
          <w:spacing w:val="-1"/>
          <w:kern w:val="0"/>
          <w:sz w:val="16"/>
          <w:szCs w:val="16"/>
          <w:lang w:val="en-US" w:eastAsia="x-none"/>
          <w14:ligatures w14:val="none"/>
        </w:rPr>
        <w:t xml:space="preserve">, Z. Su and S. </w:t>
      </w:r>
      <w:proofErr w:type="spellStart"/>
      <w:r w:rsidRPr="00526381">
        <w:rPr>
          <w:rFonts w:ascii="Times New Roman" w:eastAsia="SimSun" w:hAnsi="Times New Roman" w:cs="Times New Roman"/>
          <w:spacing w:val="-1"/>
          <w:kern w:val="0"/>
          <w:sz w:val="16"/>
          <w:szCs w:val="16"/>
          <w:lang w:val="en-US" w:eastAsia="x-none"/>
          <w14:ligatures w14:val="none"/>
        </w:rPr>
        <w:t>Glondu</w:t>
      </w:r>
      <w:proofErr w:type="spellEnd"/>
      <w:r w:rsidRPr="00526381">
        <w:rPr>
          <w:rFonts w:ascii="Times New Roman" w:eastAsia="SimSun" w:hAnsi="Times New Roman" w:cs="Times New Roman"/>
          <w:spacing w:val="-1"/>
          <w:kern w:val="0"/>
          <w:sz w:val="16"/>
          <w:szCs w:val="16"/>
          <w:lang w:val="en-US" w:eastAsia="x-none"/>
          <w14:ligatures w14:val="none"/>
        </w:rPr>
        <w:t xml:space="preserve">, “Deckard: Scalable and Accurate Tree-Based Detection of Code Clones,” In Proceedings of the 29-th International Conference on Software Engineering (ICSE’07), Minneapolis, MN, USA, 20–26 May 2007; IEEE: </w:t>
      </w:r>
      <w:proofErr w:type="spellStart"/>
      <w:r w:rsidRPr="00526381">
        <w:rPr>
          <w:rFonts w:ascii="Times New Roman" w:eastAsia="SimSun" w:hAnsi="Times New Roman" w:cs="Times New Roman"/>
          <w:spacing w:val="-1"/>
          <w:kern w:val="0"/>
          <w:sz w:val="16"/>
          <w:szCs w:val="16"/>
          <w:lang w:val="en-US" w:eastAsia="x-none"/>
          <w14:ligatures w14:val="none"/>
        </w:rPr>
        <w:t>Pistacaway</w:t>
      </w:r>
      <w:proofErr w:type="spellEnd"/>
      <w:r w:rsidRPr="00526381">
        <w:rPr>
          <w:rFonts w:ascii="Times New Roman" w:eastAsia="SimSun" w:hAnsi="Times New Roman" w:cs="Times New Roman"/>
          <w:spacing w:val="-1"/>
          <w:kern w:val="0"/>
          <w:sz w:val="16"/>
          <w:szCs w:val="16"/>
          <w:lang w:val="en-US" w:eastAsia="x-none"/>
          <w14:ligatures w14:val="none"/>
        </w:rPr>
        <w:t>, NJ, USA; pp. 96–105, 2007.</w:t>
      </w:r>
    </w:p>
    <w:p w14:paraId="1E9C4DB9" w14:textId="77777777" w:rsidR="00BF5DDD" w:rsidRPr="00526381" w:rsidRDefault="00BF5DDD" w:rsidP="00BF5DDD">
      <w:pPr>
        <w:numPr>
          <w:ilvl w:val="0"/>
          <w:numId w:val="36"/>
        </w:numPr>
        <w:tabs>
          <w:tab w:val="clear" w:pos="3479"/>
          <w:tab w:val="left" w:pos="360"/>
          <w:tab w:val="num" w:pos="3336"/>
        </w:tabs>
        <w:suppressAutoHyphens/>
        <w:spacing w:after="50" w:line="180" w:lineRule="exact"/>
        <w:ind w:left="352" w:hanging="352"/>
        <w:jc w:val="both"/>
        <w:rPr>
          <w:rFonts w:eastAsia="SimSun"/>
          <w:spacing w:val="-1"/>
          <w:sz w:val="16"/>
          <w:szCs w:val="16"/>
          <w:lang w:val="en-US" w:eastAsia="x-none"/>
        </w:rPr>
      </w:pPr>
      <w:r w:rsidRPr="00526381">
        <w:rPr>
          <w:rFonts w:eastAsia="SimSun"/>
          <w:spacing w:val="-1"/>
          <w:sz w:val="16"/>
          <w:szCs w:val="16"/>
          <w:lang w:val="en-US" w:eastAsia="x-none"/>
        </w:rPr>
        <w:t xml:space="preserve">L.A. </w:t>
      </w:r>
      <w:proofErr w:type="spellStart"/>
      <w:r w:rsidRPr="00526381">
        <w:rPr>
          <w:rFonts w:eastAsia="SimSun"/>
          <w:spacing w:val="-1"/>
          <w:sz w:val="16"/>
          <w:szCs w:val="16"/>
          <w:lang w:val="en-US" w:eastAsia="x-none"/>
        </w:rPr>
        <w:t>Demidova</w:t>
      </w:r>
      <w:proofErr w:type="spellEnd"/>
      <w:r w:rsidRPr="00526381">
        <w:rPr>
          <w:rFonts w:eastAsia="SimSun"/>
          <w:spacing w:val="-1"/>
          <w:sz w:val="16"/>
          <w:szCs w:val="16"/>
          <w:lang w:val="en-US" w:eastAsia="x-none"/>
        </w:rPr>
        <w:t xml:space="preserve">, P.N. </w:t>
      </w:r>
      <w:proofErr w:type="spellStart"/>
      <w:r w:rsidRPr="00526381">
        <w:rPr>
          <w:rFonts w:eastAsia="SimSun"/>
          <w:spacing w:val="-1"/>
          <w:sz w:val="16"/>
          <w:szCs w:val="16"/>
          <w:lang w:val="en-US" w:eastAsia="x-none"/>
        </w:rPr>
        <w:t>Sovietov</w:t>
      </w:r>
      <w:proofErr w:type="spellEnd"/>
      <w:r w:rsidRPr="00526381">
        <w:rPr>
          <w:rFonts w:eastAsia="SimSun"/>
          <w:spacing w:val="-1"/>
          <w:sz w:val="16"/>
          <w:szCs w:val="16"/>
          <w:lang w:val="en-US" w:eastAsia="x-none"/>
        </w:rPr>
        <w:t xml:space="preserve">, E.G. </w:t>
      </w:r>
      <w:proofErr w:type="spellStart"/>
      <w:r w:rsidRPr="00526381">
        <w:rPr>
          <w:rFonts w:eastAsia="SimSun"/>
          <w:spacing w:val="-1"/>
          <w:sz w:val="16"/>
          <w:szCs w:val="16"/>
          <w:lang w:val="en-US" w:eastAsia="x-none"/>
        </w:rPr>
        <w:t>Andrianova</w:t>
      </w:r>
      <w:proofErr w:type="spellEnd"/>
      <w:r w:rsidRPr="00526381">
        <w:rPr>
          <w:rFonts w:eastAsia="SimSun"/>
          <w:spacing w:val="-1"/>
          <w:sz w:val="16"/>
          <w:szCs w:val="16"/>
          <w:lang w:val="en-US" w:eastAsia="x-none"/>
        </w:rPr>
        <w:t xml:space="preserve"> and A.A. </w:t>
      </w:r>
      <w:proofErr w:type="spellStart"/>
      <w:r w:rsidRPr="00526381">
        <w:rPr>
          <w:rFonts w:eastAsia="SimSun"/>
          <w:spacing w:val="-1"/>
          <w:sz w:val="16"/>
          <w:szCs w:val="16"/>
          <w:lang w:val="en-US" w:eastAsia="x-none"/>
        </w:rPr>
        <w:t>Demidova</w:t>
      </w:r>
      <w:proofErr w:type="spellEnd"/>
      <w:r w:rsidRPr="00526381">
        <w:rPr>
          <w:rFonts w:eastAsia="SimSun"/>
          <w:spacing w:val="-1"/>
          <w:sz w:val="16"/>
          <w:szCs w:val="16"/>
          <w:lang w:val="en-US" w:eastAsia="x-none"/>
        </w:rPr>
        <w:t>, “Anomaly Detection in Student Activity in Solving Unique Programming Exercises: Motivated Students against Suspicious Ones,” Data, vol. 8, pp. 129, 2023.</w:t>
      </w:r>
    </w:p>
    <w:p w14:paraId="6D5E6A53" w14:textId="77777777" w:rsidR="00BF5DDD" w:rsidRPr="00526381" w:rsidRDefault="00BF5DDD" w:rsidP="00BF5DDD">
      <w:pPr>
        <w:numPr>
          <w:ilvl w:val="0"/>
          <w:numId w:val="36"/>
        </w:numPr>
        <w:tabs>
          <w:tab w:val="clear" w:pos="3479"/>
          <w:tab w:val="left" w:pos="360"/>
          <w:tab w:val="num" w:pos="3336"/>
        </w:tabs>
        <w:suppressAutoHyphens/>
        <w:spacing w:after="50" w:line="180" w:lineRule="exact"/>
        <w:ind w:left="352" w:hanging="352"/>
        <w:jc w:val="both"/>
        <w:rPr>
          <w:rFonts w:eastAsia="SimSun"/>
          <w:spacing w:val="-1"/>
          <w:sz w:val="16"/>
          <w:szCs w:val="16"/>
          <w:lang w:val="en-US" w:eastAsia="x-none"/>
        </w:rPr>
      </w:pPr>
      <w:r w:rsidRPr="00526381">
        <w:rPr>
          <w:rFonts w:eastAsia="SimSun"/>
          <w:spacing w:val="-1"/>
          <w:sz w:val="16"/>
          <w:szCs w:val="16"/>
          <w:lang w:val="en-US" w:eastAsia="x-none"/>
        </w:rPr>
        <w:t xml:space="preserve">E.G. </w:t>
      </w:r>
      <w:proofErr w:type="spellStart"/>
      <w:r w:rsidRPr="00526381">
        <w:rPr>
          <w:rFonts w:eastAsia="SimSun"/>
          <w:spacing w:val="-1"/>
          <w:sz w:val="16"/>
          <w:szCs w:val="16"/>
          <w:lang w:val="en-US" w:eastAsia="x-none"/>
        </w:rPr>
        <w:t>Andrianova</w:t>
      </w:r>
      <w:proofErr w:type="spellEnd"/>
      <w:r w:rsidRPr="00526381">
        <w:rPr>
          <w:rFonts w:eastAsia="SimSun"/>
          <w:spacing w:val="-1"/>
          <w:sz w:val="16"/>
          <w:szCs w:val="16"/>
          <w:lang w:val="en-US" w:eastAsia="x-none"/>
        </w:rPr>
        <w:t xml:space="preserve">, L.A. </w:t>
      </w:r>
      <w:proofErr w:type="spellStart"/>
      <w:r w:rsidRPr="00526381">
        <w:rPr>
          <w:rFonts w:eastAsia="SimSun"/>
          <w:spacing w:val="-1"/>
          <w:sz w:val="16"/>
          <w:szCs w:val="16"/>
          <w:lang w:val="en-US" w:eastAsia="x-none"/>
        </w:rPr>
        <w:t>Demidova</w:t>
      </w:r>
      <w:proofErr w:type="spellEnd"/>
      <w:r w:rsidRPr="00526381">
        <w:rPr>
          <w:rFonts w:eastAsia="SimSun"/>
          <w:spacing w:val="-1"/>
          <w:sz w:val="16"/>
          <w:szCs w:val="16"/>
          <w:lang w:val="en-US" w:eastAsia="x-none"/>
        </w:rPr>
        <w:t xml:space="preserve"> and P.N. </w:t>
      </w:r>
      <w:proofErr w:type="spellStart"/>
      <w:r w:rsidRPr="00526381">
        <w:rPr>
          <w:rFonts w:eastAsia="SimSun"/>
          <w:spacing w:val="-1"/>
          <w:sz w:val="16"/>
          <w:szCs w:val="16"/>
          <w:lang w:val="en-US" w:eastAsia="x-none"/>
        </w:rPr>
        <w:t>Sovetov</w:t>
      </w:r>
      <w:proofErr w:type="spellEnd"/>
      <w:r w:rsidRPr="00526381">
        <w:rPr>
          <w:rFonts w:eastAsia="SimSun"/>
          <w:spacing w:val="-1"/>
          <w:sz w:val="16"/>
          <w:szCs w:val="16"/>
          <w:lang w:val="en-US" w:eastAsia="x-none"/>
        </w:rPr>
        <w:t>. “Pedagogical Design of a Digital Teaching Assistant in Massive Professional Training for the Digital Economy.” Russian Technological Journal, vol. 10(3), pp. 7–23, 2022.</w:t>
      </w:r>
    </w:p>
    <w:p w14:paraId="5BEBB231" w14:textId="3B982E6D" w:rsidR="003E13F5" w:rsidRPr="003C42FF" w:rsidRDefault="00BF5DDD" w:rsidP="003E13F5">
      <w:pPr>
        <w:numPr>
          <w:ilvl w:val="0"/>
          <w:numId w:val="36"/>
        </w:numPr>
        <w:tabs>
          <w:tab w:val="clear" w:pos="3479"/>
          <w:tab w:val="left" w:pos="360"/>
          <w:tab w:val="num" w:pos="3336"/>
        </w:tabs>
        <w:suppressAutoHyphens/>
        <w:spacing w:after="50" w:line="180" w:lineRule="exact"/>
        <w:ind w:left="360"/>
        <w:jc w:val="both"/>
        <w:rPr>
          <w:lang w:val="en-US"/>
        </w:rPr>
      </w:pPr>
      <w:r w:rsidRPr="00526381">
        <w:rPr>
          <w:rFonts w:eastAsia="SimSun"/>
          <w:spacing w:val="-1"/>
          <w:sz w:val="16"/>
          <w:szCs w:val="16"/>
          <w:lang w:val="en-US" w:eastAsia="x-none"/>
        </w:rPr>
        <w:t xml:space="preserve">P. </w:t>
      </w:r>
      <w:proofErr w:type="spellStart"/>
      <w:r w:rsidRPr="00526381">
        <w:rPr>
          <w:rFonts w:eastAsia="SimSun"/>
          <w:spacing w:val="-1"/>
          <w:sz w:val="16"/>
          <w:szCs w:val="16"/>
          <w:lang w:val="en-US" w:eastAsia="x-none"/>
        </w:rPr>
        <w:t>Sovietov</w:t>
      </w:r>
      <w:proofErr w:type="spellEnd"/>
      <w:r w:rsidRPr="00526381">
        <w:rPr>
          <w:rFonts w:eastAsia="SimSun"/>
          <w:spacing w:val="-1"/>
          <w:sz w:val="16"/>
          <w:szCs w:val="16"/>
          <w:lang w:val="en-US" w:eastAsia="x-none"/>
        </w:rPr>
        <w:t xml:space="preserve">, “Automatic Generation of Programming Exercises,” 2021 </w:t>
      </w:r>
      <w:proofErr w:type="gramStart"/>
      <w:r w:rsidRPr="00526381">
        <w:rPr>
          <w:rFonts w:eastAsia="SimSun"/>
          <w:spacing w:val="-1"/>
          <w:sz w:val="16"/>
          <w:szCs w:val="16"/>
          <w:lang w:val="en-US" w:eastAsia="x-none"/>
        </w:rPr>
        <w:t>1st</w:t>
      </w:r>
      <w:proofErr w:type="gramEnd"/>
      <w:r w:rsidRPr="00526381">
        <w:rPr>
          <w:rFonts w:eastAsia="SimSun"/>
          <w:spacing w:val="-1"/>
          <w:sz w:val="16"/>
          <w:szCs w:val="16"/>
          <w:lang w:val="en-US" w:eastAsia="x-none"/>
        </w:rPr>
        <w:t xml:space="preserve"> International Conference on Technology Enhanced Learning in Higher Education (TELE), Lipetsk, Russia, pp. 111-114, 2021. </w:t>
      </w:r>
    </w:p>
    <w:p w14:paraId="7C1FDC50" w14:textId="77777777" w:rsidR="003E13F5" w:rsidRPr="00BA7D79" w:rsidRDefault="003E13F5" w:rsidP="00311A58">
      <w:pPr>
        <w:pStyle w:val="references"/>
        <w:spacing w:line="240" w:lineRule="auto"/>
        <w:rPr>
          <w:rFonts w:eastAsia="SimSun"/>
          <w:b/>
          <w:noProof w:val="0"/>
          <w:color w:val="FF0000"/>
          <w:spacing w:val="-1"/>
          <w:sz w:val="20"/>
          <w:szCs w:val="20"/>
          <w:lang w:eastAsia="x-none"/>
        </w:rPr>
        <w:sectPr w:rsidR="003E13F5" w:rsidRPr="00BA7D79" w:rsidSect="00EE58A0">
          <w:type w:val="continuous"/>
          <w:pgSz w:w="11906" w:h="16838" w:code="9"/>
          <w:pgMar w:top="1080" w:right="907" w:bottom="1440" w:left="907" w:header="720" w:footer="720" w:gutter="0"/>
          <w:cols w:num="2" w:space="360"/>
          <w:docGrid w:linePitch="360"/>
        </w:sectPr>
      </w:pPr>
    </w:p>
    <w:p w14:paraId="2BAAFFD7" w14:textId="77777777" w:rsidR="009303D9" w:rsidRPr="00526381" w:rsidRDefault="009303D9" w:rsidP="00526381">
      <w:pPr>
        <w:jc w:val="both"/>
        <w:rPr>
          <w:sz w:val="4"/>
          <w:szCs w:val="4"/>
          <w:lang w:val="en-US"/>
        </w:rPr>
      </w:pPr>
    </w:p>
    <w:sectPr w:rsidR="009303D9" w:rsidRPr="00526381"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FE3E8E" w14:textId="77777777" w:rsidR="008A1221" w:rsidRDefault="008A1221" w:rsidP="001A3B3D">
      <w:r>
        <w:separator/>
      </w:r>
    </w:p>
  </w:endnote>
  <w:endnote w:type="continuationSeparator" w:id="0">
    <w:p w14:paraId="50C22747" w14:textId="77777777" w:rsidR="008A1221" w:rsidRDefault="008A1221"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Yu Gothic UI"/>
    <w:panose1 w:val="02020609040205080304"/>
    <w:charset w:val="80"/>
    <w:family w:val="roman"/>
    <w:notTrueType/>
    <w:pitch w:val="fixed"/>
    <w:sig w:usb0="00000000" w:usb1="08070000" w:usb2="00000010" w:usb3="00000000" w:csb0="00020000" w:csb1="00000000"/>
  </w:font>
  <w:font w:name="Palatino Linotype">
    <w:panose1 w:val="02040502050505030304"/>
    <w:charset w:val="CC"/>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82DE2" w14:textId="2A5D9482" w:rsidR="009C0CDD" w:rsidRPr="006F6D3D" w:rsidRDefault="00262FDD" w:rsidP="0056610F">
    <w:pPr>
      <w:pStyle w:val="a7"/>
      <w:jc w:val="left"/>
      <w:rPr>
        <w:sz w:val="16"/>
        <w:szCs w:val="16"/>
      </w:rPr>
    </w:pPr>
    <w:r w:rsidRPr="004A5F21">
      <w:rPr>
        <w:sz w:val="16"/>
        <w:szCs w:val="16"/>
      </w:rPr>
      <w:t>979-8-3503-0912-6/23/$31.00 ©2023 IEEE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84F3BC" w14:textId="77777777" w:rsidR="008A1221" w:rsidRDefault="008A1221" w:rsidP="001A3B3D">
      <w:r>
        <w:separator/>
      </w:r>
    </w:p>
  </w:footnote>
  <w:footnote w:type="continuationSeparator" w:id="0">
    <w:p w14:paraId="1C820217" w14:textId="77777777" w:rsidR="008A1221" w:rsidRDefault="008A1221"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A36CE9E"/>
    <w:lvl w:ilvl="0">
      <w:start w:val="1"/>
      <w:numFmt w:val="bullet"/>
      <w:lvlText w:val=""/>
      <w:lvlJc w:val="left"/>
      <w:pPr>
        <w:tabs>
          <w:tab w:val="num" w:pos="-3119"/>
        </w:tabs>
        <w:ind w:left="-3119" w:firstLine="0"/>
      </w:pPr>
      <w:rPr>
        <w:rFonts w:ascii="Symbol" w:hAnsi="Symbol" w:hint="default"/>
      </w:rPr>
    </w:lvl>
    <w:lvl w:ilvl="1">
      <w:start w:val="1"/>
      <w:numFmt w:val="bullet"/>
      <w:lvlText w:val=""/>
      <w:lvlJc w:val="left"/>
      <w:pPr>
        <w:tabs>
          <w:tab w:val="num" w:pos="-2399"/>
        </w:tabs>
        <w:ind w:left="-2039" w:hanging="360"/>
      </w:pPr>
      <w:rPr>
        <w:rFonts w:ascii="Symbol" w:hAnsi="Symbol" w:hint="default"/>
      </w:rPr>
    </w:lvl>
    <w:lvl w:ilvl="2">
      <w:start w:val="1"/>
      <w:numFmt w:val="bullet"/>
      <w:lvlText w:val="o"/>
      <w:lvlJc w:val="left"/>
      <w:pPr>
        <w:tabs>
          <w:tab w:val="num" w:pos="-1679"/>
        </w:tabs>
        <w:ind w:left="-1319" w:hanging="360"/>
      </w:pPr>
      <w:rPr>
        <w:rFonts w:ascii="Courier New" w:hAnsi="Courier New" w:cs="Courier New" w:hint="default"/>
      </w:rPr>
    </w:lvl>
    <w:lvl w:ilvl="3">
      <w:start w:val="1"/>
      <w:numFmt w:val="bullet"/>
      <w:lvlText w:val=""/>
      <w:lvlJc w:val="left"/>
      <w:pPr>
        <w:tabs>
          <w:tab w:val="num" w:pos="-959"/>
        </w:tabs>
        <w:ind w:left="-599" w:hanging="360"/>
      </w:pPr>
      <w:rPr>
        <w:rFonts w:ascii="Wingdings" w:hAnsi="Wingdings" w:hint="default"/>
      </w:rPr>
    </w:lvl>
    <w:lvl w:ilvl="4">
      <w:start w:val="1"/>
      <w:numFmt w:val="bullet"/>
      <w:lvlText w:val=""/>
      <w:lvlJc w:val="left"/>
      <w:pPr>
        <w:tabs>
          <w:tab w:val="num" w:pos="-239"/>
        </w:tabs>
        <w:ind w:left="121" w:hanging="360"/>
      </w:pPr>
      <w:rPr>
        <w:rFonts w:ascii="Wingdings" w:hAnsi="Wingdings" w:hint="default"/>
      </w:rPr>
    </w:lvl>
    <w:lvl w:ilvl="5">
      <w:start w:val="1"/>
      <w:numFmt w:val="bullet"/>
      <w:lvlText w:val=""/>
      <w:lvlJc w:val="left"/>
      <w:pPr>
        <w:tabs>
          <w:tab w:val="num" w:pos="481"/>
        </w:tabs>
        <w:ind w:left="841" w:hanging="360"/>
      </w:pPr>
      <w:rPr>
        <w:rFonts w:ascii="Symbol" w:hAnsi="Symbol" w:hint="default"/>
      </w:rPr>
    </w:lvl>
    <w:lvl w:ilvl="6">
      <w:start w:val="1"/>
      <w:numFmt w:val="bullet"/>
      <w:lvlText w:val="o"/>
      <w:lvlJc w:val="left"/>
      <w:pPr>
        <w:tabs>
          <w:tab w:val="num" w:pos="1201"/>
        </w:tabs>
        <w:ind w:left="1561" w:hanging="360"/>
      </w:pPr>
      <w:rPr>
        <w:rFonts w:ascii="Courier New" w:hAnsi="Courier New" w:cs="Courier New" w:hint="default"/>
      </w:rPr>
    </w:lvl>
    <w:lvl w:ilvl="7">
      <w:start w:val="1"/>
      <w:numFmt w:val="bullet"/>
      <w:lvlText w:val=""/>
      <w:lvlJc w:val="left"/>
      <w:pPr>
        <w:tabs>
          <w:tab w:val="num" w:pos="1921"/>
        </w:tabs>
        <w:ind w:left="2281" w:hanging="360"/>
      </w:pPr>
      <w:rPr>
        <w:rFonts w:ascii="Wingdings" w:hAnsi="Wingdings" w:hint="default"/>
      </w:rPr>
    </w:lvl>
    <w:lvl w:ilvl="8">
      <w:start w:val="1"/>
      <w:numFmt w:val="bullet"/>
      <w:lvlText w:val=""/>
      <w:lvlJc w:val="left"/>
      <w:pPr>
        <w:tabs>
          <w:tab w:val="num" w:pos="2641"/>
        </w:tabs>
        <w:ind w:left="3001"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BA02F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0004"/>
    <w:multiLevelType w:val="singleLevel"/>
    <w:tmpl w:val="00000004"/>
    <w:name w:val="WW8Num6"/>
    <w:lvl w:ilvl="0">
      <w:start w:val="1"/>
      <w:numFmt w:val="decimal"/>
      <w:lvlText w:val="[%1]"/>
      <w:lvlJc w:val="left"/>
      <w:pPr>
        <w:tabs>
          <w:tab w:val="num" w:pos="3479"/>
        </w:tabs>
        <w:ind w:left="3479" w:hanging="360"/>
      </w:pPr>
      <w:rPr>
        <w:rFonts w:ascii="Times New Roman" w:hAnsi="Times New Roman" w:cs="Times New Roman"/>
        <w:b w:val="0"/>
        <w:bCs w:val="0"/>
        <w:i w:val="0"/>
        <w:iCs w:val="0"/>
        <w:sz w:val="16"/>
        <w:szCs w:val="16"/>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54B0A1A"/>
    <w:multiLevelType w:val="hybridMultilevel"/>
    <w:tmpl w:val="68A02DBA"/>
    <w:lvl w:ilvl="0" w:tplc="04190001">
      <w:start w:val="1"/>
      <w:numFmt w:val="bullet"/>
      <w:lvlText w:val=""/>
      <w:lvlJc w:val="left"/>
      <w:pPr>
        <w:ind w:left="1009" w:hanging="360"/>
      </w:pPr>
      <w:rPr>
        <w:rFonts w:ascii="Symbol" w:hAnsi="Symbol" w:hint="default"/>
      </w:rPr>
    </w:lvl>
    <w:lvl w:ilvl="1" w:tplc="04190003" w:tentative="1">
      <w:start w:val="1"/>
      <w:numFmt w:val="bullet"/>
      <w:lvlText w:val="o"/>
      <w:lvlJc w:val="left"/>
      <w:pPr>
        <w:ind w:left="1729" w:hanging="360"/>
      </w:pPr>
      <w:rPr>
        <w:rFonts w:ascii="Courier New" w:hAnsi="Courier New" w:cs="Courier New" w:hint="default"/>
      </w:rPr>
    </w:lvl>
    <w:lvl w:ilvl="2" w:tplc="04190005" w:tentative="1">
      <w:start w:val="1"/>
      <w:numFmt w:val="bullet"/>
      <w:lvlText w:val=""/>
      <w:lvlJc w:val="left"/>
      <w:pPr>
        <w:ind w:left="2449" w:hanging="360"/>
      </w:pPr>
      <w:rPr>
        <w:rFonts w:ascii="Wingdings" w:hAnsi="Wingdings" w:hint="default"/>
      </w:rPr>
    </w:lvl>
    <w:lvl w:ilvl="3" w:tplc="04190001" w:tentative="1">
      <w:start w:val="1"/>
      <w:numFmt w:val="bullet"/>
      <w:lvlText w:val=""/>
      <w:lvlJc w:val="left"/>
      <w:pPr>
        <w:ind w:left="3169" w:hanging="360"/>
      </w:pPr>
      <w:rPr>
        <w:rFonts w:ascii="Symbol" w:hAnsi="Symbol" w:hint="default"/>
      </w:rPr>
    </w:lvl>
    <w:lvl w:ilvl="4" w:tplc="04190003" w:tentative="1">
      <w:start w:val="1"/>
      <w:numFmt w:val="bullet"/>
      <w:lvlText w:val="o"/>
      <w:lvlJc w:val="left"/>
      <w:pPr>
        <w:ind w:left="3889" w:hanging="360"/>
      </w:pPr>
      <w:rPr>
        <w:rFonts w:ascii="Courier New" w:hAnsi="Courier New" w:cs="Courier New" w:hint="default"/>
      </w:rPr>
    </w:lvl>
    <w:lvl w:ilvl="5" w:tplc="04190005" w:tentative="1">
      <w:start w:val="1"/>
      <w:numFmt w:val="bullet"/>
      <w:lvlText w:val=""/>
      <w:lvlJc w:val="left"/>
      <w:pPr>
        <w:ind w:left="4609" w:hanging="360"/>
      </w:pPr>
      <w:rPr>
        <w:rFonts w:ascii="Wingdings" w:hAnsi="Wingdings" w:hint="default"/>
      </w:rPr>
    </w:lvl>
    <w:lvl w:ilvl="6" w:tplc="04190001" w:tentative="1">
      <w:start w:val="1"/>
      <w:numFmt w:val="bullet"/>
      <w:lvlText w:val=""/>
      <w:lvlJc w:val="left"/>
      <w:pPr>
        <w:ind w:left="5329" w:hanging="360"/>
      </w:pPr>
      <w:rPr>
        <w:rFonts w:ascii="Symbol" w:hAnsi="Symbol" w:hint="default"/>
      </w:rPr>
    </w:lvl>
    <w:lvl w:ilvl="7" w:tplc="04190003" w:tentative="1">
      <w:start w:val="1"/>
      <w:numFmt w:val="bullet"/>
      <w:lvlText w:val="o"/>
      <w:lvlJc w:val="left"/>
      <w:pPr>
        <w:ind w:left="6049" w:hanging="360"/>
      </w:pPr>
      <w:rPr>
        <w:rFonts w:ascii="Courier New" w:hAnsi="Courier New" w:cs="Courier New" w:hint="default"/>
      </w:rPr>
    </w:lvl>
    <w:lvl w:ilvl="8" w:tplc="04190005" w:tentative="1">
      <w:start w:val="1"/>
      <w:numFmt w:val="bullet"/>
      <w:lvlText w:val=""/>
      <w:lvlJc w:val="left"/>
      <w:pPr>
        <w:ind w:left="6769" w:hanging="360"/>
      </w:pPr>
      <w:rPr>
        <w:rFonts w:ascii="Wingdings" w:hAnsi="Wingdings"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A0323F"/>
    <w:multiLevelType w:val="hybridMultilevel"/>
    <w:tmpl w:val="1F0C597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1" w15:restartNumberingAfterBreak="0">
    <w:nsid w:val="4D42105F"/>
    <w:multiLevelType w:val="hybridMultilevel"/>
    <w:tmpl w:val="6538B2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1A0308E"/>
    <w:multiLevelType w:val="multilevel"/>
    <w:tmpl w:val="D722DC6E"/>
    <w:lvl w:ilvl="0">
      <w:start w:val="1"/>
      <w:numFmt w:val="decimal"/>
      <w:lvlText w:val="[%1]"/>
      <w:lvlJc w:val="left"/>
      <w:pPr>
        <w:tabs>
          <w:tab w:val="num" w:pos="3479"/>
        </w:tabs>
        <w:ind w:left="3479" w:hanging="360"/>
      </w:pPr>
      <w:rPr>
        <w:rFonts w:ascii="Times New Roman" w:hAnsi="Times New Roman"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52CA544A"/>
    <w:multiLevelType w:val="singleLevel"/>
    <w:tmpl w:val="AED6D67E"/>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6BB150D"/>
    <w:multiLevelType w:val="hybridMultilevel"/>
    <w:tmpl w:val="A664FB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AC2168F"/>
    <w:multiLevelType w:val="hybridMultilevel"/>
    <w:tmpl w:val="D12AE360"/>
    <w:lvl w:ilvl="0" w:tplc="0212E9B8">
      <w:start w:val="1"/>
      <w:numFmt w:val="decimal"/>
      <w:lvlText w:val="%1."/>
      <w:lvlJc w:val="left"/>
      <w:pPr>
        <w:ind w:left="649" w:hanging="360"/>
      </w:pPr>
      <w:rPr>
        <w:rFonts w:hint="default"/>
      </w:rPr>
    </w:lvl>
    <w:lvl w:ilvl="1" w:tplc="04190019" w:tentative="1">
      <w:start w:val="1"/>
      <w:numFmt w:val="lowerLetter"/>
      <w:lvlText w:val="%2."/>
      <w:lvlJc w:val="left"/>
      <w:pPr>
        <w:ind w:left="1369" w:hanging="360"/>
      </w:pPr>
    </w:lvl>
    <w:lvl w:ilvl="2" w:tplc="0419001B" w:tentative="1">
      <w:start w:val="1"/>
      <w:numFmt w:val="lowerRoman"/>
      <w:lvlText w:val="%3."/>
      <w:lvlJc w:val="right"/>
      <w:pPr>
        <w:ind w:left="2089" w:hanging="180"/>
      </w:pPr>
    </w:lvl>
    <w:lvl w:ilvl="3" w:tplc="0419000F" w:tentative="1">
      <w:start w:val="1"/>
      <w:numFmt w:val="decimal"/>
      <w:lvlText w:val="%4."/>
      <w:lvlJc w:val="left"/>
      <w:pPr>
        <w:ind w:left="2809" w:hanging="360"/>
      </w:pPr>
    </w:lvl>
    <w:lvl w:ilvl="4" w:tplc="04190019" w:tentative="1">
      <w:start w:val="1"/>
      <w:numFmt w:val="lowerLetter"/>
      <w:lvlText w:val="%5."/>
      <w:lvlJc w:val="left"/>
      <w:pPr>
        <w:ind w:left="3529" w:hanging="360"/>
      </w:pPr>
    </w:lvl>
    <w:lvl w:ilvl="5" w:tplc="0419001B" w:tentative="1">
      <w:start w:val="1"/>
      <w:numFmt w:val="lowerRoman"/>
      <w:lvlText w:val="%6."/>
      <w:lvlJc w:val="right"/>
      <w:pPr>
        <w:ind w:left="4249" w:hanging="180"/>
      </w:pPr>
    </w:lvl>
    <w:lvl w:ilvl="6" w:tplc="0419000F" w:tentative="1">
      <w:start w:val="1"/>
      <w:numFmt w:val="decimal"/>
      <w:lvlText w:val="%7."/>
      <w:lvlJc w:val="left"/>
      <w:pPr>
        <w:ind w:left="4969" w:hanging="360"/>
      </w:pPr>
    </w:lvl>
    <w:lvl w:ilvl="7" w:tplc="04190019" w:tentative="1">
      <w:start w:val="1"/>
      <w:numFmt w:val="lowerLetter"/>
      <w:lvlText w:val="%8."/>
      <w:lvlJc w:val="left"/>
      <w:pPr>
        <w:ind w:left="5689" w:hanging="360"/>
      </w:pPr>
    </w:lvl>
    <w:lvl w:ilvl="8" w:tplc="0419001B" w:tentative="1">
      <w:start w:val="1"/>
      <w:numFmt w:val="lowerRoman"/>
      <w:lvlText w:val="%9."/>
      <w:lvlJc w:val="right"/>
      <w:pPr>
        <w:ind w:left="6409" w:hanging="180"/>
      </w:pPr>
    </w:lvl>
  </w:abstractNum>
  <w:abstractNum w:abstractNumId="26" w15:restartNumberingAfterBreak="0">
    <w:nsid w:val="5E9712C5"/>
    <w:multiLevelType w:val="hybridMultilevel"/>
    <w:tmpl w:val="6FFEF2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2400BA8"/>
    <w:multiLevelType w:val="multilevel"/>
    <w:tmpl w:val="882EBC82"/>
    <w:lvl w:ilvl="0">
      <w:start w:val="1"/>
      <w:numFmt w:val="decimal"/>
      <w:lvlText w:val="%1."/>
      <w:lvlJc w:val="left"/>
      <w:pPr>
        <w:tabs>
          <w:tab w:val="num" w:pos="720"/>
        </w:tabs>
        <w:ind w:left="720" w:hanging="360"/>
      </w:pPr>
      <w:rPr>
        <w:rFonts w:hint="default"/>
      </w:rPr>
    </w:lvl>
    <w:lvl w:ilvl="1">
      <w:start w:val="1"/>
      <w:numFmt w:val="decimal"/>
      <w:lvlText w:val="8.%2."/>
      <w:lvlJc w:val="left"/>
      <w:pPr>
        <w:tabs>
          <w:tab w:val="num" w:pos="1440"/>
        </w:tabs>
        <w:ind w:left="1440" w:hanging="360"/>
      </w:pPr>
      <w:rPr>
        <w:rFonts w:hint="default"/>
      </w:rPr>
    </w:lvl>
    <w:lvl w:ilvl="2">
      <w:start w:val="1"/>
      <w:numFmt w:val="bullet"/>
      <w:lvlText w:val=""/>
      <w:lvlJc w:val="left"/>
      <w:pPr>
        <w:tabs>
          <w:tab w:val="num" w:pos="1495"/>
        </w:tabs>
        <w:ind w:left="1495" w:hanging="360"/>
      </w:pPr>
      <w:rPr>
        <w:rFonts w:ascii="Symbol" w:hAnsi="Symbol" w:hint="default"/>
        <w:color w:val="auto"/>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 w15:restartNumberingAfterBreak="0">
    <w:nsid w:val="670C0D32"/>
    <w:multiLevelType w:val="hybridMultilevel"/>
    <w:tmpl w:val="C8F024EC"/>
    <w:lvl w:ilvl="0" w:tplc="3BE2A920">
      <w:start w:val="1"/>
      <w:numFmt w:val="decimal"/>
      <w:lvlText w:val="Fig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C402C58"/>
    <w:multiLevelType w:val="hybridMultilevel"/>
    <w:tmpl w:val="9A1CA078"/>
    <w:lvl w:ilvl="0" w:tplc="C8D6570A">
      <w:start w:val="1"/>
      <w:numFmt w:val="decimal"/>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9312AB7"/>
    <w:multiLevelType w:val="multilevel"/>
    <w:tmpl w:val="DAF80F86"/>
    <w:lvl w:ilvl="0">
      <w:start w:val="1"/>
      <w:numFmt w:val="decimal"/>
      <w:pStyle w:val="MDPI71References"/>
      <w:lvlText w:val="%1."/>
      <w:lvlJc w:val="left"/>
      <w:pPr>
        <w:tabs>
          <w:tab w:val="num" w:pos="0"/>
        </w:tabs>
        <w:ind w:left="425" w:hanging="425"/>
      </w:pPr>
      <w:rPr>
        <w:b w:val="0"/>
        <w:i w:val="0"/>
        <w:position w:val="0"/>
        <w:sz w:val="20"/>
        <w:vertAlign w:val="baseline"/>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5"/>
  </w:num>
  <w:num w:numId="2">
    <w:abstractNumId w:val="29"/>
  </w:num>
  <w:num w:numId="3">
    <w:abstractNumId w:val="14"/>
  </w:num>
  <w:num w:numId="4">
    <w:abstractNumId w:val="17"/>
  </w:num>
  <w:num w:numId="5">
    <w:abstractNumId w:val="17"/>
  </w:num>
  <w:num w:numId="6">
    <w:abstractNumId w:val="17"/>
  </w:num>
  <w:num w:numId="7">
    <w:abstractNumId w:val="17"/>
  </w:num>
  <w:num w:numId="8">
    <w:abstractNumId w:val="23"/>
  </w:num>
  <w:num w:numId="9">
    <w:abstractNumId w:val="30"/>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2"/>
  </w:num>
  <w:num w:numId="26">
    <w:abstractNumId w:val="31"/>
  </w:num>
  <w:num w:numId="27">
    <w:abstractNumId w:val="21"/>
  </w:num>
  <w:num w:numId="28">
    <w:abstractNumId w:val="26"/>
  </w:num>
  <w:num w:numId="29">
    <w:abstractNumId w:val="20"/>
  </w:num>
  <w:num w:numId="30">
    <w:abstractNumId w:val="27"/>
  </w:num>
  <w:num w:numId="31">
    <w:abstractNumId w:val="11"/>
  </w:num>
  <w:num w:numId="32">
    <w:abstractNumId w:val="25"/>
  </w:num>
  <w:num w:numId="33">
    <w:abstractNumId w:val="17"/>
  </w:num>
  <w:num w:numId="34">
    <w:abstractNumId w:val="18"/>
  </w:num>
  <w:num w:numId="35">
    <w:abstractNumId w:val="24"/>
  </w:num>
  <w:num w:numId="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Анастас Мисаилиди">
    <w15:presenceInfo w15:providerId="Windows Live" w15:userId="059398abf587e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3D9"/>
    <w:rsid w:val="000058A9"/>
    <w:rsid w:val="00007927"/>
    <w:rsid w:val="0001319D"/>
    <w:rsid w:val="000208CB"/>
    <w:rsid w:val="00026411"/>
    <w:rsid w:val="000444C2"/>
    <w:rsid w:val="0004781E"/>
    <w:rsid w:val="000515BE"/>
    <w:rsid w:val="0005239B"/>
    <w:rsid w:val="000636E3"/>
    <w:rsid w:val="00064011"/>
    <w:rsid w:val="0007350B"/>
    <w:rsid w:val="000741E8"/>
    <w:rsid w:val="00085DC7"/>
    <w:rsid w:val="000873A0"/>
    <w:rsid w:val="0008758A"/>
    <w:rsid w:val="0009506E"/>
    <w:rsid w:val="00096A49"/>
    <w:rsid w:val="00097C4E"/>
    <w:rsid w:val="000A6871"/>
    <w:rsid w:val="000C1E68"/>
    <w:rsid w:val="000D0F55"/>
    <w:rsid w:val="000D168E"/>
    <w:rsid w:val="000D6BC9"/>
    <w:rsid w:val="000E3A5D"/>
    <w:rsid w:val="000E603B"/>
    <w:rsid w:val="000F0CCD"/>
    <w:rsid w:val="000F30DC"/>
    <w:rsid w:val="000F535F"/>
    <w:rsid w:val="001006EE"/>
    <w:rsid w:val="001111FF"/>
    <w:rsid w:val="00116A26"/>
    <w:rsid w:val="001267CA"/>
    <w:rsid w:val="00134518"/>
    <w:rsid w:val="00135EA0"/>
    <w:rsid w:val="00136F45"/>
    <w:rsid w:val="001448D1"/>
    <w:rsid w:val="00166005"/>
    <w:rsid w:val="0019306C"/>
    <w:rsid w:val="0019795A"/>
    <w:rsid w:val="001A2EFD"/>
    <w:rsid w:val="001A3B3D"/>
    <w:rsid w:val="001A675A"/>
    <w:rsid w:val="001B67DC"/>
    <w:rsid w:val="001C04A8"/>
    <w:rsid w:val="001C1032"/>
    <w:rsid w:val="001C72FA"/>
    <w:rsid w:val="001D6C26"/>
    <w:rsid w:val="001E2048"/>
    <w:rsid w:val="001E2824"/>
    <w:rsid w:val="001E6194"/>
    <w:rsid w:val="001F3C73"/>
    <w:rsid w:val="001F4E3C"/>
    <w:rsid w:val="001F7856"/>
    <w:rsid w:val="0020025D"/>
    <w:rsid w:val="00201F6B"/>
    <w:rsid w:val="00205BB4"/>
    <w:rsid w:val="002139FF"/>
    <w:rsid w:val="00217832"/>
    <w:rsid w:val="002178CA"/>
    <w:rsid w:val="002254A9"/>
    <w:rsid w:val="00233D97"/>
    <w:rsid w:val="002347A2"/>
    <w:rsid w:val="00241F0D"/>
    <w:rsid w:val="002519E8"/>
    <w:rsid w:val="002608B7"/>
    <w:rsid w:val="00262FDD"/>
    <w:rsid w:val="00267AF3"/>
    <w:rsid w:val="00273023"/>
    <w:rsid w:val="0028027D"/>
    <w:rsid w:val="002847CC"/>
    <w:rsid w:val="002850E3"/>
    <w:rsid w:val="00292FBD"/>
    <w:rsid w:val="00297565"/>
    <w:rsid w:val="002A67C2"/>
    <w:rsid w:val="002B67DB"/>
    <w:rsid w:val="002C0D47"/>
    <w:rsid w:val="002C685E"/>
    <w:rsid w:val="002D448D"/>
    <w:rsid w:val="002F24B1"/>
    <w:rsid w:val="002F6817"/>
    <w:rsid w:val="003014A5"/>
    <w:rsid w:val="00305796"/>
    <w:rsid w:val="00311A58"/>
    <w:rsid w:val="003122F4"/>
    <w:rsid w:val="00331523"/>
    <w:rsid w:val="00333C89"/>
    <w:rsid w:val="00334214"/>
    <w:rsid w:val="00337EFA"/>
    <w:rsid w:val="003471D8"/>
    <w:rsid w:val="00354FCF"/>
    <w:rsid w:val="00371810"/>
    <w:rsid w:val="00373616"/>
    <w:rsid w:val="0037388D"/>
    <w:rsid w:val="003756AC"/>
    <w:rsid w:val="00387399"/>
    <w:rsid w:val="003912AF"/>
    <w:rsid w:val="003A19E2"/>
    <w:rsid w:val="003B2B40"/>
    <w:rsid w:val="003B4E04"/>
    <w:rsid w:val="003C0219"/>
    <w:rsid w:val="003C42FF"/>
    <w:rsid w:val="003E0E76"/>
    <w:rsid w:val="003E13F5"/>
    <w:rsid w:val="003E25EB"/>
    <w:rsid w:val="003E5D78"/>
    <w:rsid w:val="003F421B"/>
    <w:rsid w:val="003F5A08"/>
    <w:rsid w:val="003F7BBC"/>
    <w:rsid w:val="00403236"/>
    <w:rsid w:val="00411032"/>
    <w:rsid w:val="00413322"/>
    <w:rsid w:val="00414F6A"/>
    <w:rsid w:val="0041635B"/>
    <w:rsid w:val="00420716"/>
    <w:rsid w:val="004225AD"/>
    <w:rsid w:val="004325FB"/>
    <w:rsid w:val="004432BA"/>
    <w:rsid w:val="0044407E"/>
    <w:rsid w:val="00444AB4"/>
    <w:rsid w:val="00447BB9"/>
    <w:rsid w:val="0045471F"/>
    <w:rsid w:val="00456F08"/>
    <w:rsid w:val="0046003A"/>
    <w:rsid w:val="0046031D"/>
    <w:rsid w:val="00473AC9"/>
    <w:rsid w:val="00474411"/>
    <w:rsid w:val="00477FEE"/>
    <w:rsid w:val="00487E81"/>
    <w:rsid w:val="00491201"/>
    <w:rsid w:val="004A4BE5"/>
    <w:rsid w:val="004B473B"/>
    <w:rsid w:val="004C09F4"/>
    <w:rsid w:val="004C17A3"/>
    <w:rsid w:val="004D25B9"/>
    <w:rsid w:val="004D72B5"/>
    <w:rsid w:val="004E5183"/>
    <w:rsid w:val="004F07E0"/>
    <w:rsid w:val="004F74E0"/>
    <w:rsid w:val="00500C4D"/>
    <w:rsid w:val="00512798"/>
    <w:rsid w:val="00526381"/>
    <w:rsid w:val="00535EC4"/>
    <w:rsid w:val="005440DC"/>
    <w:rsid w:val="00551B7F"/>
    <w:rsid w:val="0055385D"/>
    <w:rsid w:val="0055567E"/>
    <w:rsid w:val="00557177"/>
    <w:rsid w:val="0056610F"/>
    <w:rsid w:val="005674CA"/>
    <w:rsid w:val="00573473"/>
    <w:rsid w:val="00575BCA"/>
    <w:rsid w:val="00575E3E"/>
    <w:rsid w:val="00581E6D"/>
    <w:rsid w:val="0059495B"/>
    <w:rsid w:val="00595AF9"/>
    <w:rsid w:val="00595EE9"/>
    <w:rsid w:val="005A4886"/>
    <w:rsid w:val="005B0344"/>
    <w:rsid w:val="005B5208"/>
    <w:rsid w:val="005B520E"/>
    <w:rsid w:val="005C5CFA"/>
    <w:rsid w:val="005D1646"/>
    <w:rsid w:val="005E2800"/>
    <w:rsid w:val="005F4BBF"/>
    <w:rsid w:val="00605825"/>
    <w:rsid w:val="006161A3"/>
    <w:rsid w:val="00635ED3"/>
    <w:rsid w:val="006445BA"/>
    <w:rsid w:val="00645D22"/>
    <w:rsid w:val="00651A08"/>
    <w:rsid w:val="00654204"/>
    <w:rsid w:val="00660A37"/>
    <w:rsid w:val="006650D9"/>
    <w:rsid w:val="00665DE6"/>
    <w:rsid w:val="00670434"/>
    <w:rsid w:val="00671A83"/>
    <w:rsid w:val="00676279"/>
    <w:rsid w:val="00690C79"/>
    <w:rsid w:val="00695DAB"/>
    <w:rsid w:val="006A5225"/>
    <w:rsid w:val="006B1A86"/>
    <w:rsid w:val="006B4985"/>
    <w:rsid w:val="006B6B66"/>
    <w:rsid w:val="006C5788"/>
    <w:rsid w:val="006D2954"/>
    <w:rsid w:val="006D5FC3"/>
    <w:rsid w:val="006E6493"/>
    <w:rsid w:val="006F0160"/>
    <w:rsid w:val="006F39B2"/>
    <w:rsid w:val="006F52AC"/>
    <w:rsid w:val="006F575A"/>
    <w:rsid w:val="006F6D3D"/>
    <w:rsid w:val="00706F94"/>
    <w:rsid w:val="0070704D"/>
    <w:rsid w:val="00715BEA"/>
    <w:rsid w:val="00717B75"/>
    <w:rsid w:val="00725485"/>
    <w:rsid w:val="0072613F"/>
    <w:rsid w:val="00726669"/>
    <w:rsid w:val="007306EB"/>
    <w:rsid w:val="00734DF1"/>
    <w:rsid w:val="007408C9"/>
    <w:rsid w:val="00740EEA"/>
    <w:rsid w:val="00756E65"/>
    <w:rsid w:val="007613A4"/>
    <w:rsid w:val="0077161A"/>
    <w:rsid w:val="007718C1"/>
    <w:rsid w:val="00774FDF"/>
    <w:rsid w:val="00786646"/>
    <w:rsid w:val="00794804"/>
    <w:rsid w:val="007A00F3"/>
    <w:rsid w:val="007B33F1"/>
    <w:rsid w:val="007B6DDA"/>
    <w:rsid w:val="007C0308"/>
    <w:rsid w:val="007C278F"/>
    <w:rsid w:val="007C2FF2"/>
    <w:rsid w:val="007C6C46"/>
    <w:rsid w:val="007D6232"/>
    <w:rsid w:val="007F1F99"/>
    <w:rsid w:val="007F51FD"/>
    <w:rsid w:val="007F768F"/>
    <w:rsid w:val="008053CF"/>
    <w:rsid w:val="0080791D"/>
    <w:rsid w:val="0081020D"/>
    <w:rsid w:val="008116A4"/>
    <w:rsid w:val="008226FB"/>
    <w:rsid w:val="00823AD6"/>
    <w:rsid w:val="00825A23"/>
    <w:rsid w:val="00836367"/>
    <w:rsid w:val="0085007E"/>
    <w:rsid w:val="00851DD9"/>
    <w:rsid w:val="00863E29"/>
    <w:rsid w:val="00866FD4"/>
    <w:rsid w:val="00871021"/>
    <w:rsid w:val="00873603"/>
    <w:rsid w:val="008748C7"/>
    <w:rsid w:val="008759AF"/>
    <w:rsid w:val="00875E22"/>
    <w:rsid w:val="00894CD8"/>
    <w:rsid w:val="008A1221"/>
    <w:rsid w:val="008A229A"/>
    <w:rsid w:val="008A2C7D"/>
    <w:rsid w:val="008A367D"/>
    <w:rsid w:val="008B058A"/>
    <w:rsid w:val="008B20FB"/>
    <w:rsid w:val="008B22AA"/>
    <w:rsid w:val="008B6524"/>
    <w:rsid w:val="008B6AE2"/>
    <w:rsid w:val="008B73DC"/>
    <w:rsid w:val="008B74B5"/>
    <w:rsid w:val="008C4B23"/>
    <w:rsid w:val="008D0B9E"/>
    <w:rsid w:val="008E1FF1"/>
    <w:rsid w:val="008E294E"/>
    <w:rsid w:val="008E2D38"/>
    <w:rsid w:val="008E5140"/>
    <w:rsid w:val="008F6E2C"/>
    <w:rsid w:val="00904FD4"/>
    <w:rsid w:val="0091705A"/>
    <w:rsid w:val="009303D9"/>
    <w:rsid w:val="00933C64"/>
    <w:rsid w:val="00937BA3"/>
    <w:rsid w:val="00942696"/>
    <w:rsid w:val="00943C3D"/>
    <w:rsid w:val="009452FC"/>
    <w:rsid w:val="0094542B"/>
    <w:rsid w:val="00953C5A"/>
    <w:rsid w:val="0095416E"/>
    <w:rsid w:val="0097052A"/>
    <w:rsid w:val="00972203"/>
    <w:rsid w:val="0097466D"/>
    <w:rsid w:val="00975DAA"/>
    <w:rsid w:val="00983CA0"/>
    <w:rsid w:val="0098614E"/>
    <w:rsid w:val="00993A04"/>
    <w:rsid w:val="009C0CDD"/>
    <w:rsid w:val="009C3B90"/>
    <w:rsid w:val="009D060B"/>
    <w:rsid w:val="009D6C77"/>
    <w:rsid w:val="009E0299"/>
    <w:rsid w:val="009E78A8"/>
    <w:rsid w:val="009F00A3"/>
    <w:rsid w:val="009F1D79"/>
    <w:rsid w:val="009F2748"/>
    <w:rsid w:val="00A059B3"/>
    <w:rsid w:val="00A134CD"/>
    <w:rsid w:val="00A24769"/>
    <w:rsid w:val="00A36BF6"/>
    <w:rsid w:val="00A4018F"/>
    <w:rsid w:val="00A50A45"/>
    <w:rsid w:val="00A82D6B"/>
    <w:rsid w:val="00A96DC8"/>
    <w:rsid w:val="00AA0CC6"/>
    <w:rsid w:val="00AB0AEB"/>
    <w:rsid w:val="00AB473C"/>
    <w:rsid w:val="00AB71CD"/>
    <w:rsid w:val="00AB7AD0"/>
    <w:rsid w:val="00AD03AC"/>
    <w:rsid w:val="00AD237B"/>
    <w:rsid w:val="00AD408E"/>
    <w:rsid w:val="00AD6C9F"/>
    <w:rsid w:val="00AE3409"/>
    <w:rsid w:val="00AF20B6"/>
    <w:rsid w:val="00AF3385"/>
    <w:rsid w:val="00AF6527"/>
    <w:rsid w:val="00B011D1"/>
    <w:rsid w:val="00B11A60"/>
    <w:rsid w:val="00B140BE"/>
    <w:rsid w:val="00B22613"/>
    <w:rsid w:val="00B31413"/>
    <w:rsid w:val="00B33BCA"/>
    <w:rsid w:val="00B4195D"/>
    <w:rsid w:val="00B41F44"/>
    <w:rsid w:val="00B44A76"/>
    <w:rsid w:val="00B52216"/>
    <w:rsid w:val="00B61859"/>
    <w:rsid w:val="00B646EA"/>
    <w:rsid w:val="00B707FC"/>
    <w:rsid w:val="00B765C2"/>
    <w:rsid w:val="00B768D1"/>
    <w:rsid w:val="00B80640"/>
    <w:rsid w:val="00B87938"/>
    <w:rsid w:val="00B94B3C"/>
    <w:rsid w:val="00BA1025"/>
    <w:rsid w:val="00BA6C48"/>
    <w:rsid w:val="00BA7D79"/>
    <w:rsid w:val="00BB4DC2"/>
    <w:rsid w:val="00BB67E9"/>
    <w:rsid w:val="00BC1A10"/>
    <w:rsid w:val="00BC3420"/>
    <w:rsid w:val="00BD549E"/>
    <w:rsid w:val="00BD670B"/>
    <w:rsid w:val="00BE17A5"/>
    <w:rsid w:val="00BE3759"/>
    <w:rsid w:val="00BE7D3C"/>
    <w:rsid w:val="00BF5DDD"/>
    <w:rsid w:val="00BF5FF6"/>
    <w:rsid w:val="00C01AD0"/>
    <w:rsid w:val="00C0207F"/>
    <w:rsid w:val="00C05140"/>
    <w:rsid w:val="00C12CFF"/>
    <w:rsid w:val="00C13EFD"/>
    <w:rsid w:val="00C16117"/>
    <w:rsid w:val="00C24340"/>
    <w:rsid w:val="00C25E5B"/>
    <w:rsid w:val="00C26864"/>
    <w:rsid w:val="00C27EF5"/>
    <w:rsid w:val="00C3075A"/>
    <w:rsid w:val="00C32B5A"/>
    <w:rsid w:val="00C32CAB"/>
    <w:rsid w:val="00C373AC"/>
    <w:rsid w:val="00C40A3C"/>
    <w:rsid w:val="00C44252"/>
    <w:rsid w:val="00C513DB"/>
    <w:rsid w:val="00C52418"/>
    <w:rsid w:val="00C5699E"/>
    <w:rsid w:val="00C6718D"/>
    <w:rsid w:val="00C7399A"/>
    <w:rsid w:val="00C90419"/>
    <w:rsid w:val="00C919A4"/>
    <w:rsid w:val="00C924AC"/>
    <w:rsid w:val="00CA317A"/>
    <w:rsid w:val="00CA4392"/>
    <w:rsid w:val="00CA7194"/>
    <w:rsid w:val="00CB2C6F"/>
    <w:rsid w:val="00CB57B7"/>
    <w:rsid w:val="00CB6461"/>
    <w:rsid w:val="00CC10C5"/>
    <w:rsid w:val="00CC1A7F"/>
    <w:rsid w:val="00CC393F"/>
    <w:rsid w:val="00CF6B3A"/>
    <w:rsid w:val="00D06ECA"/>
    <w:rsid w:val="00D2176E"/>
    <w:rsid w:val="00D266C5"/>
    <w:rsid w:val="00D318C6"/>
    <w:rsid w:val="00D31AD2"/>
    <w:rsid w:val="00D3537A"/>
    <w:rsid w:val="00D56AF7"/>
    <w:rsid w:val="00D6147B"/>
    <w:rsid w:val="00D632BE"/>
    <w:rsid w:val="00D65348"/>
    <w:rsid w:val="00D72D06"/>
    <w:rsid w:val="00D7522C"/>
    <w:rsid w:val="00D7536F"/>
    <w:rsid w:val="00D76668"/>
    <w:rsid w:val="00D80248"/>
    <w:rsid w:val="00D90820"/>
    <w:rsid w:val="00D90888"/>
    <w:rsid w:val="00D948AB"/>
    <w:rsid w:val="00DA48B9"/>
    <w:rsid w:val="00DA5B39"/>
    <w:rsid w:val="00DB28EB"/>
    <w:rsid w:val="00DB6B90"/>
    <w:rsid w:val="00DB74E4"/>
    <w:rsid w:val="00DC1667"/>
    <w:rsid w:val="00DC32C3"/>
    <w:rsid w:val="00DC7504"/>
    <w:rsid w:val="00DD70AD"/>
    <w:rsid w:val="00DE042F"/>
    <w:rsid w:val="00DE44AE"/>
    <w:rsid w:val="00DE627B"/>
    <w:rsid w:val="00DF2721"/>
    <w:rsid w:val="00DF28B9"/>
    <w:rsid w:val="00DF4E55"/>
    <w:rsid w:val="00DF507B"/>
    <w:rsid w:val="00E00380"/>
    <w:rsid w:val="00E006E2"/>
    <w:rsid w:val="00E05010"/>
    <w:rsid w:val="00E07383"/>
    <w:rsid w:val="00E14DF0"/>
    <w:rsid w:val="00E165BC"/>
    <w:rsid w:val="00E34E1B"/>
    <w:rsid w:val="00E443FB"/>
    <w:rsid w:val="00E569A8"/>
    <w:rsid w:val="00E5765E"/>
    <w:rsid w:val="00E57EA8"/>
    <w:rsid w:val="00E60380"/>
    <w:rsid w:val="00E61E12"/>
    <w:rsid w:val="00E63049"/>
    <w:rsid w:val="00E64B63"/>
    <w:rsid w:val="00E656E4"/>
    <w:rsid w:val="00E7487F"/>
    <w:rsid w:val="00E7596C"/>
    <w:rsid w:val="00E83CB4"/>
    <w:rsid w:val="00E878F2"/>
    <w:rsid w:val="00E93664"/>
    <w:rsid w:val="00EA48AA"/>
    <w:rsid w:val="00EC5A63"/>
    <w:rsid w:val="00ED0149"/>
    <w:rsid w:val="00ED2E47"/>
    <w:rsid w:val="00EE0D9C"/>
    <w:rsid w:val="00EE33EE"/>
    <w:rsid w:val="00EE58A0"/>
    <w:rsid w:val="00EF0B85"/>
    <w:rsid w:val="00EF7DE3"/>
    <w:rsid w:val="00F00688"/>
    <w:rsid w:val="00F03103"/>
    <w:rsid w:val="00F04376"/>
    <w:rsid w:val="00F11EC9"/>
    <w:rsid w:val="00F15B04"/>
    <w:rsid w:val="00F201B6"/>
    <w:rsid w:val="00F2119B"/>
    <w:rsid w:val="00F271DE"/>
    <w:rsid w:val="00F402F1"/>
    <w:rsid w:val="00F44CF7"/>
    <w:rsid w:val="00F5136C"/>
    <w:rsid w:val="00F51C36"/>
    <w:rsid w:val="00F52812"/>
    <w:rsid w:val="00F54CC5"/>
    <w:rsid w:val="00F55740"/>
    <w:rsid w:val="00F56218"/>
    <w:rsid w:val="00F627DA"/>
    <w:rsid w:val="00F62DB7"/>
    <w:rsid w:val="00F67898"/>
    <w:rsid w:val="00F70099"/>
    <w:rsid w:val="00F7288F"/>
    <w:rsid w:val="00F736B3"/>
    <w:rsid w:val="00F847A6"/>
    <w:rsid w:val="00F855EB"/>
    <w:rsid w:val="00F9441B"/>
    <w:rsid w:val="00F9742B"/>
    <w:rsid w:val="00FA4C32"/>
    <w:rsid w:val="00FA511F"/>
    <w:rsid w:val="00FB2B5A"/>
    <w:rsid w:val="00FB3D25"/>
    <w:rsid w:val="00FB53D0"/>
    <w:rsid w:val="00FC1D1D"/>
    <w:rsid w:val="00FD7867"/>
    <w:rsid w:val="00FE0387"/>
    <w:rsid w:val="00FE2619"/>
    <w:rsid w:val="00FE7114"/>
    <w:rsid w:val="00FF1F24"/>
    <w:rsid w:val="00FF63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CA5169"/>
  <w15:docId w15:val="{49CADFD7-8514-455B-9D5C-E95E2EF00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44AE"/>
    <w:rPr>
      <w:rFonts w:eastAsia="Times New Roman"/>
      <w:sz w:val="24"/>
      <w:szCs w:val="24"/>
      <w:lang w:val="ru-RU" w:eastAsia="ja-JP"/>
    </w:rPr>
  </w:style>
  <w:style w:type="paragraph" w:styleId="1">
    <w:name w:val="heading 1"/>
    <w:basedOn w:val="a"/>
    <w:next w:val="a"/>
    <w:link w:val="10"/>
    <w:uiPriority w:val="9"/>
    <w:qFormat/>
    <w:rsid w:val="006B6B66"/>
    <w:pPr>
      <w:keepNext/>
      <w:keepLines/>
      <w:numPr>
        <w:numId w:val="4"/>
      </w:numPr>
      <w:tabs>
        <w:tab w:val="left" w:pos="216"/>
      </w:tabs>
      <w:spacing w:before="160" w:after="80"/>
      <w:jc w:val="center"/>
      <w:outlineLvl w:val="0"/>
    </w:pPr>
    <w:rPr>
      <w:rFonts w:eastAsia="SimSun"/>
      <w:smallCaps/>
      <w:noProof/>
      <w:sz w:val="20"/>
      <w:szCs w:val="20"/>
      <w:lang w:val="en-US" w:eastAsia="en-US"/>
    </w:rPr>
  </w:style>
  <w:style w:type="paragraph" w:styleId="2">
    <w:name w:val="heading 2"/>
    <w:basedOn w:val="a"/>
    <w:next w:val="a"/>
    <w:qFormat/>
    <w:rsid w:val="00ED0149"/>
    <w:pPr>
      <w:keepNext/>
      <w:keepLines/>
      <w:numPr>
        <w:ilvl w:val="1"/>
        <w:numId w:val="4"/>
      </w:numPr>
      <w:tabs>
        <w:tab w:val="clear" w:pos="360"/>
        <w:tab w:val="num" w:pos="288"/>
      </w:tabs>
      <w:spacing w:before="120" w:after="60"/>
      <w:outlineLvl w:val="1"/>
    </w:pPr>
    <w:rPr>
      <w:rFonts w:eastAsia="SimSun"/>
      <w:i/>
      <w:iCs/>
      <w:noProof/>
      <w:sz w:val="20"/>
      <w:szCs w:val="20"/>
      <w:lang w:val="en-US" w:eastAsia="en-US"/>
    </w:rPr>
  </w:style>
  <w:style w:type="paragraph" w:styleId="3">
    <w:name w:val="heading 3"/>
    <w:basedOn w:val="a"/>
    <w:next w:val="a"/>
    <w:qFormat/>
    <w:rsid w:val="00794804"/>
    <w:pPr>
      <w:numPr>
        <w:ilvl w:val="2"/>
        <w:numId w:val="4"/>
      </w:numPr>
      <w:spacing w:line="240" w:lineRule="exact"/>
      <w:ind w:firstLine="288"/>
      <w:jc w:val="both"/>
      <w:outlineLvl w:val="2"/>
    </w:pPr>
    <w:rPr>
      <w:rFonts w:eastAsia="SimSun"/>
      <w:i/>
      <w:iCs/>
      <w:noProof/>
      <w:sz w:val="20"/>
      <w:szCs w:val="20"/>
      <w:lang w:val="en-US" w:eastAsia="en-US"/>
    </w:rPr>
  </w:style>
  <w:style w:type="paragraph" w:styleId="4">
    <w:name w:val="heading 4"/>
    <w:basedOn w:val="a"/>
    <w:next w:val="a"/>
    <w:qFormat/>
    <w:rsid w:val="00794804"/>
    <w:pPr>
      <w:numPr>
        <w:ilvl w:val="3"/>
        <w:numId w:val="4"/>
      </w:numPr>
      <w:tabs>
        <w:tab w:val="clear" w:pos="630"/>
        <w:tab w:val="left" w:pos="720"/>
      </w:tabs>
      <w:spacing w:before="40" w:after="40"/>
      <w:ind w:firstLine="504"/>
      <w:jc w:val="both"/>
      <w:outlineLvl w:val="3"/>
    </w:pPr>
    <w:rPr>
      <w:rFonts w:eastAsia="SimSun"/>
      <w:i/>
      <w:iCs/>
      <w:noProof/>
      <w:sz w:val="20"/>
      <w:szCs w:val="20"/>
      <w:lang w:val="en-US" w:eastAsia="en-US"/>
    </w:rPr>
  </w:style>
  <w:style w:type="paragraph" w:styleId="5">
    <w:name w:val="heading 5"/>
    <w:basedOn w:val="a"/>
    <w:next w:val="a"/>
    <w:link w:val="50"/>
    <w:qFormat/>
    <w:pPr>
      <w:tabs>
        <w:tab w:val="left" w:pos="360"/>
      </w:tabs>
      <w:spacing w:before="160" w:after="80"/>
      <w:jc w:val="center"/>
      <w:outlineLvl w:val="4"/>
    </w:pPr>
    <w:rPr>
      <w:rFonts w:eastAsia="SimSun"/>
      <w:smallCaps/>
      <w:noProof/>
      <w:sz w:val="20"/>
      <w:szCs w:val="20"/>
      <w:lang w:val="en-US"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a3">
    <w:name w:val="Body Text"/>
    <w:basedOn w:val="a"/>
    <w:link w:val="a4"/>
    <w:rsid w:val="00E7596C"/>
    <w:pPr>
      <w:tabs>
        <w:tab w:val="left" w:pos="288"/>
      </w:tabs>
      <w:spacing w:after="120" w:line="228" w:lineRule="auto"/>
      <w:ind w:firstLine="288"/>
      <w:jc w:val="both"/>
    </w:pPr>
    <w:rPr>
      <w:rFonts w:eastAsia="SimSun"/>
      <w:spacing w:val="-1"/>
      <w:sz w:val="20"/>
      <w:szCs w:val="20"/>
      <w:lang w:val="x-none" w:eastAsia="x-none"/>
    </w:rPr>
  </w:style>
  <w:style w:type="character" w:customStyle="1" w:styleId="a4">
    <w:name w:val="Основной текст Знак"/>
    <w:link w:val="a3"/>
    <w:qFormat/>
    <w:rsid w:val="00E7596C"/>
    <w:rPr>
      <w:spacing w:val="-1"/>
      <w:lang w:val="x-none" w:eastAsia="x-none"/>
    </w:rPr>
  </w:style>
  <w:style w:type="paragraph" w:customStyle="1" w:styleId="bulletlist">
    <w:name w:val="bullet list"/>
    <w:basedOn w:val="a3"/>
    <w:rsid w:val="001B67DC"/>
    <w:pPr>
      <w:ind w:firstLine="0"/>
    </w:pPr>
  </w:style>
  <w:style w:type="paragraph" w:customStyle="1" w:styleId="equation">
    <w:name w:val="equation"/>
    <w:basedOn w:val="a"/>
    <w:rsid w:val="008A2C7D"/>
    <w:pPr>
      <w:tabs>
        <w:tab w:val="center" w:pos="2520"/>
        <w:tab w:val="right" w:pos="5040"/>
      </w:tabs>
      <w:spacing w:before="240" w:after="240" w:line="216" w:lineRule="auto"/>
      <w:jc w:val="center"/>
    </w:pPr>
    <w:rPr>
      <w:rFonts w:ascii="Symbol" w:eastAsia="SimSun" w:hAnsi="Symbol" w:cs="Symbol"/>
      <w:sz w:val="20"/>
      <w:szCs w:val="20"/>
      <w:lang w:val="en-US" w:eastAsia="en-US"/>
    </w:rPr>
  </w:style>
  <w:style w:type="paragraph" w:customStyle="1" w:styleId="figurecaption">
    <w:name w:val="figure caption"/>
    <w:rsid w:val="005B0344"/>
    <w:pPr>
      <w:tabs>
        <w:tab w:val="left" w:pos="533"/>
      </w:tabs>
      <w:spacing w:before="80" w:after="20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qFormat/>
    <w:p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a"/>
    <w:pPr>
      <w:jc w:val="center"/>
    </w:pPr>
    <w:rPr>
      <w:rFonts w:eastAsia="SimSun"/>
      <w:b/>
      <w:bCs/>
      <w:sz w:val="16"/>
      <w:szCs w:val="16"/>
      <w:lang w:val="en-US"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a5">
    <w:name w:val="header"/>
    <w:basedOn w:val="a"/>
    <w:link w:val="a6"/>
    <w:rsid w:val="001A3B3D"/>
    <w:pPr>
      <w:tabs>
        <w:tab w:val="center" w:pos="4680"/>
        <w:tab w:val="right" w:pos="9360"/>
      </w:tabs>
      <w:jc w:val="center"/>
    </w:pPr>
    <w:rPr>
      <w:rFonts w:eastAsia="SimSun"/>
      <w:sz w:val="20"/>
      <w:szCs w:val="20"/>
      <w:lang w:val="en-US" w:eastAsia="en-US"/>
    </w:rPr>
  </w:style>
  <w:style w:type="character" w:customStyle="1" w:styleId="a6">
    <w:name w:val="Верхний колонтитул Знак"/>
    <w:basedOn w:val="a0"/>
    <w:link w:val="a5"/>
    <w:rsid w:val="001A3B3D"/>
  </w:style>
  <w:style w:type="paragraph" w:styleId="a7">
    <w:name w:val="footer"/>
    <w:basedOn w:val="a"/>
    <w:link w:val="a8"/>
    <w:rsid w:val="001A3B3D"/>
    <w:pPr>
      <w:tabs>
        <w:tab w:val="center" w:pos="4680"/>
        <w:tab w:val="right" w:pos="9360"/>
      </w:tabs>
      <w:jc w:val="center"/>
    </w:pPr>
    <w:rPr>
      <w:rFonts w:eastAsia="SimSun"/>
      <w:sz w:val="20"/>
      <w:szCs w:val="20"/>
      <w:lang w:val="en-US" w:eastAsia="en-US"/>
    </w:rPr>
  </w:style>
  <w:style w:type="character" w:customStyle="1" w:styleId="a8">
    <w:name w:val="Нижний колонтитул Знак"/>
    <w:basedOn w:val="a0"/>
    <w:link w:val="a7"/>
    <w:rsid w:val="001A3B3D"/>
  </w:style>
  <w:style w:type="character" w:styleId="a9">
    <w:name w:val="Hyperlink"/>
    <w:basedOn w:val="a0"/>
    <w:rsid w:val="006C5788"/>
    <w:rPr>
      <w:color w:val="0563C1" w:themeColor="hyperlink"/>
      <w:u w:val="single"/>
    </w:rPr>
  </w:style>
  <w:style w:type="character" w:customStyle="1" w:styleId="11">
    <w:name w:val="Неразрешенное упоминание1"/>
    <w:basedOn w:val="a0"/>
    <w:uiPriority w:val="99"/>
    <w:semiHidden/>
    <w:unhideWhenUsed/>
    <w:rsid w:val="006C5788"/>
    <w:rPr>
      <w:color w:val="605E5C"/>
      <w:shd w:val="clear" w:color="auto" w:fill="E1DFDD"/>
    </w:rPr>
  </w:style>
  <w:style w:type="paragraph" w:styleId="aa">
    <w:name w:val="Balloon Text"/>
    <w:basedOn w:val="a"/>
    <w:link w:val="ab"/>
    <w:semiHidden/>
    <w:unhideWhenUsed/>
    <w:rsid w:val="004225AD"/>
    <w:pPr>
      <w:jc w:val="center"/>
    </w:pPr>
    <w:rPr>
      <w:rFonts w:eastAsia="SimSun"/>
      <w:sz w:val="18"/>
      <w:szCs w:val="18"/>
      <w:lang w:val="en-US" w:eastAsia="en-US"/>
    </w:rPr>
  </w:style>
  <w:style w:type="character" w:customStyle="1" w:styleId="ab">
    <w:name w:val="Текст выноски Знак"/>
    <w:basedOn w:val="a0"/>
    <w:link w:val="aa"/>
    <w:semiHidden/>
    <w:rsid w:val="004225AD"/>
    <w:rPr>
      <w:sz w:val="18"/>
      <w:szCs w:val="18"/>
    </w:rPr>
  </w:style>
  <w:style w:type="character" w:styleId="ac">
    <w:name w:val="Placeholder Text"/>
    <w:basedOn w:val="a0"/>
    <w:uiPriority w:val="99"/>
    <w:semiHidden/>
    <w:rsid w:val="00414F6A"/>
    <w:rPr>
      <w:color w:val="808080"/>
    </w:rPr>
  </w:style>
  <w:style w:type="character" w:styleId="ad">
    <w:name w:val="annotation reference"/>
    <w:basedOn w:val="a0"/>
    <w:uiPriority w:val="99"/>
    <w:rsid w:val="00894CD8"/>
    <w:rPr>
      <w:sz w:val="16"/>
      <w:szCs w:val="16"/>
    </w:rPr>
  </w:style>
  <w:style w:type="paragraph" w:styleId="ae">
    <w:name w:val="annotation text"/>
    <w:basedOn w:val="a"/>
    <w:link w:val="af"/>
    <w:uiPriority w:val="99"/>
    <w:rsid w:val="00894CD8"/>
    <w:pPr>
      <w:jc w:val="center"/>
    </w:pPr>
    <w:rPr>
      <w:rFonts w:eastAsia="SimSun"/>
      <w:sz w:val="20"/>
      <w:szCs w:val="20"/>
      <w:lang w:val="en-US" w:eastAsia="en-US"/>
    </w:rPr>
  </w:style>
  <w:style w:type="character" w:customStyle="1" w:styleId="af">
    <w:name w:val="Текст примечания Знак"/>
    <w:basedOn w:val="a0"/>
    <w:link w:val="ae"/>
    <w:uiPriority w:val="99"/>
    <w:rsid w:val="00894CD8"/>
  </w:style>
  <w:style w:type="paragraph" w:styleId="af0">
    <w:name w:val="annotation subject"/>
    <w:basedOn w:val="ae"/>
    <w:next w:val="ae"/>
    <w:link w:val="af1"/>
    <w:semiHidden/>
    <w:unhideWhenUsed/>
    <w:rsid w:val="00894CD8"/>
    <w:rPr>
      <w:b/>
      <w:bCs/>
    </w:rPr>
  </w:style>
  <w:style w:type="character" w:customStyle="1" w:styleId="af1">
    <w:name w:val="Тема примечания Знак"/>
    <w:basedOn w:val="af"/>
    <w:link w:val="af0"/>
    <w:semiHidden/>
    <w:rsid w:val="00894CD8"/>
    <w:rPr>
      <w:b/>
      <w:bCs/>
    </w:rPr>
  </w:style>
  <w:style w:type="character" w:customStyle="1" w:styleId="rynqvb">
    <w:name w:val="rynqvb"/>
    <w:basedOn w:val="a0"/>
    <w:rsid w:val="00C26864"/>
  </w:style>
  <w:style w:type="character" w:styleId="af2">
    <w:name w:val="Emphasis"/>
    <w:basedOn w:val="a0"/>
    <w:uiPriority w:val="20"/>
    <w:qFormat/>
    <w:rsid w:val="00F04376"/>
    <w:rPr>
      <w:i/>
      <w:iCs/>
    </w:rPr>
  </w:style>
  <w:style w:type="paragraph" w:customStyle="1" w:styleId="MDPI71References">
    <w:name w:val="MDPI_7.1_References"/>
    <w:qFormat/>
    <w:rsid w:val="00F04376"/>
    <w:pPr>
      <w:numPr>
        <w:numId w:val="26"/>
      </w:numPr>
      <w:snapToGrid w:val="0"/>
      <w:spacing w:line="228" w:lineRule="auto"/>
      <w:jc w:val="both"/>
    </w:pPr>
    <w:rPr>
      <w:rFonts w:ascii="Palatino Linotype" w:eastAsia="Times New Roman" w:hAnsi="Palatino Linotype"/>
      <w:color w:val="000000"/>
      <w:sz w:val="18"/>
      <w:lang w:eastAsia="de-DE" w:bidi="en-US"/>
    </w:rPr>
  </w:style>
  <w:style w:type="paragraph" w:styleId="af3">
    <w:name w:val="List Paragraph"/>
    <w:basedOn w:val="a"/>
    <w:uiPriority w:val="34"/>
    <w:qFormat/>
    <w:rsid w:val="0028027D"/>
    <w:pPr>
      <w:spacing w:after="160" w:line="259" w:lineRule="auto"/>
      <w:ind w:left="720"/>
      <w:contextualSpacing/>
    </w:pPr>
    <w:rPr>
      <w:rFonts w:asciiTheme="minorHAnsi" w:eastAsiaTheme="minorHAnsi" w:hAnsiTheme="minorHAnsi" w:cstheme="minorBidi"/>
      <w:kern w:val="2"/>
      <w:sz w:val="22"/>
      <w:szCs w:val="22"/>
      <w:lang w:eastAsia="en-US"/>
      <w14:ligatures w14:val="standardContextual"/>
    </w:rPr>
  </w:style>
  <w:style w:type="character" w:customStyle="1" w:styleId="10">
    <w:name w:val="Заголовок 1 Знак"/>
    <w:basedOn w:val="a0"/>
    <w:link w:val="1"/>
    <w:uiPriority w:val="9"/>
    <w:rsid w:val="003E13F5"/>
    <w:rPr>
      <w:smallCaps/>
      <w:noProof/>
    </w:rPr>
  </w:style>
  <w:style w:type="character" w:customStyle="1" w:styleId="50">
    <w:name w:val="Заголовок 5 Знак"/>
    <w:basedOn w:val="a0"/>
    <w:link w:val="5"/>
    <w:rsid w:val="003E13F5"/>
    <w:rPr>
      <w:smallCaps/>
      <w:noProof/>
    </w:rPr>
  </w:style>
  <w:style w:type="paragraph" w:styleId="af4">
    <w:name w:val="endnote text"/>
    <w:basedOn w:val="a"/>
    <w:link w:val="af5"/>
    <w:semiHidden/>
    <w:unhideWhenUsed/>
    <w:rsid w:val="00491201"/>
    <w:rPr>
      <w:sz w:val="20"/>
      <w:szCs w:val="20"/>
    </w:rPr>
  </w:style>
  <w:style w:type="character" w:customStyle="1" w:styleId="af5">
    <w:name w:val="Текст концевой сноски Знак"/>
    <w:basedOn w:val="a0"/>
    <w:link w:val="af4"/>
    <w:semiHidden/>
    <w:rsid w:val="00491201"/>
    <w:rPr>
      <w:rFonts w:eastAsia="Times New Roman"/>
      <w:lang w:val="ru-RU" w:eastAsia="ja-JP"/>
    </w:rPr>
  </w:style>
  <w:style w:type="character" w:styleId="af6">
    <w:name w:val="endnote reference"/>
    <w:basedOn w:val="a0"/>
    <w:semiHidden/>
    <w:unhideWhenUsed/>
    <w:rsid w:val="00491201"/>
    <w:rPr>
      <w:vertAlign w:val="superscript"/>
    </w:rPr>
  </w:style>
  <w:style w:type="paragraph" w:styleId="af7">
    <w:name w:val="Bibliography"/>
    <w:basedOn w:val="a"/>
    <w:next w:val="a"/>
    <w:uiPriority w:val="37"/>
    <w:unhideWhenUsed/>
    <w:rsid w:val="00491201"/>
  </w:style>
  <w:style w:type="table" w:styleId="af8">
    <w:name w:val="Table Grid"/>
    <w:basedOn w:val="a1"/>
    <w:unhideWhenUsed/>
    <w:rsid w:val="00E050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064893">
      <w:bodyDiv w:val="1"/>
      <w:marLeft w:val="0"/>
      <w:marRight w:val="0"/>
      <w:marTop w:val="0"/>
      <w:marBottom w:val="0"/>
      <w:divBdr>
        <w:top w:val="none" w:sz="0" w:space="0" w:color="auto"/>
        <w:left w:val="none" w:sz="0" w:space="0" w:color="auto"/>
        <w:bottom w:val="none" w:sz="0" w:space="0" w:color="auto"/>
        <w:right w:val="none" w:sz="0" w:space="0" w:color="auto"/>
      </w:divBdr>
    </w:div>
    <w:div w:id="96416291">
      <w:bodyDiv w:val="1"/>
      <w:marLeft w:val="0"/>
      <w:marRight w:val="0"/>
      <w:marTop w:val="0"/>
      <w:marBottom w:val="0"/>
      <w:divBdr>
        <w:top w:val="none" w:sz="0" w:space="0" w:color="auto"/>
        <w:left w:val="none" w:sz="0" w:space="0" w:color="auto"/>
        <w:bottom w:val="none" w:sz="0" w:space="0" w:color="auto"/>
        <w:right w:val="none" w:sz="0" w:space="0" w:color="auto"/>
      </w:divBdr>
    </w:div>
    <w:div w:id="106511803">
      <w:bodyDiv w:val="1"/>
      <w:marLeft w:val="0"/>
      <w:marRight w:val="0"/>
      <w:marTop w:val="0"/>
      <w:marBottom w:val="0"/>
      <w:divBdr>
        <w:top w:val="none" w:sz="0" w:space="0" w:color="auto"/>
        <w:left w:val="none" w:sz="0" w:space="0" w:color="auto"/>
        <w:bottom w:val="none" w:sz="0" w:space="0" w:color="auto"/>
        <w:right w:val="none" w:sz="0" w:space="0" w:color="auto"/>
      </w:divBdr>
    </w:div>
    <w:div w:id="114953002">
      <w:bodyDiv w:val="1"/>
      <w:marLeft w:val="0"/>
      <w:marRight w:val="0"/>
      <w:marTop w:val="0"/>
      <w:marBottom w:val="0"/>
      <w:divBdr>
        <w:top w:val="none" w:sz="0" w:space="0" w:color="auto"/>
        <w:left w:val="none" w:sz="0" w:space="0" w:color="auto"/>
        <w:bottom w:val="none" w:sz="0" w:space="0" w:color="auto"/>
        <w:right w:val="none" w:sz="0" w:space="0" w:color="auto"/>
      </w:divBdr>
    </w:div>
    <w:div w:id="130487645">
      <w:bodyDiv w:val="1"/>
      <w:marLeft w:val="0"/>
      <w:marRight w:val="0"/>
      <w:marTop w:val="0"/>
      <w:marBottom w:val="0"/>
      <w:divBdr>
        <w:top w:val="none" w:sz="0" w:space="0" w:color="auto"/>
        <w:left w:val="none" w:sz="0" w:space="0" w:color="auto"/>
        <w:bottom w:val="none" w:sz="0" w:space="0" w:color="auto"/>
        <w:right w:val="none" w:sz="0" w:space="0" w:color="auto"/>
      </w:divBdr>
    </w:div>
    <w:div w:id="137043313">
      <w:bodyDiv w:val="1"/>
      <w:marLeft w:val="0"/>
      <w:marRight w:val="0"/>
      <w:marTop w:val="0"/>
      <w:marBottom w:val="0"/>
      <w:divBdr>
        <w:top w:val="none" w:sz="0" w:space="0" w:color="auto"/>
        <w:left w:val="none" w:sz="0" w:space="0" w:color="auto"/>
        <w:bottom w:val="none" w:sz="0" w:space="0" w:color="auto"/>
        <w:right w:val="none" w:sz="0" w:space="0" w:color="auto"/>
      </w:divBdr>
    </w:div>
    <w:div w:id="167139355">
      <w:bodyDiv w:val="1"/>
      <w:marLeft w:val="0"/>
      <w:marRight w:val="0"/>
      <w:marTop w:val="0"/>
      <w:marBottom w:val="0"/>
      <w:divBdr>
        <w:top w:val="none" w:sz="0" w:space="0" w:color="auto"/>
        <w:left w:val="none" w:sz="0" w:space="0" w:color="auto"/>
        <w:bottom w:val="none" w:sz="0" w:space="0" w:color="auto"/>
        <w:right w:val="none" w:sz="0" w:space="0" w:color="auto"/>
      </w:divBdr>
    </w:div>
    <w:div w:id="175585150">
      <w:bodyDiv w:val="1"/>
      <w:marLeft w:val="0"/>
      <w:marRight w:val="0"/>
      <w:marTop w:val="0"/>
      <w:marBottom w:val="0"/>
      <w:divBdr>
        <w:top w:val="none" w:sz="0" w:space="0" w:color="auto"/>
        <w:left w:val="none" w:sz="0" w:space="0" w:color="auto"/>
        <w:bottom w:val="none" w:sz="0" w:space="0" w:color="auto"/>
        <w:right w:val="none" w:sz="0" w:space="0" w:color="auto"/>
      </w:divBdr>
    </w:div>
    <w:div w:id="201213932">
      <w:bodyDiv w:val="1"/>
      <w:marLeft w:val="0"/>
      <w:marRight w:val="0"/>
      <w:marTop w:val="0"/>
      <w:marBottom w:val="0"/>
      <w:divBdr>
        <w:top w:val="none" w:sz="0" w:space="0" w:color="auto"/>
        <w:left w:val="none" w:sz="0" w:space="0" w:color="auto"/>
        <w:bottom w:val="none" w:sz="0" w:space="0" w:color="auto"/>
        <w:right w:val="none" w:sz="0" w:space="0" w:color="auto"/>
      </w:divBdr>
    </w:div>
    <w:div w:id="215433892">
      <w:bodyDiv w:val="1"/>
      <w:marLeft w:val="0"/>
      <w:marRight w:val="0"/>
      <w:marTop w:val="0"/>
      <w:marBottom w:val="0"/>
      <w:divBdr>
        <w:top w:val="none" w:sz="0" w:space="0" w:color="auto"/>
        <w:left w:val="none" w:sz="0" w:space="0" w:color="auto"/>
        <w:bottom w:val="none" w:sz="0" w:space="0" w:color="auto"/>
        <w:right w:val="none" w:sz="0" w:space="0" w:color="auto"/>
      </w:divBdr>
    </w:div>
    <w:div w:id="245576302">
      <w:bodyDiv w:val="1"/>
      <w:marLeft w:val="0"/>
      <w:marRight w:val="0"/>
      <w:marTop w:val="0"/>
      <w:marBottom w:val="0"/>
      <w:divBdr>
        <w:top w:val="none" w:sz="0" w:space="0" w:color="auto"/>
        <w:left w:val="none" w:sz="0" w:space="0" w:color="auto"/>
        <w:bottom w:val="none" w:sz="0" w:space="0" w:color="auto"/>
        <w:right w:val="none" w:sz="0" w:space="0" w:color="auto"/>
      </w:divBdr>
    </w:div>
    <w:div w:id="255284472">
      <w:bodyDiv w:val="1"/>
      <w:marLeft w:val="0"/>
      <w:marRight w:val="0"/>
      <w:marTop w:val="0"/>
      <w:marBottom w:val="0"/>
      <w:divBdr>
        <w:top w:val="none" w:sz="0" w:space="0" w:color="auto"/>
        <w:left w:val="none" w:sz="0" w:space="0" w:color="auto"/>
        <w:bottom w:val="none" w:sz="0" w:space="0" w:color="auto"/>
        <w:right w:val="none" w:sz="0" w:space="0" w:color="auto"/>
      </w:divBdr>
    </w:div>
    <w:div w:id="271596318">
      <w:bodyDiv w:val="1"/>
      <w:marLeft w:val="0"/>
      <w:marRight w:val="0"/>
      <w:marTop w:val="0"/>
      <w:marBottom w:val="0"/>
      <w:divBdr>
        <w:top w:val="none" w:sz="0" w:space="0" w:color="auto"/>
        <w:left w:val="none" w:sz="0" w:space="0" w:color="auto"/>
        <w:bottom w:val="none" w:sz="0" w:space="0" w:color="auto"/>
        <w:right w:val="none" w:sz="0" w:space="0" w:color="auto"/>
      </w:divBdr>
    </w:div>
    <w:div w:id="298729854">
      <w:bodyDiv w:val="1"/>
      <w:marLeft w:val="0"/>
      <w:marRight w:val="0"/>
      <w:marTop w:val="0"/>
      <w:marBottom w:val="0"/>
      <w:divBdr>
        <w:top w:val="none" w:sz="0" w:space="0" w:color="auto"/>
        <w:left w:val="none" w:sz="0" w:space="0" w:color="auto"/>
        <w:bottom w:val="none" w:sz="0" w:space="0" w:color="auto"/>
        <w:right w:val="none" w:sz="0" w:space="0" w:color="auto"/>
      </w:divBdr>
    </w:div>
    <w:div w:id="330986253">
      <w:bodyDiv w:val="1"/>
      <w:marLeft w:val="0"/>
      <w:marRight w:val="0"/>
      <w:marTop w:val="0"/>
      <w:marBottom w:val="0"/>
      <w:divBdr>
        <w:top w:val="none" w:sz="0" w:space="0" w:color="auto"/>
        <w:left w:val="none" w:sz="0" w:space="0" w:color="auto"/>
        <w:bottom w:val="none" w:sz="0" w:space="0" w:color="auto"/>
        <w:right w:val="none" w:sz="0" w:space="0" w:color="auto"/>
      </w:divBdr>
    </w:div>
    <w:div w:id="339430971">
      <w:bodyDiv w:val="1"/>
      <w:marLeft w:val="0"/>
      <w:marRight w:val="0"/>
      <w:marTop w:val="0"/>
      <w:marBottom w:val="0"/>
      <w:divBdr>
        <w:top w:val="none" w:sz="0" w:space="0" w:color="auto"/>
        <w:left w:val="none" w:sz="0" w:space="0" w:color="auto"/>
        <w:bottom w:val="none" w:sz="0" w:space="0" w:color="auto"/>
        <w:right w:val="none" w:sz="0" w:space="0" w:color="auto"/>
      </w:divBdr>
    </w:div>
    <w:div w:id="346098824">
      <w:bodyDiv w:val="1"/>
      <w:marLeft w:val="0"/>
      <w:marRight w:val="0"/>
      <w:marTop w:val="0"/>
      <w:marBottom w:val="0"/>
      <w:divBdr>
        <w:top w:val="none" w:sz="0" w:space="0" w:color="auto"/>
        <w:left w:val="none" w:sz="0" w:space="0" w:color="auto"/>
        <w:bottom w:val="none" w:sz="0" w:space="0" w:color="auto"/>
        <w:right w:val="none" w:sz="0" w:space="0" w:color="auto"/>
      </w:divBdr>
    </w:div>
    <w:div w:id="349918120">
      <w:bodyDiv w:val="1"/>
      <w:marLeft w:val="0"/>
      <w:marRight w:val="0"/>
      <w:marTop w:val="0"/>
      <w:marBottom w:val="0"/>
      <w:divBdr>
        <w:top w:val="none" w:sz="0" w:space="0" w:color="auto"/>
        <w:left w:val="none" w:sz="0" w:space="0" w:color="auto"/>
        <w:bottom w:val="none" w:sz="0" w:space="0" w:color="auto"/>
        <w:right w:val="none" w:sz="0" w:space="0" w:color="auto"/>
      </w:divBdr>
    </w:div>
    <w:div w:id="350110021">
      <w:bodyDiv w:val="1"/>
      <w:marLeft w:val="0"/>
      <w:marRight w:val="0"/>
      <w:marTop w:val="0"/>
      <w:marBottom w:val="0"/>
      <w:divBdr>
        <w:top w:val="none" w:sz="0" w:space="0" w:color="auto"/>
        <w:left w:val="none" w:sz="0" w:space="0" w:color="auto"/>
        <w:bottom w:val="none" w:sz="0" w:space="0" w:color="auto"/>
        <w:right w:val="none" w:sz="0" w:space="0" w:color="auto"/>
      </w:divBdr>
    </w:div>
    <w:div w:id="357899403">
      <w:bodyDiv w:val="1"/>
      <w:marLeft w:val="0"/>
      <w:marRight w:val="0"/>
      <w:marTop w:val="0"/>
      <w:marBottom w:val="0"/>
      <w:divBdr>
        <w:top w:val="none" w:sz="0" w:space="0" w:color="auto"/>
        <w:left w:val="none" w:sz="0" w:space="0" w:color="auto"/>
        <w:bottom w:val="none" w:sz="0" w:space="0" w:color="auto"/>
        <w:right w:val="none" w:sz="0" w:space="0" w:color="auto"/>
      </w:divBdr>
    </w:div>
    <w:div w:id="399449816">
      <w:bodyDiv w:val="1"/>
      <w:marLeft w:val="0"/>
      <w:marRight w:val="0"/>
      <w:marTop w:val="0"/>
      <w:marBottom w:val="0"/>
      <w:divBdr>
        <w:top w:val="none" w:sz="0" w:space="0" w:color="auto"/>
        <w:left w:val="none" w:sz="0" w:space="0" w:color="auto"/>
        <w:bottom w:val="none" w:sz="0" w:space="0" w:color="auto"/>
        <w:right w:val="none" w:sz="0" w:space="0" w:color="auto"/>
      </w:divBdr>
    </w:div>
    <w:div w:id="409885226">
      <w:bodyDiv w:val="1"/>
      <w:marLeft w:val="0"/>
      <w:marRight w:val="0"/>
      <w:marTop w:val="0"/>
      <w:marBottom w:val="0"/>
      <w:divBdr>
        <w:top w:val="none" w:sz="0" w:space="0" w:color="auto"/>
        <w:left w:val="none" w:sz="0" w:space="0" w:color="auto"/>
        <w:bottom w:val="none" w:sz="0" w:space="0" w:color="auto"/>
        <w:right w:val="none" w:sz="0" w:space="0" w:color="auto"/>
      </w:divBdr>
    </w:div>
    <w:div w:id="423494549">
      <w:bodyDiv w:val="1"/>
      <w:marLeft w:val="0"/>
      <w:marRight w:val="0"/>
      <w:marTop w:val="0"/>
      <w:marBottom w:val="0"/>
      <w:divBdr>
        <w:top w:val="none" w:sz="0" w:space="0" w:color="auto"/>
        <w:left w:val="none" w:sz="0" w:space="0" w:color="auto"/>
        <w:bottom w:val="none" w:sz="0" w:space="0" w:color="auto"/>
        <w:right w:val="none" w:sz="0" w:space="0" w:color="auto"/>
      </w:divBdr>
    </w:div>
    <w:div w:id="457071667">
      <w:bodyDiv w:val="1"/>
      <w:marLeft w:val="0"/>
      <w:marRight w:val="0"/>
      <w:marTop w:val="0"/>
      <w:marBottom w:val="0"/>
      <w:divBdr>
        <w:top w:val="none" w:sz="0" w:space="0" w:color="auto"/>
        <w:left w:val="none" w:sz="0" w:space="0" w:color="auto"/>
        <w:bottom w:val="none" w:sz="0" w:space="0" w:color="auto"/>
        <w:right w:val="none" w:sz="0" w:space="0" w:color="auto"/>
      </w:divBdr>
    </w:div>
    <w:div w:id="481194346">
      <w:bodyDiv w:val="1"/>
      <w:marLeft w:val="0"/>
      <w:marRight w:val="0"/>
      <w:marTop w:val="0"/>
      <w:marBottom w:val="0"/>
      <w:divBdr>
        <w:top w:val="none" w:sz="0" w:space="0" w:color="auto"/>
        <w:left w:val="none" w:sz="0" w:space="0" w:color="auto"/>
        <w:bottom w:val="none" w:sz="0" w:space="0" w:color="auto"/>
        <w:right w:val="none" w:sz="0" w:space="0" w:color="auto"/>
      </w:divBdr>
    </w:div>
    <w:div w:id="538512729">
      <w:bodyDiv w:val="1"/>
      <w:marLeft w:val="0"/>
      <w:marRight w:val="0"/>
      <w:marTop w:val="0"/>
      <w:marBottom w:val="0"/>
      <w:divBdr>
        <w:top w:val="none" w:sz="0" w:space="0" w:color="auto"/>
        <w:left w:val="none" w:sz="0" w:space="0" w:color="auto"/>
        <w:bottom w:val="none" w:sz="0" w:space="0" w:color="auto"/>
        <w:right w:val="none" w:sz="0" w:space="0" w:color="auto"/>
      </w:divBdr>
    </w:div>
    <w:div w:id="538707394">
      <w:bodyDiv w:val="1"/>
      <w:marLeft w:val="0"/>
      <w:marRight w:val="0"/>
      <w:marTop w:val="0"/>
      <w:marBottom w:val="0"/>
      <w:divBdr>
        <w:top w:val="none" w:sz="0" w:space="0" w:color="auto"/>
        <w:left w:val="none" w:sz="0" w:space="0" w:color="auto"/>
        <w:bottom w:val="none" w:sz="0" w:space="0" w:color="auto"/>
        <w:right w:val="none" w:sz="0" w:space="0" w:color="auto"/>
      </w:divBdr>
    </w:div>
    <w:div w:id="578440372">
      <w:bodyDiv w:val="1"/>
      <w:marLeft w:val="0"/>
      <w:marRight w:val="0"/>
      <w:marTop w:val="0"/>
      <w:marBottom w:val="0"/>
      <w:divBdr>
        <w:top w:val="none" w:sz="0" w:space="0" w:color="auto"/>
        <w:left w:val="none" w:sz="0" w:space="0" w:color="auto"/>
        <w:bottom w:val="none" w:sz="0" w:space="0" w:color="auto"/>
        <w:right w:val="none" w:sz="0" w:space="0" w:color="auto"/>
      </w:divBdr>
    </w:div>
    <w:div w:id="592469707">
      <w:bodyDiv w:val="1"/>
      <w:marLeft w:val="0"/>
      <w:marRight w:val="0"/>
      <w:marTop w:val="0"/>
      <w:marBottom w:val="0"/>
      <w:divBdr>
        <w:top w:val="none" w:sz="0" w:space="0" w:color="auto"/>
        <w:left w:val="none" w:sz="0" w:space="0" w:color="auto"/>
        <w:bottom w:val="none" w:sz="0" w:space="0" w:color="auto"/>
        <w:right w:val="none" w:sz="0" w:space="0" w:color="auto"/>
      </w:divBdr>
    </w:div>
    <w:div w:id="601497068">
      <w:bodyDiv w:val="1"/>
      <w:marLeft w:val="0"/>
      <w:marRight w:val="0"/>
      <w:marTop w:val="0"/>
      <w:marBottom w:val="0"/>
      <w:divBdr>
        <w:top w:val="none" w:sz="0" w:space="0" w:color="auto"/>
        <w:left w:val="none" w:sz="0" w:space="0" w:color="auto"/>
        <w:bottom w:val="none" w:sz="0" w:space="0" w:color="auto"/>
        <w:right w:val="none" w:sz="0" w:space="0" w:color="auto"/>
      </w:divBdr>
    </w:div>
    <w:div w:id="651982862">
      <w:bodyDiv w:val="1"/>
      <w:marLeft w:val="0"/>
      <w:marRight w:val="0"/>
      <w:marTop w:val="0"/>
      <w:marBottom w:val="0"/>
      <w:divBdr>
        <w:top w:val="none" w:sz="0" w:space="0" w:color="auto"/>
        <w:left w:val="none" w:sz="0" w:space="0" w:color="auto"/>
        <w:bottom w:val="none" w:sz="0" w:space="0" w:color="auto"/>
        <w:right w:val="none" w:sz="0" w:space="0" w:color="auto"/>
      </w:divBdr>
    </w:div>
    <w:div w:id="658847631">
      <w:bodyDiv w:val="1"/>
      <w:marLeft w:val="0"/>
      <w:marRight w:val="0"/>
      <w:marTop w:val="0"/>
      <w:marBottom w:val="0"/>
      <w:divBdr>
        <w:top w:val="none" w:sz="0" w:space="0" w:color="auto"/>
        <w:left w:val="none" w:sz="0" w:space="0" w:color="auto"/>
        <w:bottom w:val="none" w:sz="0" w:space="0" w:color="auto"/>
        <w:right w:val="none" w:sz="0" w:space="0" w:color="auto"/>
      </w:divBdr>
    </w:div>
    <w:div w:id="681278817">
      <w:bodyDiv w:val="1"/>
      <w:marLeft w:val="0"/>
      <w:marRight w:val="0"/>
      <w:marTop w:val="0"/>
      <w:marBottom w:val="0"/>
      <w:divBdr>
        <w:top w:val="none" w:sz="0" w:space="0" w:color="auto"/>
        <w:left w:val="none" w:sz="0" w:space="0" w:color="auto"/>
        <w:bottom w:val="none" w:sz="0" w:space="0" w:color="auto"/>
        <w:right w:val="none" w:sz="0" w:space="0" w:color="auto"/>
      </w:divBdr>
    </w:div>
    <w:div w:id="681779139">
      <w:bodyDiv w:val="1"/>
      <w:marLeft w:val="0"/>
      <w:marRight w:val="0"/>
      <w:marTop w:val="0"/>
      <w:marBottom w:val="0"/>
      <w:divBdr>
        <w:top w:val="none" w:sz="0" w:space="0" w:color="auto"/>
        <w:left w:val="none" w:sz="0" w:space="0" w:color="auto"/>
        <w:bottom w:val="none" w:sz="0" w:space="0" w:color="auto"/>
        <w:right w:val="none" w:sz="0" w:space="0" w:color="auto"/>
      </w:divBdr>
      <w:divsChild>
        <w:div w:id="1325010866">
          <w:marLeft w:val="0"/>
          <w:marRight w:val="0"/>
          <w:marTop w:val="0"/>
          <w:marBottom w:val="0"/>
          <w:divBdr>
            <w:top w:val="none" w:sz="0" w:space="0" w:color="auto"/>
            <w:left w:val="none" w:sz="0" w:space="0" w:color="auto"/>
            <w:bottom w:val="none" w:sz="0" w:space="0" w:color="auto"/>
            <w:right w:val="none" w:sz="0" w:space="0" w:color="auto"/>
          </w:divBdr>
          <w:divsChild>
            <w:div w:id="892235515">
              <w:marLeft w:val="0"/>
              <w:marRight w:val="0"/>
              <w:marTop w:val="0"/>
              <w:marBottom w:val="0"/>
              <w:divBdr>
                <w:top w:val="none" w:sz="0" w:space="0" w:color="auto"/>
                <w:left w:val="none" w:sz="0" w:space="0" w:color="auto"/>
                <w:bottom w:val="none" w:sz="0" w:space="0" w:color="auto"/>
                <w:right w:val="none" w:sz="0" w:space="0" w:color="auto"/>
              </w:divBdr>
              <w:divsChild>
                <w:div w:id="69037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956155">
      <w:bodyDiv w:val="1"/>
      <w:marLeft w:val="0"/>
      <w:marRight w:val="0"/>
      <w:marTop w:val="0"/>
      <w:marBottom w:val="0"/>
      <w:divBdr>
        <w:top w:val="none" w:sz="0" w:space="0" w:color="auto"/>
        <w:left w:val="none" w:sz="0" w:space="0" w:color="auto"/>
        <w:bottom w:val="none" w:sz="0" w:space="0" w:color="auto"/>
        <w:right w:val="none" w:sz="0" w:space="0" w:color="auto"/>
      </w:divBdr>
    </w:div>
    <w:div w:id="722683269">
      <w:bodyDiv w:val="1"/>
      <w:marLeft w:val="0"/>
      <w:marRight w:val="0"/>
      <w:marTop w:val="0"/>
      <w:marBottom w:val="0"/>
      <w:divBdr>
        <w:top w:val="none" w:sz="0" w:space="0" w:color="auto"/>
        <w:left w:val="none" w:sz="0" w:space="0" w:color="auto"/>
        <w:bottom w:val="none" w:sz="0" w:space="0" w:color="auto"/>
        <w:right w:val="none" w:sz="0" w:space="0" w:color="auto"/>
      </w:divBdr>
      <w:divsChild>
        <w:div w:id="83116738">
          <w:marLeft w:val="0"/>
          <w:marRight w:val="0"/>
          <w:marTop w:val="0"/>
          <w:marBottom w:val="0"/>
          <w:divBdr>
            <w:top w:val="single" w:sz="2" w:space="0" w:color="auto"/>
            <w:left w:val="single" w:sz="2" w:space="0" w:color="auto"/>
            <w:bottom w:val="single" w:sz="6" w:space="0" w:color="auto"/>
            <w:right w:val="single" w:sz="2" w:space="0" w:color="auto"/>
          </w:divBdr>
          <w:divsChild>
            <w:div w:id="1415735510">
              <w:marLeft w:val="0"/>
              <w:marRight w:val="0"/>
              <w:marTop w:val="100"/>
              <w:marBottom w:val="100"/>
              <w:divBdr>
                <w:top w:val="single" w:sz="2" w:space="0" w:color="D9D9E3"/>
                <w:left w:val="single" w:sz="2" w:space="0" w:color="D9D9E3"/>
                <w:bottom w:val="single" w:sz="2" w:space="0" w:color="D9D9E3"/>
                <w:right w:val="single" w:sz="2" w:space="0" w:color="D9D9E3"/>
              </w:divBdr>
              <w:divsChild>
                <w:div w:id="1985236075">
                  <w:marLeft w:val="0"/>
                  <w:marRight w:val="0"/>
                  <w:marTop w:val="0"/>
                  <w:marBottom w:val="0"/>
                  <w:divBdr>
                    <w:top w:val="single" w:sz="2" w:space="0" w:color="D9D9E3"/>
                    <w:left w:val="single" w:sz="2" w:space="0" w:color="D9D9E3"/>
                    <w:bottom w:val="single" w:sz="2" w:space="0" w:color="D9D9E3"/>
                    <w:right w:val="single" w:sz="2" w:space="0" w:color="D9D9E3"/>
                  </w:divBdr>
                  <w:divsChild>
                    <w:div w:id="1370489015">
                      <w:marLeft w:val="0"/>
                      <w:marRight w:val="0"/>
                      <w:marTop w:val="0"/>
                      <w:marBottom w:val="0"/>
                      <w:divBdr>
                        <w:top w:val="single" w:sz="2" w:space="0" w:color="D9D9E3"/>
                        <w:left w:val="single" w:sz="2" w:space="0" w:color="D9D9E3"/>
                        <w:bottom w:val="single" w:sz="2" w:space="0" w:color="D9D9E3"/>
                        <w:right w:val="single" w:sz="2" w:space="0" w:color="D9D9E3"/>
                      </w:divBdr>
                      <w:divsChild>
                        <w:div w:id="958536541">
                          <w:marLeft w:val="0"/>
                          <w:marRight w:val="0"/>
                          <w:marTop w:val="0"/>
                          <w:marBottom w:val="0"/>
                          <w:divBdr>
                            <w:top w:val="single" w:sz="2" w:space="0" w:color="D9D9E3"/>
                            <w:left w:val="single" w:sz="2" w:space="0" w:color="D9D9E3"/>
                            <w:bottom w:val="single" w:sz="2" w:space="0" w:color="D9D9E3"/>
                            <w:right w:val="single" w:sz="2" w:space="0" w:color="D9D9E3"/>
                          </w:divBdr>
                          <w:divsChild>
                            <w:div w:id="1706716396">
                              <w:marLeft w:val="0"/>
                              <w:marRight w:val="0"/>
                              <w:marTop w:val="0"/>
                              <w:marBottom w:val="0"/>
                              <w:divBdr>
                                <w:top w:val="single" w:sz="2" w:space="0" w:color="D9D9E3"/>
                                <w:left w:val="single" w:sz="2" w:space="0" w:color="D9D9E3"/>
                                <w:bottom w:val="single" w:sz="2" w:space="0" w:color="D9D9E3"/>
                                <w:right w:val="single" w:sz="2" w:space="0" w:color="D9D9E3"/>
                              </w:divBdr>
                              <w:divsChild>
                                <w:div w:id="300883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217144">
      <w:bodyDiv w:val="1"/>
      <w:marLeft w:val="0"/>
      <w:marRight w:val="0"/>
      <w:marTop w:val="0"/>
      <w:marBottom w:val="0"/>
      <w:divBdr>
        <w:top w:val="none" w:sz="0" w:space="0" w:color="auto"/>
        <w:left w:val="none" w:sz="0" w:space="0" w:color="auto"/>
        <w:bottom w:val="none" w:sz="0" w:space="0" w:color="auto"/>
        <w:right w:val="none" w:sz="0" w:space="0" w:color="auto"/>
      </w:divBdr>
    </w:div>
    <w:div w:id="791940275">
      <w:bodyDiv w:val="1"/>
      <w:marLeft w:val="0"/>
      <w:marRight w:val="0"/>
      <w:marTop w:val="0"/>
      <w:marBottom w:val="0"/>
      <w:divBdr>
        <w:top w:val="none" w:sz="0" w:space="0" w:color="auto"/>
        <w:left w:val="none" w:sz="0" w:space="0" w:color="auto"/>
        <w:bottom w:val="none" w:sz="0" w:space="0" w:color="auto"/>
        <w:right w:val="none" w:sz="0" w:space="0" w:color="auto"/>
      </w:divBdr>
    </w:div>
    <w:div w:id="850725920">
      <w:bodyDiv w:val="1"/>
      <w:marLeft w:val="0"/>
      <w:marRight w:val="0"/>
      <w:marTop w:val="0"/>
      <w:marBottom w:val="0"/>
      <w:divBdr>
        <w:top w:val="none" w:sz="0" w:space="0" w:color="auto"/>
        <w:left w:val="none" w:sz="0" w:space="0" w:color="auto"/>
        <w:bottom w:val="none" w:sz="0" w:space="0" w:color="auto"/>
        <w:right w:val="none" w:sz="0" w:space="0" w:color="auto"/>
      </w:divBdr>
    </w:div>
    <w:div w:id="859516528">
      <w:bodyDiv w:val="1"/>
      <w:marLeft w:val="0"/>
      <w:marRight w:val="0"/>
      <w:marTop w:val="0"/>
      <w:marBottom w:val="0"/>
      <w:divBdr>
        <w:top w:val="none" w:sz="0" w:space="0" w:color="auto"/>
        <w:left w:val="none" w:sz="0" w:space="0" w:color="auto"/>
        <w:bottom w:val="none" w:sz="0" w:space="0" w:color="auto"/>
        <w:right w:val="none" w:sz="0" w:space="0" w:color="auto"/>
      </w:divBdr>
    </w:div>
    <w:div w:id="893658842">
      <w:bodyDiv w:val="1"/>
      <w:marLeft w:val="0"/>
      <w:marRight w:val="0"/>
      <w:marTop w:val="0"/>
      <w:marBottom w:val="0"/>
      <w:divBdr>
        <w:top w:val="none" w:sz="0" w:space="0" w:color="auto"/>
        <w:left w:val="none" w:sz="0" w:space="0" w:color="auto"/>
        <w:bottom w:val="none" w:sz="0" w:space="0" w:color="auto"/>
        <w:right w:val="none" w:sz="0" w:space="0" w:color="auto"/>
      </w:divBdr>
    </w:div>
    <w:div w:id="906305849">
      <w:bodyDiv w:val="1"/>
      <w:marLeft w:val="0"/>
      <w:marRight w:val="0"/>
      <w:marTop w:val="0"/>
      <w:marBottom w:val="0"/>
      <w:divBdr>
        <w:top w:val="none" w:sz="0" w:space="0" w:color="auto"/>
        <w:left w:val="none" w:sz="0" w:space="0" w:color="auto"/>
        <w:bottom w:val="none" w:sz="0" w:space="0" w:color="auto"/>
        <w:right w:val="none" w:sz="0" w:space="0" w:color="auto"/>
      </w:divBdr>
    </w:div>
    <w:div w:id="919406261">
      <w:bodyDiv w:val="1"/>
      <w:marLeft w:val="0"/>
      <w:marRight w:val="0"/>
      <w:marTop w:val="0"/>
      <w:marBottom w:val="0"/>
      <w:divBdr>
        <w:top w:val="none" w:sz="0" w:space="0" w:color="auto"/>
        <w:left w:val="none" w:sz="0" w:space="0" w:color="auto"/>
        <w:bottom w:val="none" w:sz="0" w:space="0" w:color="auto"/>
        <w:right w:val="none" w:sz="0" w:space="0" w:color="auto"/>
      </w:divBdr>
    </w:div>
    <w:div w:id="924414356">
      <w:bodyDiv w:val="1"/>
      <w:marLeft w:val="0"/>
      <w:marRight w:val="0"/>
      <w:marTop w:val="0"/>
      <w:marBottom w:val="0"/>
      <w:divBdr>
        <w:top w:val="none" w:sz="0" w:space="0" w:color="auto"/>
        <w:left w:val="none" w:sz="0" w:space="0" w:color="auto"/>
        <w:bottom w:val="none" w:sz="0" w:space="0" w:color="auto"/>
        <w:right w:val="none" w:sz="0" w:space="0" w:color="auto"/>
      </w:divBdr>
    </w:div>
    <w:div w:id="945650946">
      <w:bodyDiv w:val="1"/>
      <w:marLeft w:val="0"/>
      <w:marRight w:val="0"/>
      <w:marTop w:val="0"/>
      <w:marBottom w:val="0"/>
      <w:divBdr>
        <w:top w:val="none" w:sz="0" w:space="0" w:color="auto"/>
        <w:left w:val="none" w:sz="0" w:space="0" w:color="auto"/>
        <w:bottom w:val="none" w:sz="0" w:space="0" w:color="auto"/>
        <w:right w:val="none" w:sz="0" w:space="0" w:color="auto"/>
      </w:divBdr>
    </w:div>
    <w:div w:id="1012269688">
      <w:bodyDiv w:val="1"/>
      <w:marLeft w:val="0"/>
      <w:marRight w:val="0"/>
      <w:marTop w:val="0"/>
      <w:marBottom w:val="0"/>
      <w:divBdr>
        <w:top w:val="none" w:sz="0" w:space="0" w:color="auto"/>
        <w:left w:val="none" w:sz="0" w:space="0" w:color="auto"/>
        <w:bottom w:val="none" w:sz="0" w:space="0" w:color="auto"/>
        <w:right w:val="none" w:sz="0" w:space="0" w:color="auto"/>
      </w:divBdr>
    </w:div>
    <w:div w:id="1018507097">
      <w:bodyDiv w:val="1"/>
      <w:marLeft w:val="0"/>
      <w:marRight w:val="0"/>
      <w:marTop w:val="0"/>
      <w:marBottom w:val="0"/>
      <w:divBdr>
        <w:top w:val="none" w:sz="0" w:space="0" w:color="auto"/>
        <w:left w:val="none" w:sz="0" w:space="0" w:color="auto"/>
        <w:bottom w:val="none" w:sz="0" w:space="0" w:color="auto"/>
        <w:right w:val="none" w:sz="0" w:space="0" w:color="auto"/>
      </w:divBdr>
    </w:div>
    <w:div w:id="1059129017">
      <w:bodyDiv w:val="1"/>
      <w:marLeft w:val="0"/>
      <w:marRight w:val="0"/>
      <w:marTop w:val="0"/>
      <w:marBottom w:val="0"/>
      <w:divBdr>
        <w:top w:val="none" w:sz="0" w:space="0" w:color="auto"/>
        <w:left w:val="none" w:sz="0" w:space="0" w:color="auto"/>
        <w:bottom w:val="none" w:sz="0" w:space="0" w:color="auto"/>
        <w:right w:val="none" w:sz="0" w:space="0" w:color="auto"/>
      </w:divBdr>
    </w:div>
    <w:div w:id="1061751934">
      <w:bodyDiv w:val="1"/>
      <w:marLeft w:val="0"/>
      <w:marRight w:val="0"/>
      <w:marTop w:val="0"/>
      <w:marBottom w:val="0"/>
      <w:divBdr>
        <w:top w:val="none" w:sz="0" w:space="0" w:color="auto"/>
        <w:left w:val="none" w:sz="0" w:space="0" w:color="auto"/>
        <w:bottom w:val="none" w:sz="0" w:space="0" w:color="auto"/>
        <w:right w:val="none" w:sz="0" w:space="0" w:color="auto"/>
      </w:divBdr>
    </w:div>
    <w:div w:id="1063987392">
      <w:bodyDiv w:val="1"/>
      <w:marLeft w:val="0"/>
      <w:marRight w:val="0"/>
      <w:marTop w:val="0"/>
      <w:marBottom w:val="0"/>
      <w:divBdr>
        <w:top w:val="none" w:sz="0" w:space="0" w:color="auto"/>
        <w:left w:val="none" w:sz="0" w:space="0" w:color="auto"/>
        <w:bottom w:val="none" w:sz="0" w:space="0" w:color="auto"/>
        <w:right w:val="none" w:sz="0" w:space="0" w:color="auto"/>
      </w:divBdr>
    </w:div>
    <w:div w:id="1074015449">
      <w:bodyDiv w:val="1"/>
      <w:marLeft w:val="0"/>
      <w:marRight w:val="0"/>
      <w:marTop w:val="0"/>
      <w:marBottom w:val="0"/>
      <w:divBdr>
        <w:top w:val="none" w:sz="0" w:space="0" w:color="auto"/>
        <w:left w:val="none" w:sz="0" w:space="0" w:color="auto"/>
        <w:bottom w:val="none" w:sz="0" w:space="0" w:color="auto"/>
        <w:right w:val="none" w:sz="0" w:space="0" w:color="auto"/>
      </w:divBdr>
    </w:div>
    <w:div w:id="1098790426">
      <w:bodyDiv w:val="1"/>
      <w:marLeft w:val="0"/>
      <w:marRight w:val="0"/>
      <w:marTop w:val="0"/>
      <w:marBottom w:val="0"/>
      <w:divBdr>
        <w:top w:val="none" w:sz="0" w:space="0" w:color="auto"/>
        <w:left w:val="none" w:sz="0" w:space="0" w:color="auto"/>
        <w:bottom w:val="none" w:sz="0" w:space="0" w:color="auto"/>
        <w:right w:val="none" w:sz="0" w:space="0" w:color="auto"/>
      </w:divBdr>
    </w:div>
    <w:div w:id="1134369030">
      <w:bodyDiv w:val="1"/>
      <w:marLeft w:val="0"/>
      <w:marRight w:val="0"/>
      <w:marTop w:val="0"/>
      <w:marBottom w:val="0"/>
      <w:divBdr>
        <w:top w:val="none" w:sz="0" w:space="0" w:color="auto"/>
        <w:left w:val="none" w:sz="0" w:space="0" w:color="auto"/>
        <w:bottom w:val="none" w:sz="0" w:space="0" w:color="auto"/>
        <w:right w:val="none" w:sz="0" w:space="0" w:color="auto"/>
      </w:divBdr>
    </w:div>
    <w:div w:id="1138257373">
      <w:bodyDiv w:val="1"/>
      <w:marLeft w:val="0"/>
      <w:marRight w:val="0"/>
      <w:marTop w:val="0"/>
      <w:marBottom w:val="0"/>
      <w:divBdr>
        <w:top w:val="none" w:sz="0" w:space="0" w:color="auto"/>
        <w:left w:val="none" w:sz="0" w:space="0" w:color="auto"/>
        <w:bottom w:val="none" w:sz="0" w:space="0" w:color="auto"/>
        <w:right w:val="none" w:sz="0" w:space="0" w:color="auto"/>
      </w:divBdr>
    </w:div>
    <w:div w:id="1165196518">
      <w:bodyDiv w:val="1"/>
      <w:marLeft w:val="0"/>
      <w:marRight w:val="0"/>
      <w:marTop w:val="0"/>
      <w:marBottom w:val="0"/>
      <w:divBdr>
        <w:top w:val="none" w:sz="0" w:space="0" w:color="auto"/>
        <w:left w:val="none" w:sz="0" w:space="0" w:color="auto"/>
        <w:bottom w:val="none" w:sz="0" w:space="0" w:color="auto"/>
        <w:right w:val="none" w:sz="0" w:space="0" w:color="auto"/>
      </w:divBdr>
    </w:div>
    <w:div w:id="1169175220">
      <w:bodyDiv w:val="1"/>
      <w:marLeft w:val="0"/>
      <w:marRight w:val="0"/>
      <w:marTop w:val="0"/>
      <w:marBottom w:val="0"/>
      <w:divBdr>
        <w:top w:val="none" w:sz="0" w:space="0" w:color="auto"/>
        <w:left w:val="none" w:sz="0" w:space="0" w:color="auto"/>
        <w:bottom w:val="none" w:sz="0" w:space="0" w:color="auto"/>
        <w:right w:val="none" w:sz="0" w:space="0" w:color="auto"/>
      </w:divBdr>
    </w:div>
    <w:div w:id="1174997789">
      <w:bodyDiv w:val="1"/>
      <w:marLeft w:val="0"/>
      <w:marRight w:val="0"/>
      <w:marTop w:val="0"/>
      <w:marBottom w:val="0"/>
      <w:divBdr>
        <w:top w:val="none" w:sz="0" w:space="0" w:color="auto"/>
        <w:left w:val="none" w:sz="0" w:space="0" w:color="auto"/>
        <w:bottom w:val="none" w:sz="0" w:space="0" w:color="auto"/>
        <w:right w:val="none" w:sz="0" w:space="0" w:color="auto"/>
      </w:divBdr>
    </w:div>
    <w:div w:id="1185559583">
      <w:bodyDiv w:val="1"/>
      <w:marLeft w:val="0"/>
      <w:marRight w:val="0"/>
      <w:marTop w:val="0"/>
      <w:marBottom w:val="0"/>
      <w:divBdr>
        <w:top w:val="none" w:sz="0" w:space="0" w:color="auto"/>
        <w:left w:val="none" w:sz="0" w:space="0" w:color="auto"/>
        <w:bottom w:val="none" w:sz="0" w:space="0" w:color="auto"/>
        <w:right w:val="none" w:sz="0" w:space="0" w:color="auto"/>
      </w:divBdr>
    </w:div>
    <w:div w:id="1186483753">
      <w:bodyDiv w:val="1"/>
      <w:marLeft w:val="0"/>
      <w:marRight w:val="0"/>
      <w:marTop w:val="0"/>
      <w:marBottom w:val="0"/>
      <w:divBdr>
        <w:top w:val="none" w:sz="0" w:space="0" w:color="auto"/>
        <w:left w:val="none" w:sz="0" w:space="0" w:color="auto"/>
        <w:bottom w:val="none" w:sz="0" w:space="0" w:color="auto"/>
        <w:right w:val="none" w:sz="0" w:space="0" w:color="auto"/>
      </w:divBdr>
    </w:div>
    <w:div w:id="1191794217">
      <w:bodyDiv w:val="1"/>
      <w:marLeft w:val="0"/>
      <w:marRight w:val="0"/>
      <w:marTop w:val="0"/>
      <w:marBottom w:val="0"/>
      <w:divBdr>
        <w:top w:val="none" w:sz="0" w:space="0" w:color="auto"/>
        <w:left w:val="none" w:sz="0" w:space="0" w:color="auto"/>
        <w:bottom w:val="none" w:sz="0" w:space="0" w:color="auto"/>
        <w:right w:val="none" w:sz="0" w:space="0" w:color="auto"/>
      </w:divBdr>
    </w:div>
    <w:div w:id="1232814618">
      <w:bodyDiv w:val="1"/>
      <w:marLeft w:val="0"/>
      <w:marRight w:val="0"/>
      <w:marTop w:val="0"/>
      <w:marBottom w:val="0"/>
      <w:divBdr>
        <w:top w:val="none" w:sz="0" w:space="0" w:color="auto"/>
        <w:left w:val="none" w:sz="0" w:space="0" w:color="auto"/>
        <w:bottom w:val="none" w:sz="0" w:space="0" w:color="auto"/>
        <w:right w:val="none" w:sz="0" w:space="0" w:color="auto"/>
      </w:divBdr>
    </w:div>
    <w:div w:id="1257592189">
      <w:bodyDiv w:val="1"/>
      <w:marLeft w:val="0"/>
      <w:marRight w:val="0"/>
      <w:marTop w:val="0"/>
      <w:marBottom w:val="0"/>
      <w:divBdr>
        <w:top w:val="none" w:sz="0" w:space="0" w:color="auto"/>
        <w:left w:val="none" w:sz="0" w:space="0" w:color="auto"/>
        <w:bottom w:val="none" w:sz="0" w:space="0" w:color="auto"/>
        <w:right w:val="none" w:sz="0" w:space="0" w:color="auto"/>
      </w:divBdr>
    </w:div>
    <w:div w:id="1259219146">
      <w:bodyDiv w:val="1"/>
      <w:marLeft w:val="0"/>
      <w:marRight w:val="0"/>
      <w:marTop w:val="0"/>
      <w:marBottom w:val="0"/>
      <w:divBdr>
        <w:top w:val="none" w:sz="0" w:space="0" w:color="auto"/>
        <w:left w:val="none" w:sz="0" w:space="0" w:color="auto"/>
        <w:bottom w:val="none" w:sz="0" w:space="0" w:color="auto"/>
        <w:right w:val="none" w:sz="0" w:space="0" w:color="auto"/>
      </w:divBdr>
    </w:div>
    <w:div w:id="1290624223">
      <w:bodyDiv w:val="1"/>
      <w:marLeft w:val="0"/>
      <w:marRight w:val="0"/>
      <w:marTop w:val="0"/>
      <w:marBottom w:val="0"/>
      <w:divBdr>
        <w:top w:val="none" w:sz="0" w:space="0" w:color="auto"/>
        <w:left w:val="none" w:sz="0" w:space="0" w:color="auto"/>
        <w:bottom w:val="none" w:sz="0" w:space="0" w:color="auto"/>
        <w:right w:val="none" w:sz="0" w:space="0" w:color="auto"/>
      </w:divBdr>
    </w:div>
    <w:div w:id="1297369605">
      <w:bodyDiv w:val="1"/>
      <w:marLeft w:val="0"/>
      <w:marRight w:val="0"/>
      <w:marTop w:val="0"/>
      <w:marBottom w:val="0"/>
      <w:divBdr>
        <w:top w:val="none" w:sz="0" w:space="0" w:color="auto"/>
        <w:left w:val="none" w:sz="0" w:space="0" w:color="auto"/>
        <w:bottom w:val="none" w:sz="0" w:space="0" w:color="auto"/>
        <w:right w:val="none" w:sz="0" w:space="0" w:color="auto"/>
      </w:divBdr>
    </w:div>
    <w:div w:id="1323922865">
      <w:bodyDiv w:val="1"/>
      <w:marLeft w:val="0"/>
      <w:marRight w:val="0"/>
      <w:marTop w:val="0"/>
      <w:marBottom w:val="0"/>
      <w:divBdr>
        <w:top w:val="none" w:sz="0" w:space="0" w:color="auto"/>
        <w:left w:val="none" w:sz="0" w:space="0" w:color="auto"/>
        <w:bottom w:val="none" w:sz="0" w:space="0" w:color="auto"/>
        <w:right w:val="none" w:sz="0" w:space="0" w:color="auto"/>
      </w:divBdr>
    </w:div>
    <w:div w:id="1355612572">
      <w:bodyDiv w:val="1"/>
      <w:marLeft w:val="0"/>
      <w:marRight w:val="0"/>
      <w:marTop w:val="0"/>
      <w:marBottom w:val="0"/>
      <w:divBdr>
        <w:top w:val="none" w:sz="0" w:space="0" w:color="auto"/>
        <w:left w:val="none" w:sz="0" w:space="0" w:color="auto"/>
        <w:bottom w:val="none" w:sz="0" w:space="0" w:color="auto"/>
        <w:right w:val="none" w:sz="0" w:space="0" w:color="auto"/>
      </w:divBdr>
    </w:div>
    <w:div w:id="1358195724">
      <w:bodyDiv w:val="1"/>
      <w:marLeft w:val="0"/>
      <w:marRight w:val="0"/>
      <w:marTop w:val="0"/>
      <w:marBottom w:val="0"/>
      <w:divBdr>
        <w:top w:val="none" w:sz="0" w:space="0" w:color="auto"/>
        <w:left w:val="none" w:sz="0" w:space="0" w:color="auto"/>
        <w:bottom w:val="none" w:sz="0" w:space="0" w:color="auto"/>
        <w:right w:val="none" w:sz="0" w:space="0" w:color="auto"/>
      </w:divBdr>
      <w:divsChild>
        <w:div w:id="1880629389">
          <w:marLeft w:val="0"/>
          <w:marRight w:val="0"/>
          <w:marTop w:val="0"/>
          <w:marBottom w:val="0"/>
          <w:divBdr>
            <w:top w:val="none" w:sz="0" w:space="0" w:color="auto"/>
            <w:left w:val="none" w:sz="0" w:space="0" w:color="auto"/>
            <w:bottom w:val="none" w:sz="0" w:space="0" w:color="auto"/>
            <w:right w:val="none" w:sz="0" w:space="0" w:color="auto"/>
          </w:divBdr>
          <w:divsChild>
            <w:div w:id="2134710043">
              <w:marLeft w:val="0"/>
              <w:marRight w:val="0"/>
              <w:marTop w:val="0"/>
              <w:marBottom w:val="0"/>
              <w:divBdr>
                <w:top w:val="none" w:sz="0" w:space="0" w:color="auto"/>
                <w:left w:val="none" w:sz="0" w:space="0" w:color="auto"/>
                <w:bottom w:val="none" w:sz="0" w:space="0" w:color="auto"/>
                <w:right w:val="none" w:sz="0" w:space="0" w:color="auto"/>
              </w:divBdr>
              <w:divsChild>
                <w:div w:id="46774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904951">
      <w:bodyDiv w:val="1"/>
      <w:marLeft w:val="0"/>
      <w:marRight w:val="0"/>
      <w:marTop w:val="0"/>
      <w:marBottom w:val="0"/>
      <w:divBdr>
        <w:top w:val="none" w:sz="0" w:space="0" w:color="auto"/>
        <w:left w:val="none" w:sz="0" w:space="0" w:color="auto"/>
        <w:bottom w:val="none" w:sz="0" w:space="0" w:color="auto"/>
        <w:right w:val="none" w:sz="0" w:space="0" w:color="auto"/>
      </w:divBdr>
    </w:div>
    <w:div w:id="1387023231">
      <w:bodyDiv w:val="1"/>
      <w:marLeft w:val="0"/>
      <w:marRight w:val="0"/>
      <w:marTop w:val="0"/>
      <w:marBottom w:val="0"/>
      <w:divBdr>
        <w:top w:val="none" w:sz="0" w:space="0" w:color="auto"/>
        <w:left w:val="none" w:sz="0" w:space="0" w:color="auto"/>
        <w:bottom w:val="none" w:sz="0" w:space="0" w:color="auto"/>
        <w:right w:val="none" w:sz="0" w:space="0" w:color="auto"/>
      </w:divBdr>
    </w:div>
    <w:div w:id="1388608613">
      <w:bodyDiv w:val="1"/>
      <w:marLeft w:val="0"/>
      <w:marRight w:val="0"/>
      <w:marTop w:val="0"/>
      <w:marBottom w:val="0"/>
      <w:divBdr>
        <w:top w:val="none" w:sz="0" w:space="0" w:color="auto"/>
        <w:left w:val="none" w:sz="0" w:space="0" w:color="auto"/>
        <w:bottom w:val="none" w:sz="0" w:space="0" w:color="auto"/>
        <w:right w:val="none" w:sz="0" w:space="0" w:color="auto"/>
      </w:divBdr>
    </w:div>
    <w:div w:id="1397390690">
      <w:bodyDiv w:val="1"/>
      <w:marLeft w:val="0"/>
      <w:marRight w:val="0"/>
      <w:marTop w:val="0"/>
      <w:marBottom w:val="0"/>
      <w:divBdr>
        <w:top w:val="none" w:sz="0" w:space="0" w:color="auto"/>
        <w:left w:val="none" w:sz="0" w:space="0" w:color="auto"/>
        <w:bottom w:val="none" w:sz="0" w:space="0" w:color="auto"/>
        <w:right w:val="none" w:sz="0" w:space="0" w:color="auto"/>
      </w:divBdr>
    </w:div>
    <w:div w:id="1414938440">
      <w:bodyDiv w:val="1"/>
      <w:marLeft w:val="0"/>
      <w:marRight w:val="0"/>
      <w:marTop w:val="0"/>
      <w:marBottom w:val="0"/>
      <w:divBdr>
        <w:top w:val="none" w:sz="0" w:space="0" w:color="auto"/>
        <w:left w:val="none" w:sz="0" w:space="0" w:color="auto"/>
        <w:bottom w:val="none" w:sz="0" w:space="0" w:color="auto"/>
        <w:right w:val="none" w:sz="0" w:space="0" w:color="auto"/>
      </w:divBdr>
    </w:div>
    <w:div w:id="1435975380">
      <w:bodyDiv w:val="1"/>
      <w:marLeft w:val="0"/>
      <w:marRight w:val="0"/>
      <w:marTop w:val="0"/>
      <w:marBottom w:val="0"/>
      <w:divBdr>
        <w:top w:val="none" w:sz="0" w:space="0" w:color="auto"/>
        <w:left w:val="none" w:sz="0" w:space="0" w:color="auto"/>
        <w:bottom w:val="none" w:sz="0" w:space="0" w:color="auto"/>
        <w:right w:val="none" w:sz="0" w:space="0" w:color="auto"/>
      </w:divBdr>
    </w:div>
    <w:div w:id="1446659446">
      <w:bodyDiv w:val="1"/>
      <w:marLeft w:val="0"/>
      <w:marRight w:val="0"/>
      <w:marTop w:val="0"/>
      <w:marBottom w:val="0"/>
      <w:divBdr>
        <w:top w:val="none" w:sz="0" w:space="0" w:color="auto"/>
        <w:left w:val="none" w:sz="0" w:space="0" w:color="auto"/>
        <w:bottom w:val="none" w:sz="0" w:space="0" w:color="auto"/>
        <w:right w:val="none" w:sz="0" w:space="0" w:color="auto"/>
      </w:divBdr>
    </w:div>
    <w:div w:id="1450588585">
      <w:bodyDiv w:val="1"/>
      <w:marLeft w:val="0"/>
      <w:marRight w:val="0"/>
      <w:marTop w:val="0"/>
      <w:marBottom w:val="0"/>
      <w:divBdr>
        <w:top w:val="none" w:sz="0" w:space="0" w:color="auto"/>
        <w:left w:val="none" w:sz="0" w:space="0" w:color="auto"/>
        <w:bottom w:val="none" w:sz="0" w:space="0" w:color="auto"/>
        <w:right w:val="none" w:sz="0" w:space="0" w:color="auto"/>
      </w:divBdr>
    </w:div>
    <w:div w:id="1451851579">
      <w:bodyDiv w:val="1"/>
      <w:marLeft w:val="0"/>
      <w:marRight w:val="0"/>
      <w:marTop w:val="0"/>
      <w:marBottom w:val="0"/>
      <w:divBdr>
        <w:top w:val="none" w:sz="0" w:space="0" w:color="auto"/>
        <w:left w:val="none" w:sz="0" w:space="0" w:color="auto"/>
        <w:bottom w:val="none" w:sz="0" w:space="0" w:color="auto"/>
        <w:right w:val="none" w:sz="0" w:space="0" w:color="auto"/>
      </w:divBdr>
    </w:div>
    <w:div w:id="1526946447">
      <w:bodyDiv w:val="1"/>
      <w:marLeft w:val="0"/>
      <w:marRight w:val="0"/>
      <w:marTop w:val="0"/>
      <w:marBottom w:val="0"/>
      <w:divBdr>
        <w:top w:val="none" w:sz="0" w:space="0" w:color="auto"/>
        <w:left w:val="none" w:sz="0" w:space="0" w:color="auto"/>
        <w:bottom w:val="none" w:sz="0" w:space="0" w:color="auto"/>
        <w:right w:val="none" w:sz="0" w:space="0" w:color="auto"/>
      </w:divBdr>
    </w:div>
    <w:div w:id="1542671888">
      <w:bodyDiv w:val="1"/>
      <w:marLeft w:val="0"/>
      <w:marRight w:val="0"/>
      <w:marTop w:val="0"/>
      <w:marBottom w:val="0"/>
      <w:divBdr>
        <w:top w:val="none" w:sz="0" w:space="0" w:color="auto"/>
        <w:left w:val="none" w:sz="0" w:space="0" w:color="auto"/>
        <w:bottom w:val="none" w:sz="0" w:space="0" w:color="auto"/>
        <w:right w:val="none" w:sz="0" w:space="0" w:color="auto"/>
      </w:divBdr>
    </w:div>
    <w:div w:id="1552766231">
      <w:bodyDiv w:val="1"/>
      <w:marLeft w:val="0"/>
      <w:marRight w:val="0"/>
      <w:marTop w:val="0"/>
      <w:marBottom w:val="0"/>
      <w:divBdr>
        <w:top w:val="none" w:sz="0" w:space="0" w:color="auto"/>
        <w:left w:val="none" w:sz="0" w:space="0" w:color="auto"/>
        <w:bottom w:val="none" w:sz="0" w:space="0" w:color="auto"/>
        <w:right w:val="none" w:sz="0" w:space="0" w:color="auto"/>
      </w:divBdr>
    </w:div>
    <w:div w:id="1555657718">
      <w:bodyDiv w:val="1"/>
      <w:marLeft w:val="0"/>
      <w:marRight w:val="0"/>
      <w:marTop w:val="0"/>
      <w:marBottom w:val="0"/>
      <w:divBdr>
        <w:top w:val="none" w:sz="0" w:space="0" w:color="auto"/>
        <w:left w:val="none" w:sz="0" w:space="0" w:color="auto"/>
        <w:bottom w:val="none" w:sz="0" w:space="0" w:color="auto"/>
        <w:right w:val="none" w:sz="0" w:space="0" w:color="auto"/>
      </w:divBdr>
    </w:div>
    <w:div w:id="1580022244">
      <w:bodyDiv w:val="1"/>
      <w:marLeft w:val="0"/>
      <w:marRight w:val="0"/>
      <w:marTop w:val="0"/>
      <w:marBottom w:val="0"/>
      <w:divBdr>
        <w:top w:val="none" w:sz="0" w:space="0" w:color="auto"/>
        <w:left w:val="none" w:sz="0" w:space="0" w:color="auto"/>
        <w:bottom w:val="none" w:sz="0" w:space="0" w:color="auto"/>
        <w:right w:val="none" w:sz="0" w:space="0" w:color="auto"/>
      </w:divBdr>
    </w:div>
    <w:div w:id="1583638628">
      <w:bodyDiv w:val="1"/>
      <w:marLeft w:val="0"/>
      <w:marRight w:val="0"/>
      <w:marTop w:val="0"/>
      <w:marBottom w:val="0"/>
      <w:divBdr>
        <w:top w:val="none" w:sz="0" w:space="0" w:color="auto"/>
        <w:left w:val="none" w:sz="0" w:space="0" w:color="auto"/>
        <w:bottom w:val="none" w:sz="0" w:space="0" w:color="auto"/>
        <w:right w:val="none" w:sz="0" w:space="0" w:color="auto"/>
      </w:divBdr>
    </w:div>
    <w:div w:id="1601181843">
      <w:bodyDiv w:val="1"/>
      <w:marLeft w:val="0"/>
      <w:marRight w:val="0"/>
      <w:marTop w:val="0"/>
      <w:marBottom w:val="0"/>
      <w:divBdr>
        <w:top w:val="none" w:sz="0" w:space="0" w:color="auto"/>
        <w:left w:val="none" w:sz="0" w:space="0" w:color="auto"/>
        <w:bottom w:val="none" w:sz="0" w:space="0" w:color="auto"/>
        <w:right w:val="none" w:sz="0" w:space="0" w:color="auto"/>
      </w:divBdr>
    </w:div>
    <w:div w:id="1650286216">
      <w:bodyDiv w:val="1"/>
      <w:marLeft w:val="0"/>
      <w:marRight w:val="0"/>
      <w:marTop w:val="0"/>
      <w:marBottom w:val="0"/>
      <w:divBdr>
        <w:top w:val="none" w:sz="0" w:space="0" w:color="auto"/>
        <w:left w:val="none" w:sz="0" w:space="0" w:color="auto"/>
        <w:bottom w:val="none" w:sz="0" w:space="0" w:color="auto"/>
        <w:right w:val="none" w:sz="0" w:space="0" w:color="auto"/>
      </w:divBdr>
    </w:div>
    <w:div w:id="1651866961">
      <w:bodyDiv w:val="1"/>
      <w:marLeft w:val="0"/>
      <w:marRight w:val="0"/>
      <w:marTop w:val="0"/>
      <w:marBottom w:val="0"/>
      <w:divBdr>
        <w:top w:val="none" w:sz="0" w:space="0" w:color="auto"/>
        <w:left w:val="none" w:sz="0" w:space="0" w:color="auto"/>
        <w:bottom w:val="none" w:sz="0" w:space="0" w:color="auto"/>
        <w:right w:val="none" w:sz="0" w:space="0" w:color="auto"/>
      </w:divBdr>
    </w:div>
    <w:div w:id="1657148046">
      <w:bodyDiv w:val="1"/>
      <w:marLeft w:val="0"/>
      <w:marRight w:val="0"/>
      <w:marTop w:val="0"/>
      <w:marBottom w:val="0"/>
      <w:divBdr>
        <w:top w:val="none" w:sz="0" w:space="0" w:color="auto"/>
        <w:left w:val="none" w:sz="0" w:space="0" w:color="auto"/>
        <w:bottom w:val="none" w:sz="0" w:space="0" w:color="auto"/>
        <w:right w:val="none" w:sz="0" w:space="0" w:color="auto"/>
      </w:divBdr>
    </w:div>
    <w:div w:id="1668433828">
      <w:bodyDiv w:val="1"/>
      <w:marLeft w:val="0"/>
      <w:marRight w:val="0"/>
      <w:marTop w:val="0"/>
      <w:marBottom w:val="0"/>
      <w:divBdr>
        <w:top w:val="none" w:sz="0" w:space="0" w:color="auto"/>
        <w:left w:val="none" w:sz="0" w:space="0" w:color="auto"/>
        <w:bottom w:val="none" w:sz="0" w:space="0" w:color="auto"/>
        <w:right w:val="none" w:sz="0" w:space="0" w:color="auto"/>
      </w:divBdr>
    </w:div>
    <w:div w:id="1702631580">
      <w:bodyDiv w:val="1"/>
      <w:marLeft w:val="0"/>
      <w:marRight w:val="0"/>
      <w:marTop w:val="0"/>
      <w:marBottom w:val="0"/>
      <w:divBdr>
        <w:top w:val="none" w:sz="0" w:space="0" w:color="auto"/>
        <w:left w:val="none" w:sz="0" w:space="0" w:color="auto"/>
        <w:bottom w:val="none" w:sz="0" w:space="0" w:color="auto"/>
        <w:right w:val="none" w:sz="0" w:space="0" w:color="auto"/>
      </w:divBdr>
    </w:div>
    <w:div w:id="1745954290">
      <w:bodyDiv w:val="1"/>
      <w:marLeft w:val="0"/>
      <w:marRight w:val="0"/>
      <w:marTop w:val="0"/>
      <w:marBottom w:val="0"/>
      <w:divBdr>
        <w:top w:val="none" w:sz="0" w:space="0" w:color="auto"/>
        <w:left w:val="none" w:sz="0" w:space="0" w:color="auto"/>
        <w:bottom w:val="none" w:sz="0" w:space="0" w:color="auto"/>
        <w:right w:val="none" w:sz="0" w:space="0" w:color="auto"/>
      </w:divBdr>
    </w:div>
    <w:div w:id="1778207602">
      <w:bodyDiv w:val="1"/>
      <w:marLeft w:val="0"/>
      <w:marRight w:val="0"/>
      <w:marTop w:val="0"/>
      <w:marBottom w:val="0"/>
      <w:divBdr>
        <w:top w:val="none" w:sz="0" w:space="0" w:color="auto"/>
        <w:left w:val="none" w:sz="0" w:space="0" w:color="auto"/>
        <w:bottom w:val="none" w:sz="0" w:space="0" w:color="auto"/>
        <w:right w:val="none" w:sz="0" w:space="0" w:color="auto"/>
      </w:divBdr>
    </w:div>
    <w:div w:id="1818961153">
      <w:bodyDiv w:val="1"/>
      <w:marLeft w:val="0"/>
      <w:marRight w:val="0"/>
      <w:marTop w:val="0"/>
      <w:marBottom w:val="0"/>
      <w:divBdr>
        <w:top w:val="none" w:sz="0" w:space="0" w:color="auto"/>
        <w:left w:val="none" w:sz="0" w:space="0" w:color="auto"/>
        <w:bottom w:val="none" w:sz="0" w:space="0" w:color="auto"/>
        <w:right w:val="none" w:sz="0" w:space="0" w:color="auto"/>
      </w:divBdr>
    </w:div>
    <w:div w:id="1932083668">
      <w:bodyDiv w:val="1"/>
      <w:marLeft w:val="0"/>
      <w:marRight w:val="0"/>
      <w:marTop w:val="0"/>
      <w:marBottom w:val="0"/>
      <w:divBdr>
        <w:top w:val="none" w:sz="0" w:space="0" w:color="auto"/>
        <w:left w:val="none" w:sz="0" w:space="0" w:color="auto"/>
        <w:bottom w:val="none" w:sz="0" w:space="0" w:color="auto"/>
        <w:right w:val="none" w:sz="0" w:space="0" w:color="auto"/>
      </w:divBdr>
    </w:div>
    <w:div w:id="1950314096">
      <w:bodyDiv w:val="1"/>
      <w:marLeft w:val="0"/>
      <w:marRight w:val="0"/>
      <w:marTop w:val="0"/>
      <w:marBottom w:val="0"/>
      <w:divBdr>
        <w:top w:val="none" w:sz="0" w:space="0" w:color="auto"/>
        <w:left w:val="none" w:sz="0" w:space="0" w:color="auto"/>
        <w:bottom w:val="none" w:sz="0" w:space="0" w:color="auto"/>
        <w:right w:val="none" w:sz="0" w:space="0" w:color="auto"/>
      </w:divBdr>
    </w:div>
    <w:div w:id="1971014296">
      <w:bodyDiv w:val="1"/>
      <w:marLeft w:val="0"/>
      <w:marRight w:val="0"/>
      <w:marTop w:val="0"/>
      <w:marBottom w:val="0"/>
      <w:divBdr>
        <w:top w:val="none" w:sz="0" w:space="0" w:color="auto"/>
        <w:left w:val="none" w:sz="0" w:space="0" w:color="auto"/>
        <w:bottom w:val="none" w:sz="0" w:space="0" w:color="auto"/>
        <w:right w:val="none" w:sz="0" w:space="0" w:color="auto"/>
      </w:divBdr>
    </w:div>
    <w:div w:id="1988702079">
      <w:bodyDiv w:val="1"/>
      <w:marLeft w:val="0"/>
      <w:marRight w:val="0"/>
      <w:marTop w:val="0"/>
      <w:marBottom w:val="0"/>
      <w:divBdr>
        <w:top w:val="none" w:sz="0" w:space="0" w:color="auto"/>
        <w:left w:val="none" w:sz="0" w:space="0" w:color="auto"/>
        <w:bottom w:val="none" w:sz="0" w:space="0" w:color="auto"/>
        <w:right w:val="none" w:sz="0" w:space="0" w:color="auto"/>
      </w:divBdr>
    </w:div>
    <w:div w:id="2028868155">
      <w:bodyDiv w:val="1"/>
      <w:marLeft w:val="0"/>
      <w:marRight w:val="0"/>
      <w:marTop w:val="0"/>
      <w:marBottom w:val="0"/>
      <w:divBdr>
        <w:top w:val="none" w:sz="0" w:space="0" w:color="auto"/>
        <w:left w:val="none" w:sz="0" w:space="0" w:color="auto"/>
        <w:bottom w:val="none" w:sz="0" w:space="0" w:color="auto"/>
        <w:right w:val="none" w:sz="0" w:space="0" w:color="auto"/>
      </w:divBdr>
    </w:div>
    <w:div w:id="2042591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b:Tag>
    <b:SourceType>JournalArticle</b:SourceType>
    <b:Guid>{3FB61A49-9F7F-471A-88A3-ECC3BE4123B3}</b:Guid>
    <b:Title>Queirós, R.A.P.; Leal, J.P. PETCHA: A Programming Exercises Teaching Assistant. In Proceedings of the 17th ACM annual conference on Innovation and technology in computer science education, 2012, pp. 192–197.</b:Title>
    <b:RefOrder>2</b:RefOrder>
  </b:Source>
  <b:Source>
    <b:Tag>3</b:Tag>
    <b:SourceType>JournalArticle</b:SourceType>
    <b:Guid>{5092C38E-34BD-435A-ACF4-EE44FB9AD88E}</b:Guid>
    <b:Title>Mekterović, I.; Brkić, L.; Milašinović, B.; Baranović, M. Building a Comprehensive Automated Programming Assessment System. IEEE Access 2020, 8, pp. 81154–81172. </b:Title>
    <b:RefOrder>3</b:RefOrder>
  </b:Source>
  <b:Source>
    <b:Tag>4</b:Tag>
    <b:SourceType>JournalArticle</b:SourceType>
    <b:Guid>{A108DC97-6B28-4A58-BE7F-75CDEF80B2E5}</b:Guid>
    <b:Title>Combéfis, S. Automated Code Assessment for Education: Review, Classification and Perspectives on Techniques and Tools. Software 2022, 1 (1), pp. 3–30.</b:Title>
    <b:RefOrder>4</b:RefOrder>
  </b:Source>
  <b:Source>
    <b:Tag>5</b:Tag>
    <b:SourceType>JournalArticle</b:SourceType>
    <b:Guid>{97DDA301-7A0C-475E-8872-85AC6BE5DFB4}</b:Guid>
    <b:Title>Jiang, L.; Misherghi, G.; Su, Z.; Glondu, S. Deckard: Scalable and Accurate Tree-Based Detection of Code Clones. In Proceedings of the 29-th International Conference on Software Engineering (ICSE’07), Minneapolis, MN, USA, 20–26 May 2007; IEEE: Pistac</b:Title>
    <b:RefOrder>5</b:RefOrder>
  </b:Source>
  <b:Source>
    <b:Tag>6</b:Tag>
    <b:SourceType>JournalArticle</b:SourceType>
    <b:Guid>{1E6C2E1E-17BA-4F2E-802F-B25514356931}</b:Guid>
    <b:Title>Moussiades, L.; Vakali, A. PDetect: A Clustering Approach for Detecting Plagiarism in Source Code Datasets. The Computer Journal 2005, 48 (6), pp. 651–661.</b:Title>
    <b:RefOrder>6</b:RefOrder>
  </b:Source>
  <b:Source>
    <b:Tag>7</b:Tag>
    <b:SourceType>JournalArticle</b:SourceType>
    <b:Guid>{43A6B9B9-8B86-4456-BB3C-8345B6144D5E}</b:Guid>
    <b:Title>Sovietov, P.N.; Gorchakov, A.V. Digital Teaching Assistant for the Python Programming Course. In Proceedings of the 2022 2nd International Conference on Technology Enhanced Learning in Higher Education (TELE), 2022, pp. 272–276.</b:Title>
    <b:RefOrder>7</b:RefOrder>
  </b:Source>
  <b:Source>
    <b:Tag>8</b:Tag>
    <b:SourceType>JournalArticle</b:SourceType>
    <b:Guid>{02B0EE87-B3E2-4E32-99AA-19698E1292CA}</b:Guid>
    <b:Title>Andrianova, E.G.; Demidova, L.A.; Sovetov, P.N. Pedagogical Design of a Digital Teaching Assistant in Massive Professional Training for the Digital Economy. Russian Technological Journal 2022, 10 (3), pp. 7–23.</b:Title>
    <b:RefOrder>8</b:RefOrder>
  </b:Source>
  <b:Source>
    <b:Tag>9</b:Tag>
    <b:SourceType>JournalArticle</b:SourceType>
    <b:Guid>{EEF89AC0-6246-4E71-B78E-DCD8FE2D3166}</b:Guid>
    <b:Title>Sovietov, P. Automatic Generation of Programming Exercises, 2021 1st International Conference on Technology Enhanced Learning in Higher Education (TELE), Lipetsk, Russia, 2021, pp. 111-114, doi: 10.1109/TELE52840.2021.9482762.</b:Title>
    <b:RefOrder>9</b:RefOrder>
  </b:Source>
  <b:Source>
    <b:Tag>10</b:Tag>
    <b:SourceType>JournalArticle</b:SourceType>
    <b:Guid>{F1BD9E8B-7660-4C1F-A0D0-26056FDFDB15}</b:Guid>
    <b:Title>Demidova, L.A.; Andrianova, E.G.; Sovietov, P.N.; Gorchakov, A.V. Dataset of Program Source Codes Solving Unique Programming Exercises Generated by Digital Teaching Assistant. Data 2023, 8, 109. doi: 10.3390/data8060109.</b:Title>
    <b:RefOrder>1</b:RefOrder>
  </b:Source>
  <b:Source>
    <b:Tag>1</b:Tag>
    <b:SourceType>JournalArticle</b:SourceType>
    <b:Guid>{A271A81B-E5F7-4B96-AE18-0C8B775A7FE3}</b:Guid>
    <b:Title>Starichkova, Ju.V.; Rogov, I.E.; Tomashevskaya, V.S. Developing the data management component of an academic discipline program for an educational management information system. Russ. Technol. J. 2023, 11(1), 7−17. doi: 10.32362/2500-316X-2023-11-1-7-</b:Title>
    <b:RefOrder>10</b:RefOrder>
  </b:Source>
</b:Sources>
</file>

<file path=customXml/itemProps1.xml><?xml version="1.0" encoding="utf-8"?>
<ds:datastoreItem xmlns:ds="http://schemas.openxmlformats.org/officeDocument/2006/customXml" ds:itemID="{E596D659-0671-4D80-938B-A3BD63793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629</TotalTime>
  <Pages>6</Pages>
  <Words>4338</Words>
  <Characters>24728</Characters>
  <Application>Microsoft Office Word</Application>
  <DocSecurity>0</DocSecurity>
  <Lines>206</Lines>
  <Paragraphs>58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29008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LeMirka</cp:lastModifiedBy>
  <cp:revision>22</cp:revision>
  <cp:lastPrinted>2023-09-05T11:39:00Z</cp:lastPrinted>
  <dcterms:created xsi:type="dcterms:W3CDTF">2023-10-18T13:36:00Z</dcterms:created>
  <dcterms:modified xsi:type="dcterms:W3CDTF">2023-11-19T06:50:00Z</dcterms:modified>
</cp:coreProperties>
</file>