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14190" w14:textId="4C36D16D" w:rsidR="00E65B79" w:rsidRPr="00A10AB4" w:rsidRDefault="00A10AB4" w:rsidP="00A10AB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caps/>
          <w:sz w:val="28"/>
          <w:szCs w:val="28"/>
        </w:rPr>
        <w:t>Техническое задание</w:t>
      </w:r>
    </w:p>
    <w:p w14:paraId="6E0D2A5F" w14:textId="57AB0FE4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AB4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F82F63A" w14:textId="00A1A867" w:rsidR="00A10AB4" w:rsidRPr="00042556" w:rsidRDefault="00862BAE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10AB4" w:rsidRPr="003B09E8">
        <w:rPr>
          <w:rFonts w:ascii="Times New Roman" w:hAnsi="Times New Roman" w:cs="Times New Roman"/>
          <w:sz w:val="28"/>
          <w:szCs w:val="28"/>
        </w:rPr>
        <w:t xml:space="preserve">аименование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A10AB4"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="00A10AB4"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D37F360" w14:textId="411545CB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применения: учёба</w:t>
      </w:r>
    </w:p>
    <w:p w14:paraId="0BB12CB6" w14:textId="08F1DA1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1083380E" w14:textId="77777777" w:rsidR="000550EE" w:rsidRPr="0097688B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>ГАПОУ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Алапаевский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0A2696" w14:textId="77777777" w:rsidR="000550EE" w:rsidRPr="003B09E8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271-72-56.</w:t>
      </w:r>
    </w:p>
    <w:p w14:paraId="414983D8" w14:textId="10A6BCFD" w:rsidR="000550EE" w:rsidRPr="000550EE" w:rsidRDefault="000550EE" w:rsidP="000550E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задание.</w:t>
      </w:r>
    </w:p>
    <w:p w14:paraId="18F642FD" w14:textId="5734A4BA" w:rsidR="00A10AB4" w:rsidRPr="00042556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 xml:space="preserve">олное наименование </w:t>
      </w:r>
      <w:r w:rsidR="000550EE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3A74A300" w14:textId="76968ED1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550EE">
        <w:rPr>
          <w:rFonts w:ascii="Times New Roman" w:hAnsi="Times New Roman" w:cs="Times New Roman"/>
          <w:sz w:val="28"/>
          <w:szCs w:val="28"/>
        </w:rPr>
        <w:t>ПП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БД к настольному приложению».</w:t>
      </w:r>
    </w:p>
    <w:p w14:paraId="3E73F1DB" w14:textId="1233690F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E67E96B" w14:textId="0E23FA7B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программа, выполненная в виде электронного справочника. Эта программа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14:paraId="04689ACB" w14:textId="077171C7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058AC3EF" w14:textId="6F65CD3A" w:rsidR="00413185" w:rsidRPr="00C9092D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bookmarkStart w:id="0" w:name="_Hlk134102115"/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ональным характеристикам:</w:t>
      </w:r>
    </w:p>
    <w:p w14:paraId="378B5D8C" w14:textId="55E9AB76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 «Технология подключения базы данных к настольному приложению» должен иметь следующие функции: просмотр справочных материалов, проверка знаний с помощью теста.</w:t>
      </w:r>
    </w:p>
    <w:p w14:paraId="6EC687EA" w14:textId="77777777" w:rsidR="00413185" w:rsidRP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Требования к надежности:</w:t>
      </w:r>
    </w:p>
    <w:p w14:paraId="51590163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9703A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62745C49" w14:textId="77777777" w:rsidR="00413185" w:rsidRPr="005F33FD" w:rsidRDefault="00413185" w:rsidP="00413185">
      <w:pPr>
        <w:pStyle w:val="a5"/>
        <w:numPr>
          <w:ilvl w:val="0"/>
          <w:numId w:val="3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250539F5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8D32E3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47E601DC" w14:textId="77777777" w:rsidR="00413185" w:rsidRPr="005F33FD" w:rsidRDefault="00413185" w:rsidP="00413185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5DE23521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1D1585" w14:textId="77777777" w:rsidR="00413185" w:rsidRPr="005F33FD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58CF63AF" w14:textId="77777777" w:rsidR="00413185" w:rsidRPr="00FF1C6B" w:rsidRDefault="00413185" w:rsidP="00413185">
      <w:pPr>
        <w:pStyle w:val="a5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5663FBD1" w14:textId="04670DC7" w:rsidR="00413185" w:rsidRDefault="00413185" w:rsidP="0041318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Условия эксплуатации</w:t>
      </w:r>
      <w:r w:rsidRPr="00F901DA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008843F1" w14:textId="06B958F6" w:rsidR="00D2459F" w:rsidRPr="00D2459F" w:rsidRDefault="00D2459F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место должно находится в оборудованном кабинете либо помещении.</w:t>
      </w:r>
    </w:p>
    <w:p w14:paraId="32BA6BC4" w14:textId="044CFCCE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1E5FA" w14:textId="211160C7" w:rsidR="00413185" w:rsidRPr="00607B9F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19809764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753C9CA2" w14:textId="77777777" w:rsidR="00413185" w:rsidRPr="00D740F1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</w:t>
      </w:r>
      <w:r w:rsidRPr="001E58B0">
        <w:rPr>
          <w:rFonts w:ascii="Times New Roman" w:hAnsi="Times New Roman" w:cs="Times New Roman"/>
          <w:sz w:val="28"/>
          <w:szCs w:val="28"/>
        </w:rPr>
        <w:lastRenderedPageBreak/>
        <w:t xml:space="preserve">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proofErr w:type="spellStart"/>
      <w:r w:rsidRPr="001E58B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E58B0">
        <w:rPr>
          <w:rFonts w:ascii="Times New Roman" w:hAnsi="Times New Roman" w:cs="Times New Roman"/>
          <w:sz w:val="28"/>
          <w:szCs w:val="28"/>
        </w:rPr>
        <w:t>.</w:t>
      </w:r>
    </w:p>
    <w:p w14:paraId="3151F3BB" w14:textId="77777777" w:rsidR="00413185" w:rsidRPr="001E58B0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5698C0FC" w14:textId="4A96803A" w:rsidR="0083648B" w:rsidRDefault="00413185" w:rsidP="0083648B">
      <w:pPr>
        <w:pStyle w:val="a5"/>
        <w:numPr>
          <w:ilvl w:val="1"/>
          <w:numId w:val="9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1478106C" w14:textId="681925CE" w:rsidR="0083648B" w:rsidRPr="00D2459F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C0022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составу и параметрам технических средств:</w:t>
      </w:r>
    </w:p>
    <w:p w14:paraId="5D1ABD33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65D92FAE" w14:textId="0E77AF4E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2 ГБ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58072477" w14:textId="71DBC119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="006F5374">
        <w:rPr>
          <w:rFonts w:ascii="Times New Roman" w:hAnsi="Times New Roman" w:cs="Times New Roman"/>
          <w:sz w:val="28"/>
          <w:szCs w:val="28"/>
        </w:rPr>
        <w:t>200 МБ</w:t>
      </w:r>
      <w:r w:rsidRPr="0058762D">
        <w:rPr>
          <w:rFonts w:ascii="Times New Roman" w:hAnsi="Times New Roman" w:cs="Times New Roman"/>
          <w:sz w:val="28"/>
          <w:szCs w:val="28"/>
        </w:rPr>
        <w:t xml:space="preserve">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50EC58B" w14:textId="77777777" w:rsidR="0083648B" w:rsidRPr="0058762D" w:rsidRDefault="0083648B" w:rsidP="0083648B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21E9E" w14:textId="5B5B8FDF" w:rsidR="0083648B" w:rsidRPr="00CD6C6F" w:rsidRDefault="0083648B" w:rsidP="00CD6C6F">
      <w:pPr>
        <w:pStyle w:val="a5"/>
        <w:numPr>
          <w:ilvl w:val="0"/>
          <w:numId w:val="6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bookmarkEnd w:id="0"/>
    <w:p w14:paraId="0CF524AA" w14:textId="47618CE5" w:rsidR="00D2459F" w:rsidRPr="00C9092D" w:rsidRDefault="0083648B" w:rsidP="00D245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информационной и программной совместимости</w:t>
      </w:r>
      <w:r w:rsidR="00413185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0AA29244" w14:textId="1469723E" w:rsidR="00413185" w:rsidRPr="00B96A5A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 </w:t>
      </w:r>
      <w:r w:rsidR="0083648B">
        <w:rPr>
          <w:rFonts w:ascii="Times New Roman" w:hAnsi="Times New Roman" w:cs="Times New Roman"/>
          <w:sz w:val="28"/>
          <w:szCs w:val="28"/>
        </w:rPr>
        <w:t>программе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3648B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 иметь подсистему </w:t>
      </w:r>
      <w:r w:rsidR="00296059">
        <w:rPr>
          <w:rFonts w:ascii="Times New Roman" w:hAnsi="Times New Roman" w:cs="Times New Roman"/>
          <w:sz w:val="28"/>
          <w:szCs w:val="28"/>
        </w:rPr>
        <w:t>с теоретическими сведениями и подсистему с тестом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1F081" w14:textId="77777777" w:rsidR="00413185" w:rsidRPr="000A40AB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A40AB">
        <w:rPr>
          <w:rFonts w:ascii="Times New Roman" w:hAnsi="Times New Roman" w:cs="Times New Roman"/>
          <w:i/>
          <w:iCs/>
          <w:sz w:val="28"/>
          <w:szCs w:val="28"/>
        </w:rPr>
        <w:t>Требования к лингвистическому обеспечению АС:</w:t>
      </w:r>
    </w:p>
    <w:p w14:paraId="26044860" w14:textId="62AB55BF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D2459F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должны применяться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 xml:space="preserve">система для построения клиентских приложений –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D2459F" w:rsidRPr="00D2459F">
        <w:rPr>
          <w:rFonts w:ascii="Times New Roman" w:hAnsi="Times New Roman" w:cs="Times New Roman"/>
          <w:sz w:val="28"/>
          <w:szCs w:val="28"/>
        </w:rPr>
        <w:t xml:space="preserve"> </w:t>
      </w:r>
      <w:r w:rsidR="00D2459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097ACE">
        <w:rPr>
          <w:rFonts w:ascii="Times New Roman" w:hAnsi="Times New Roman" w:cs="Times New Roman"/>
          <w:sz w:val="28"/>
          <w:szCs w:val="28"/>
        </w:rPr>
        <w:t>#</w:t>
      </w:r>
      <w:r w:rsidR="00D2459F">
        <w:rPr>
          <w:rFonts w:ascii="Times New Roman" w:hAnsi="Times New Roman" w:cs="Times New Roman"/>
          <w:sz w:val="28"/>
          <w:szCs w:val="28"/>
        </w:rPr>
        <w:t xml:space="preserve"> с языком разметки </w:t>
      </w:r>
      <w:r w:rsidR="00D2459F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9579B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378288C9" w14:textId="77777777" w:rsidR="00413185" w:rsidRDefault="00413185" w:rsidP="0041318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557B1" w14:textId="479B35B5" w:rsidR="00413185" w:rsidRPr="0083648B" w:rsidRDefault="00413185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страниц и окон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5BEFF847" w14:textId="17CFC222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413185">
        <w:rPr>
          <w:rFonts w:ascii="Times New Roman" w:hAnsi="Times New Roman" w:cs="Times New Roman"/>
          <w:sz w:val="28"/>
          <w:szCs w:val="28"/>
        </w:rPr>
        <w:t xml:space="preserve"> должна запускаться на ОС </w:t>
      </w:r>
      <w:r w:rsidR="0041318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3185"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 w:rsidR="00413185">
        <w:rPr>
          <w:rFonts w:ascii="Times New Roman" w:hAnsi="Times New Roman" w:cs="Times New Roman"/>
          <w:sz w:val="28"/>
          <w:szCs w:val="28"/>
        </w:rPr>
        <w:t>и выше.</w:t>
      </w:r>
    </w:p>
    <w:p w14:paraId="18574E99" w14:textId="686EF88E" w:rsidR="000A40AB" w:rsidRDefault="000A40A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42498A" w14:textId="77777777" w:rsidR="000A40AB" w:rsidRDefault="000A40A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4636B" w14:textId="39934B6E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Требования к маркировке и упаковке:</w:t>
      </w:r>
    </w:p>
    <w:p w14:paraId="62C19F4A" w14:textId="73CF5BCC" w:rsid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7501952C" w14:textId="77777777" w:rsidR="00436CB4" w:rsidRDefault="00436CB4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64E2C" w14:textId="2FB6C43D" w:rsidR="00CD6C6F" w:rsidRPr="00CD6C6F" w:rsidRDefault="00CD6C6F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D6C6F">
        <w:rPr>
          <w:rFonts w:ascii="Times New Roman" w:hAnsi="Times New Roman" w:cs="Times New Roman"/>
          <w:i/>
          <w:iCs/>
          <w:sz w:val="28"/>
          <w:szCs w:val="28"/>
          <w:u w:val="single"/>
        </w:rPr>
        <w:t>Требования к транспортированию и хранению:</w:t>
      </w:r>
    </w:p>
    <w:p w14:paraId="46BC2522" w14:textId="60DDE35F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3B689FA2" w14:textId="77777777" w:rsidR="00CD6C6F" w:rsidRDefault="00CD6C6F" w:rsidP="00CD6C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2A59AD" w14:textId="37970E85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3914C308" w14:textId="4824A406" w:rsidR="00A10AB4" w:rsidRDefault="00296059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648B">
        <w:rPr>
          <w:rFonts w:ascii="Times New Roman" w:hAnsi="Times New Roman" w:cs="Times New Roman"/>
          <w:sz w:val="28"/>
          <w:szCs w:val="28"/>
        </w:rPr>
        <w:t>уководство оператора, описание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51DED1" w14:textId="77777777" w:rsidR="00CD6C6F" w:rsidRPr="00A10AB4" w:rsidRDefault="00CD6C6F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DE99EF" w14:textId="7E2881FC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48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6. Стадии и этапы разработки</w:t>
      </w:r>
      <w:bookmarkStart w:id="1" w:name="_GoBack"/>
      <w:bookmarkEnd w:id="1"/>
    </w:p>
    <w:tbl>
      <w:tblPr>
        <w:tblStyle w:val="a6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83648B" w:rsidRPr="001E5CF1" w14:paraId="245F3BDC" w14:textId="77777777" w:rsidTr="00C44571">
        <w:tc>
          <w:tcPr>
            <w:tcW w:w="2500" w:type="pct"/>
            <w:vAlign w:val="center"/>
          </w:tcPr>
          <w:p w14:paraId="08676CA9" w14:textId="77777777" w:rsidR="0083648B" w:rsidRPr="001E5CF1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2C03FE1" w14:textId="77777777" w:rsidR="0083648B" w:rsidRPr="001E5CF1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83648B" w:rsidRPr="00ED6545" w14:paraId="67E3715E" w14:textId="77777777" w:rsidTr="00C44571">
        <w:tc>
          <w:tcPr>
            <w:tcW w:w="2500" w:type="pct"/>
          </w:tcPr>
          <w:p w14:paraId="74882556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260D50DA" w14:textId="77777777" w:rsidR="0083648B" w:rsidRPr="00ED6545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0.2023</w:t>
            </w:r>
            <w:r w:rsidRPr="00ED654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83648B" w14:paraId="4A940C42" w14:textId="77777777" w:rsidTr="00C44571">
        <w:tc>
          <w:tcPr>
            <w:tcW w:w="2500" w:type="pct"/>
          </w:tcPr>
          <w:p w14:paraId="1B810981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405651FC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793B9C9A" w14:textId="77777777" w:rsidTr="00C44571">
        <w:tc>
          <w:tcPr>
            <w:tcW w:w="2500" w:type="pct"/>
          </w:tcPr>
          <w:p w14:paraId="2CA72668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vAlign w:val="center"/>
          </w:tcPr>
          <w:p w14:paraId="237922DF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0B2E3FDA" w14:textId="77777777" w:rsidTr="00C44571">
        <w:tc>
          <w:tcPr>
            <w:tcW w:w="2500" w:type="pct"/>
          </w:tcPr>
          <w:p w14:paraId="7EF3A6BE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6450CF51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49D6771A" w14:textId="77777777" w:rsidTr="00C44571">
        <w:tc>
          <w:tcPr>
            <w:tcW w:w="2500" w:type="pct"/>
          </w:tcPr>
          <w:p w14:paraId="0854577B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тестирование ИС</w:t>
            </w:r>
          </w:p>
        </w:tc>
        <w:tc>
          <w:tcPr>
            <w:tcW w:w="2500" w:type="pct"/>
            <w:vAlign w:val="center"/>
          </w:tcPr>
          <w:p w14:paraId="26ACAF86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:rsidRPr="002B6174" w14:paraId="0EBD1F04" w14:textId="77777777" w:rsidTr="00C44571">
        <w:tc>
          <w:tcPr>
            <w:tcW w:w="2500" w:type="pct"/>
          </w:tcPr>
          <w:p w14:paraId="43A40EF7" w14:textId="77777777" w:rsidR="0083648B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2500" w:type="pct"/>
            <w:vAlign w:val="center"/>
          </w:tcPr>
          <w:p w14:paraId="07DEF080" w14:textId="77777777" w:rsidR="0083648B" w:rsidRPr="002B6174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…</w:t>
            </w:r>
          </w:p>
        </w:tc>
      </w:tr>
      <w:tr w:rsidR="0083648B" w14:paraId="1CD668C4" w14:textId="77777777" w:rsidTr="00C44571">
        <w:tc>
          <w:tcPr>
            <w:tcW w:w="2500" w:type="pct"/>
          </w:tcPr>
          <w:p w14:paraId="085B9EFE" w14:textId="77777777" w:rsidR="0083648B" w:rsidRPr="007D3144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vAlign w:val="center"/>
          </w:tcPr>
          <w:p w14:paraId="3DEF3524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– 25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83648B" w14:paraId="71E18488" w14:textId="77777777" w:rsidTr="00C44571">
        <w:tc>
          <w:tcPr>
            <w:tcW w:w="2500" w:type="pct"/>
          </w:tcPr>
          <w:p w14:paraId="687DF401" w14:textId="77777777" w:rsidR="0083648B" w:rsidRPr="007D3144" w:rsidRDefault="0083648B" w:rsidP="00C4457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8. Сопровождение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4306AB2C" w14:textId="77777777" w:rsidR="0083648B" w:rsidRDefault="0083648B" w:rsidP="00C4457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- …</w:t>
            </w:r>
          </w:p>
        </w:tc>
      </w:tr>
    </w:tbl>
    <w:p w14:paraId="4F2C339F" w14:textId="77777777" w:rsidR="0083648B" w:rsidRDefault="0083648B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C6DA2" w14:textId="73A65588" w:rsidR="00A10AB4" w:rsidRDefault="00A10AB4" w:rsidP="00A10AB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приёмки</w:t>
      </w:r>
    </w:p>
    <w:p w14:paraId="296D4234" w14:textId="4C3FEAE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 xml:space="preserve">Виды, состав, объем, и методы испытаний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3A6030">
        <w:rPr>
          <w:rFonts w:ascii="Times New Roman" w:hAnsi="Times New Roman" w:cs="Times New Roman"/>
          <w:sz w:val="28"/>
          <w:szCs w:val="28"/>
        </w:rPr>
        <w:t xml:space="preserve"> должны быть изложены в программе и методике испытаний, разрабатываемой в составе рабочей документации.</w:t>
      </w:r>
    </w:p>
    <w:p w14:paraId="5F919549" w14:textId="77777777" w:rsidR="0083648B" w:rsidRDefault="0083648B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B8C9F4" w14:textId="07502A23" w:rsidR="00A10AB4" w:rsidRPr="00A10AB4" w:rsidRDefault="00A10AB4" w:rsidP="008364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A10AB4" w:rsidRPr="00A10AB4" w:rsidSect="00A10AB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F5C7A"/>
    <w:multiLevelType w:val="hybridMultilevel"/>
    <w:tmpl w:val="B25AAB08"/>
    <w:lvl w:ilvl="0" w:tplc="D0468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02"/>
    <w:rsid w:val="000550EE"/>
    <w:rsid w:val="000978A8"/>
    <w:rsid w:val="000A40AB"/>
    <w:rsid w:val="000F3C59"/>
    <w:rsid w:val="00296059"/>
    <w:rsid w:val="00413185"/>
    <w:rsid w:val="00436CB4"/>
    <w:rsid w:val="006C0022"/>
    <w:rsid w:val="006F5374"/>
    <w:rsid w:val="0083648B"/>
    <w:rsid w:val="00862BAE"/>
    <w:rsid w:val="00A10AB4"/>
    <w:rsid w:val="00CD6C6F"/>
    <w:rsid w:val="00D2459F"/>
    <w:rsid w:val="00E65B79"/>
    <w:rsid w:val="00FD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35C3"/>
  <w15:chartTrackingRefBased/>
  <w15:docId w15:val="{C3BEF542-09C3-4931-9671-2A42D1B9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10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0AB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10AB4"/>
    <w:pPr>
      <w:ind w:left="720"/>
      <w:contextualSpacing/>
    </w:pPr>
  </w:style>
  <w:style w:type="table" w:styleId="a6">
    <w:name w:val="Table Grid"/>
    <w:basedOn w:val="a1"/>
    <w:uiPriority w:val="39"/>
    <w:rsid w:val="008364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15</cp:revision>
  <dcterms:created xsi:type="dcterms:W3CDTF">2023-11-26T06:26:00Z</dcterms:created>
  <dcterms:modified xsi:type="dcterms:W3CDTF">2023-12-13T16:25:00Z</dcterms:modified>
</cp:coreProperties>
</file>