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2CA" w:rsidRPr="00307188" w:rsidRDefault="009A4BEE">
      <w:pPr>
        <w:rPr>
          <w:b/>
        </w:rPr>
      </w:pPr>
      <w:r w:rsidRPr="00307188">
        <w:rPr>
          <w:b/>
        </w:rPr>
        <w:t>ALMA-poster til forklæde til teatermanuskripter</w:t>
      </w:r>
    </w:p>
    <w:p w:rsidR="009A4BEE" w:rsidRDefault="009A4BEE"/>
    <w:p w:rsidR="009A4BEE" w:rsidRDefault="009A4BEE">
      <w:r>
        <w:t>Jeg har samlet en række eksempler, der viser nogle af de udfordringer, der skal tages højde for i forbindelse med høstning af ALMA-katalogfelter ved generering af forklæde til teatermanuskripter.</w:t>
      </w:r>
    </w:p>
    <w:p w:rsidR="009A4BEE" w:rsidRDefault="009A4BEE">
      <w:r>
        <w:t xml:space="preserve">Eksempel fra </w:t>
      </w:r>
      <w:proofErr w:type="spellStart"/>
      <w:r>
        <w:t>Dralæs</w:t>
      </w:r>
      <w:proofErr w:type="spellEnd"/>
      <w:r w:rsidR="004C479B">
        <w:t>/</w:t>
      </w:r>
      <w:proofErr w:type="spellStart"/>
      <w:r w:rsidR="004C479B">
        <w:t>Dra</w:t>
      </w:r>
      <w:proofErr w:type="spellEnd"/>
      <w:r w:rsidR="004C479B">
        <w:t>-læs</w:t>
      </w:r>
      <w:r>
        <w:t>-rækken som har løbende tilvækst. Her findes der ud for 500 a både oplysningen om, at der er tale om et maskinskrevet manuskript og to premieredatoer. Når der fremgår to datoer skyldes det formentlig, at det ikke har været klart fra hvilken af de to opsætninger manuskriptet stammede.</w:t>
      </w:r>
    </w:p>
    <w:p w:rsidR="009A4BEE" w:rsidRDefault="009A4BEE"/>
    <w:p w:rsidR="009A4BEE" w:rsidRDefault="009A4BEE">
      <w:r>
        <w:rPr>
          <w:noProof/>
          <w:lang w:eastAsia="da-DK"/>
        </w:rPr>
        <w:drawing>
          <wp:inline distT="0" distB="0" distL="0" distR="0">
            <wp:extent cx="6100197" cy="3152775"/>
            <wp:effectExtent l="0" t="0" r="0" b="0"/>
            <wp:docPr id="1" name="Billede 1" descr="cid:image002.jpg@01D72AF0.5A79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descr="cid:image002.jpg@01D72AF0.5A79FA6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24349" cy="3165257"/>
                    </a:xfrm>
                    <a:prstGeom prst="rect">
                      <a:avLst/>
                    </a:prstGeom>
                    <a:noFill/>
                    <a:ln>
                      <a:noFill/>
                    </a:ln>
                  </pic:spPr>
                </pic:pic>
              </a:graphicData>
            </a:graphic>
          </wp:inline>
        </w:drawing>
      </w:r>
    </w:p>
    <w:p w:rsidR="009A4BEE" w:rsidRDefault="009A4BEE">
      <w:r>
        <w:t>Nedenstående stammer fra Det Kgl. Teaters sufflørarkiv. Her er årstal for opførelse kun angivet med 18??</w:t>
      </w:r>
    </w:p>
    <w:p w:rsidR="009A4BEE" w:rsidRDefault="009A4BEE">
      <w:r>
        <w:rPr>
          <w:noProof/>
          <w:lang w:eastAsia="da-DK"/>
        </w:rPr>
        <w:drawing>
          <wp:inline distT="0" distB="0" distL="0" distR="0">
            <wp:extent cx="3407713" cy="2505075"/>
            <wp:effectExtent l="0" t="0" r="2540" b="0"/>
            <wp:docPr id="2" name="Billede 2" descr="cid:image007.jpg@01D72AF0.5A79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descr="cid:image007.jpg@01D72AF0.5A79FA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444913" cy="2532422"/>
                    </a:xfrm>
                    <a:prstGeom prst="rect">
                      <a:avLst/>
                    </a:prstGeom>
                    <a:noFill/>
                    <a:ln>
                      <a:noFill/>
                    </a:ln>
                  </pic:spPr>
                </pic:pic>
              </a:graphicData>
            </a:graphic>
          </wp:inline>
        </w:drawing>
      </w:r>
    </w:p>
    <w:p w:rsidR="009A4BEE" w:rsidRDefault="009A4BEE">
      <w:r>
        <w:lastRenderedPageBreak/>
        <w:t>Nedenfor er et eksempel fra den lukkede samling, der går under tilnavnet ”Teatre alfabetisk”.</w:t>
      </w:r>
      <w:r w:rsidR="001D68C7">
        <w:t xml:space="preserve"> I de to forgående eksempler vil opførelsesåret kunne trækkes fra felt 008, men her er det ikke opgivet.</w:t>
      </w:r>
    </w:p>
    <w:p w:rsidR="009A4BEE" w:rsidRDefault="009A4BEE">
      <w:r>
        <w:rPr>
          <w:noProof/>
          <w:lang w:eastAsia="da-DK"/>
        </w:rPr>
        <w:drawing>
          <wp:inline distT="0" distB="0" distL="0" distR="0">
            <wp:extent cx="5854543" cy="4067175"/>
            <wp:effectExtent l="0" t="0" r="0" b="0"/>
            <wp:docPr id="3" name="Billede 3" descr="cid:image009.jpg@01D72AF0.5A79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descr="cid:image009.jpg@01D72AF0.5A79FA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881624" cy="4085988"/>
                    </a:xfrm>
                    <a:prstGeom prst="rect">
                      <a:avLst/>
                    </a:prstGeom>
                    <a:noFill/>
                    <a:ln>
                      <a:noFill/>
                    </a:ln>
                  </pic:spPr>
                </pic:pic>
              </a:graphicData>
            </a:graphic>
          </wp:inline>
        </w:drawing>
      </w:r>
    </w:p>
    <w:p w:rsidR="001D68C7" w:rsidRDefault="001D68C7">
      <w:r>
        <w:t xml:space="preserve">Nedenfor er et eksempel fra vores meget store samling af radio- og </w:t>
      </w:r>
      <w:proofErr w:type="spellStart"/>
      <w:r>
        <w:t>tvdramatik</w:t>
      </w:r>
      <w:proofErr w:type="spellEnd"/>
      <w:r>
        <w:t>. Her er 710 brugt om ”teatret”.</w:t>
      </w:r>
    </w:p>
    <w:p w:rsidR="001D68C7" w:rsidRDefault="001D68C7">
      <w:r>
        <w:rPr>
          <w:noProof/>
          <w:lang w:eastAsia="da-DK"/>
        </w:rPr>
        <w:drawing>
          <wp:inline distT="0" distB="0" distL="0" distR="0">
            <wp:extent cx="3524250" cy="3381375"/>
            <wp:effectExtent l="0" t="0" r="0" b="9525"/>
            <wp:docPr id="4" name="Billede 4" descr="cid:image013.jpg@01D72AF0.5A79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descr="cid:image013.jpg@01D72AF0.5A79FA6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524250" cy="3381375"/>
                    </a:xfrm>
                    <a:prstGeom prst="rect">
                      <a:avLst/>
                    </a:prstGeom>
                    <a:noFill/>
                    <a:ln>
                      <a:noFill/>
                    </a:ln>
                  </pic:spPr>
                </pic:pic>
              </a:graphicData>
            </a:graphic>
          </wp:inline>
        </w:drawing>
      </w:r>
    </w:p>
    <w:p w:rsidR="001D68C7" w:rsidRDefault="001D68C7">
      <w:r>
        <w:lastRenderedPageBreak/>
        <w:t xml:space="preserve">Endelig har vi et eksempel fra en af de ældre store samlinger (Casino, Dagmar, Folketeatret, Det Ny </w:t>
      </w:r>
      <w:proofErr w:type="gramStart"/>
      <w:r>
        <w:t>Teater)-</w:t>
      </w:r>
      <w:proofErr w:type="gramEnd"/>
      <w:r>
        <w:t xml:space="preserve"> Her er det i felt 96 at Casino ”teatret”, skal findes.</w:t>
      </w:r>
    </w:p>
    <w:p w:rsidR="001D68C7" w:rsidRDefault="001D68C7">
      <w:r>
        <w:rPr>
          <w:noProof/>
          <w:lang w:eastAsia="da-DK"/>
        </w:rPr>
        <w:drawing>
          <wp:inline distT="0" distB="0" distL="0" distR="0">
            <wp:extent cx="6153606" cy="3695700"/>
            <wp:effectExtent l="0" t="0" r="0" b="0"/>
            <wp:docPr id="5" name="Billede 5" descr="cid:image014.jpg@01D72AF0.5A79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descr="cid:image014.jpg@01D72AF0.5A79FA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179207" cy="3711075"/>
                    </a:xfrm>
                    <a:prstGeom prst="rect">
                      <a:avLst/>
                    </a:prstGeom>
                    <a:noFill/>
                    <a:ln>
                      <a:noFill/>
                    </a:ln>
                  </pic:spPr>
                </pic:pic>
              </a:graphicData>
            </a:graphic>
          </wp:inline>
        </w:drawing>
      </w:r>
    </w:p>
    <w:p w:rsidR="001D68C7" w:rsidRDefault="001D68C7"/>
    <w:p w:rsidR="001D68C7" w:rsidRDefault="001D68C7">
      <w:r>
        <w:t>Opsummerende i forhold til hvilke felter der kan bruges til hvad:</w:t>
      </w:r>
    </w:p>
    <w:p w:rsidR="001D68C7" w:rsidRDefault="001D68C7" w:rsidP="001D68C7">
      <w:pPr>
        <w:pStyle w:val="NormalWeb"/>
        <w:rPr>
          <w:rFonts w:ascii="Segoe UI" w:hAnsi="Segoe UI" w:cs="Segoe UI"/>
          <w:color w:val="172B4D"/>
          <w:sz w:val="21"/>
          <w:szCs w:val="21"/>
        </w:rPr>
      </w:pPr>
      <w:r w:rsidRPr="00307188">
        <w:rPr>
          <w:rFonts w:ascii="Segoe UI" w:hAnsi="Segoe UI" w:cs="Segoe UI"/>
          <w:b/>
          <w:color w:val="172B4D"/>
          <w:sz w:val="21"/>
          <w:szCs w:val="21"/>
        </w:rPr>
        <w:t>Forfatter(e):</w:t>
      </w:r>
      <w:r>
        <w:rPr>
          <w:rFonts w:ascii="Segoe UI" w:hAnsi="Segoe UI" w:cs="Segoe UI"/>
          <w:color w:val="172B4D"/>
          <w:sz w:val="21"/>
          <w:szCs w:val="21"/>
        </w:rPr>
        <w:t xml:space="preserve"> hentes fra Marc21 100 a, 700 a + d </w:t>
      </w:r>
      <w:proofErr w:type="gramStart"/>
      <w:r>
        <w:rPr>
          <w:rFonts w:ascii="Segoe UI" w:hAnsi="Segoe UI" w:cs="Segoe UI"/>
          <w:color w:val="172B4D"/>
          <w:sz w:val="21"/>
          <w:szCs w:val="21"/>
        </w:rPr>
        <w:t>( kan</w:t>
      </w:r>
      <w:proofErr w:type="gramEnd"/>
      <w:r>
        <w:rPr>
          <w:rFonts w:ascii="Segoe UI" w:hAnsi="Segoe UI" w:cs="Segoe UI"/>
          <w:color w:val="172B4D"/>
          <w:sz w:val="21"/>
          <w:szCs w:val="21"/>
        </w:rPr>
        <w:t xml:space="preserve"> forekomme flere gange), 245 c  - komma separeret og opdelt i flere </w:t>
      </w:r>
      <w:proofErr w:type="spellStart"/>
      <w:r>
        <w:rPr>
          <w:rFonts w:ascii="Segoe UI" w:hAnsi="Segoe UI" w:cs="Segoe UI"/>
          <w:color w:val="172B4D"/>
          <w:sz w:val="21"/>
          <w:szCs w:val="21"/>
        </w:rPr>
        <w:t>linier</w:t>
      </w:r>
      <w:proofErr w:type="spellEnd"/>
      <w:r>
        <w:rPr>
          <w:rFonts w:ascii="Segoe UI" w:hAnsi="Segoe UI" w:cs="Segoe UI"/>
          <w:color w:val="172B4D"/>
          <w:sz w:val="21"/>
          <w:szCs w:val="21"/>
        </w:rPr>
        <w:t xml:space="preserve"> hvis længere end ? - </w:t>
      </w:r>
      <w:proofErr w:type="gramStart"/>
      <w:r>
        <w:rPr>
          <w:rFonts w:ascii="Segoe UI" w:hAnsi="Segoe UI" w:cs="Segoe UI"/>
          <w:color w:val="172B4D"/>
          <w:sz w:val="21"/>
          <w:szCs w:val="21"/>
        </w:rPr>
        <w:t>[ ]</w:t>
      </w:r>
      <w:proofErr w:type="gramEnd"/>
      <w:r>
        <w:rPr>
          <w:rFonts w:ascii="Segoe UI" w:hAnsi="Segoe UI" w:cs="Segoe UI"/>
          <w:color w:val="172B4D"/>
          <w:sz w:val="21"/>
          <w:szCs w:val="21"/>
        </w:rPr>
        <w:t xml:space="preserve"> - hvis ingen værdi(er).</w:t>
      </w:r>
    </w:p>
    <w:p w:rsidR="004C479B" w:rsidRDefault="001D68C7" w:rsidP="001D68C7">
      <w:pPr>
        <w:pStyle w:val="NormalWeb"/>
        <w:rPr>
          <w:rFonts w:ascii="Segoe UI" w:hAnsi="Segoe UI" w:cs="Segoe UI"/>
          <w:color w:val="172B4D"/>
          <w:sz w:val="21"/>
          <w:szCs w:val="21"/>
        </w:rPr>
      </w:pPr>
      <w:r w:rsidRPr="00307188">
        <w:rPr>
          <w:rFonts w:ascii="Segoe UI" w:hAnsi="Segoe UI" w:cs="Segoe UI"/>
          <w:b/>
          <w:color w:val="172B4D"/>
          <w:sz w:val="21"/>
          <w:szCs w:val="21"/>
        </w:rPr>
        <w:t>Titel:</w:t>
      </w:r>
      <w:r>
        <w:rPr>
          <w:rFonts w:ascii="Segoe UI" w:hAnsi="Segoe UI" w:cs="Segoe UI"/>
          <w:color w:val="172B4D"/>
          <w:sz w:val="21"/>
          <w:szCs w:val="21"/>
        </w:rPr>
        <w:t xml:space="preserve">  hentes fra Marc21 </w:t>
      </w:r>
      <w:r w:rsidRPr="004C479B">
        <w:rPr>
          <w:rFonts w:ascii="Segoe UI" w:hAnsi="Segoe UI" w:cs="Segoe UI"/>
          <w:color w:val="172B4D"/>
          <w:sz w:val="21"/>
          <w:szCs w:val="21"/>
        </w:rPr>
        <w:t>245 a</w:t>
      </w:r>
      <w:r w:rsidR="004C479B">
        <w:rPr>
          <w:rFonts w:ascii="Segoe UI" w:hAnsi="Segoe UI" w:cs="Segoe UI"/>
          <w:color w:val="172B4D"/>
          <w:sz w:val="21"/>
          <w:szCs w:val="21"/>
        </w:rPr>
        <w:t xml:space="preserve"> </w:t>
      </w:r>
      <w:proofErr w:type="gramStart"/>
      <w:r w:rsidR="004C479B">
        <w:rPr>
          <w:rFonts w:ascii="Segoe UI" w:hAnsi="Segoe UI" w:cs="Segoe UI"/>
          <w:color w:val="172B4D"/>
          <w:sz w:val="21"/>
          <w:szCs w:val="21"/>
        </w:rPr>
        <w:t>+  b</w:t>
      </w:r>
      <w:proofErr w:type="gramEnd"/>
      <w:r w:rsidR="004C479B">
        <w:rPr>
          <w:rFonts w:ascii="Segoe UI" w:hAnsi="Segoe UI" w:cs="Segoe UI"/>
          <w:color w:val="172B4D"/>
          <w:sz w:val="21"/>
          <w:szCs w:val="21"/>
        </w:rPr>
        <w:t xml:space="preserve">  - opdelt i flere linj</w:t>
      </w:r>
      <w:r>
        <w:rPr>
          <w:rFonts w:ascii="Segoe UI" w:hAnsi="Segoe UI" w:cs="Segoe UI"/>
          <w:color w:val="172B4D"/>
          <w:sz w:val="21"/>
          <w:szCs w:val="21"/>
        </w:rPr>
        <w:t xml:space="preserve">er hvis længere end </w:t>
      </w:r>
      <w:r w:rsidR="004C479B">
        <w:rPr>
          <w:rFonts w:ascii="Segoe UI" w:hAnsi="Segoe UI" w:cs="Segoe UI"/>
          <w:color w:val="172B4D"/>
          <w:sz w:val="21"/>
          <w:szCs w:val="21"/>
        </w:rPr>
        <w:t>?</w:t>
      </w:r>
    </w:p>
    <w:p w:rsidR="001D68C7" w:rsidRDefault="001D68C7" w:rsidP="001D68C7">
      <w:pPr>
        <w:pStyle w:val="NormalWeb"/>
        <w:rPr>
          <w:rFonts w:ascii="Segoe UI" w:hAnsi="Segoe UI" w:cs="Segoe UI"/>
          <w:color w:val="172B4D"/>
          <w:sz w:val="21"/>
          <w:szCs w:val="21"/>
        </w:rPr>
      </w:pPr>
      <w:r w:rsidRPr="00307188">
        <w:rPr>
          <w:rFonts w:ascii="Segoe UI" w:hAnsi="Segoe UI" w:cs="Segoe UI"/>
          <w:b/>
          <w:color w:val="172B4D"/>
          <w:sz w:val="21"/>
          <w:szCs w:val="21"/>
        </w:rPr>
        <w:t>Udgavebetegnelse 250 a</w:t>
      </w:r>
      <w:r>
        <w:rPr>
          <w:rFonts w:ascii="Segoe UI" w:hAnsi="Segoe UI" w:cs="Segoe UI"/>
          <w:color w:val="172B4D"/>
          <w:sz w:val="21"/>
          <w:szCs w:val="21"/>
        </w:rPr>
        <w:t xml:space="preserve"> -  hvis ikke noget = ingenting</w:t>
      </w:r>
      <w:r w:rsidR="004C479B">
        <w:rPr>
          <w:rFonts w:ascii="Segoe UI" w:hAnsi="Segoe UI" w:cs="Segoe UI"/>
          <w:color w:val="172B4D"/>
          <w:sz w:val="21"/>
          <w:szCs w:val="21"/>
        </w:rPr>
        <w:t xml:space="preserve"> (ikke relevant for teatermanuskripter)</w:t>
      </w:r>
    </w:p>
    <w:p w:rsidR="004C479B" w:rsidRDefault="00307188" w:rsidP="001D68C7">
      <w:pPr>
        <w:pStyle w:val="NormalWeb"/>
        <w:rPr>
          <w:rFonts w:ascii="Segoe UI" w:hAnsi="Segoe UI" w:cs="Segoe UI"/>
          <w:color w:val="172B4D"/>
          <w:sz w:val="21"/>
          <w:szCs w:val="21"/>
        </w:rPr>
      </w:pPr>
      <w:r>
        <w:rPr>
          <w:rFonts w:ascii="Segoe UI" w:hAnsi="Segoe UI" w:cs="Segoe UI"/>
          <w:b/>
          <w:color w:val="172B4D"/>
          <w:sz w:val="21"/>
          <w:szCs w:val="21"/>
        </w:rPr>
        <w:t>Å</w:t>
      </w:r>
      <w:r w:rsidR="001D68C7" w:rsidRPr="00307188">
        <w:rPr>
          <w:rFonts w:ascii="Segoe UI" w:hAnsi="Segoe UI" w:cs="Segoe UI"/>
          <w:b/>
          <w:color w:val="172B4D"/>
          <w:sz w:val="21"/>
          <w:szCs w:val="21"/>
        </w:rPr>
        <w:t>r</w:t>
      </w:r>
      <w:r w:rsidR="004C479B">
        <w:rPr>
          <w:rFonts w:ascii="Segoe UI" w:hAnsi="Segoe UI" w:cs="Segoe UI"/>
          <w:color w:val="172B4D"/>
          <w:sz w:val="21"/>
          <w:szCs w:val="21"/>
        </w:rPr>
        <w:t>: 008 hvis ikke noget kan det hentes i 500a, hvis man kan afgrænse til *premiere*, da dette er et generelt notefelt, hvor mange informationer er sammenlagt.</w:t>
      </w:r>
    </w:p>
    <w:p w:rsidR="004C479B" w:rsidRPr="00307188" w:rsidRDefault="004C479B" w:rsidP="001D68C7">
      <w:pPr>
        <w:pStyle w:val="NormalWeb"/>
        <w:rPr>
          <w:rFonts w:ascii="Segoe UI" w:hAnsi="Segoe UI" w:cs="Segoe UI"/>
          <w:sz w:val="21"/>
          <w:szCs w:val="21"/>
        </w:rPr>
      </w:pPr>
      <w:r w:rsidRPr="00307188">
        <w:rPr>
          <w:rFonts w:ascii="Segoe UI" w:hAnsi="Segoe UI" w:cs="Segoe UI"/>
          <w:b/>
          <w:color w:val="172B4D"/>
          <w:sz w:val="21"/>
          <w:szCs w:val="21"/>
        </w:rPr>
        <w:t>S</w:t>
      </w:r>
      <w:r w:rsidR="001D68C7" w:rsidRPr="00307188">
        <w:rPr>
          <w:rFonts w:ascii="Segoe UI" w:hAnsi="Segoe UI" w:cs="Segoe UI"/>
          <w:b/>
          <w:color w:val="172B4D"/>
          <w:sz w:val="21"/>
          <w:szCs w:val="21"/>
        </w:rPr>
        <w:t>ted</w:t>
      </w:r>
      <w:r w:rsidR="001D68C7">
        <w:rPr>
          <w:rFonts w:ascii="Segoe UI" w:hAnsi="Segoe UI" w:cs="Segoe UI"/>
          <w:color w:val="172B4D"/>
          <w:sz w:val="21"/>
          <w:szCs w:val="21"/>
        </w:rPr>
        <w:t xml:space="preserve">:  hentes fra Marc21 260 a + b + </w:t>
      </w:r>
      <w:proofErr w:type="gramStart"/>
      <w:r w:rsidR="001D68C7">
        <w:rPr>
          <w:rFonts w:ascii="Segoe UI" w:hAnsi="Segoe UI" w:cs="Segoe UI"/>
          <w:color w:val="172B4D"/>
          <w:sz w:val="21"/>
          <w:szCs w:val="21"/>
        </w:rPr>
        <w:t xml:space="preserve">c  </w:t>
      </w:r>
      <w:r w:rsidR="001D68C7">
        <w:rPr>
          <w:rStyle w:val="Strk"/>
          <w:rFonts w:ascii="Segoe UI" w:hAnsi="Segoe UI" w:cs="Segoe UI"/>
          <w:color w:val="172B4D"/>
          <w:sz w:val="21"/>
          <w:szCs w:val="21"/>
        </w:rPr>
        <w:t>eller</w:t>
      </w:r>
      <w:proofErr w:type="gramEnd"/>
      <w:r w:rsidR="001D68C7">
        <w:rPr>
          <w:rStyle w:val="Strk"/>
          <w:rFonts w:ascii="Segoe UI" w:hAnsi="Segoe UI" w:cs="Segoe UI"/>
          <w:color w:val="172B4D"/>
          <w:sz w:val="21"/>
          <w:szCs w:val="21"/>
        </w:rPr>
        <w:t> </w:t>
      </w:r>
      <w:r w:rsidR="001D68C7">
        <w:rPr>
          <w:rFonts w:ascii="Segoe UI" w:hAnsi="Segoe UI" w:cs="Segoe UI"/>
          <w:color w:val="172B4D"/>
          <w:sz w:val="21"/>
          <w:szCs w:val="21"/>
        </w:rPr>
        <w:t xml:space="preserve"> 500 a</w:t>
      </w:r>
      <w:r w:rsidR="007C6381">
        <w:rPr>
          <w:rFonts w:ascii="Segoe UI" w:hAnsi="Segoe UI" w:cs="Segoe UI"/>
          <w:color w:val="172B4D"/>
          <w:sz w:val="21"/>
          <w:szCs w:val="21"/>
        </w:rPr>
        <w:t xml:space="preserve"> (hvis man kan afgrænse til *premiere*</w:t>
      </w:r>
      <w:r w:rsidR="00307188">
        <w:rPr>
          <w:rFonts w:ascii="Segoe UI" w:hAnsi="Segoe UI" w:cs="Segoe UI"/>
          <w:color w:val="172B4D"/>
          <w:sz w:val="21"/>
          <w:szCs w:val="21"/>
        </w:rPr>
        <w:t>, da man ved overførslen til ALMA slog mange felter sammen til dette felt</w:t>
      </w:r>
      <w:r w:rsidR="007C6381">
        <w:rPr>
          <w:rFonts w:ascii="Segoe UI" w:hAnsi="Segoe UI" w:cs="Segoe UI"/>
          <w:color w:val="172B4D"/>
          <w:sz w:val="21"/>
          <w:szCs w:val="21"/>
        </w:rPr>
        <w:t>)</w:t>
      </w:r>
      <w:r w:rsidR="001D68C7">
        <w:rPr>
          <w:rFonts w:ascii="Segoe UI" w:hAnsi="Segoe UI" w:cs="Segoe UI"/>
          <w:color w:val="172B4D"/>
          <w:sz w:val="21"/>
          <w:szCs w:val="21"/>
        </w:rPr>
        <w:t xml:space="preserve">, </w:t>
      </w:r>
      <w:r w:rsidR="00307188">
        <w:rPr>
          <w:rFonts w:ascii="Segoe UI" w:hAnsi="Segoe UI" w:cs="Segoe UI"/>
          <w:color w:val="172B4D"/>
          <w:sz w:val="21"/>
          <w:szCs w:val="21"/>
        </w:rPr>
        <w:t xml:space="preserve">eller </w:t>
      </w:r>
      <w:r w:rsidR="007C6381" w:rsidRPr="00307188">
        <w:rPr>
          <w:rFonts w:ascii="Segoe UI" w:hAnsi="Segoe UI" w:cs="Segoe UI"/>
          <w:sz w:val="21"/>
          <w:szCs w:val="21"/>
        </w:rPr>
        <w:t>710 (udfaset felt, der stadig er data i)</w:t>
      </w:r>
      <w:r w:rsidRPr="00307188">
        <w:rPr>
          <w:rFonts w:ascii="Segoe UI" w:hAnsi="Segoe UI" w:cs="Segoe UI"/>
          <w:sz w:val="21"/>
          <w:szCs w:val="21"/>
        </w:rPr>
        <w:t xml:space="preserve"> eller </w:t>
      </w:r>
      <w:proofErr w:type="spellStart"/>
      <w:r w:rsidR="00307188">
        <w:rPr>
          <w:rFonts w:ascii="Segoe UI" w:hAnsi="Segoe UI" w:cs="Segoe UI"/>
          <w:sz w:val="21"/>
          <w:szCs w:val="21"/>
        </w:rPr>
        <w:t>eller</w:t>
      </w:r>
      <w:proofErr w:type="spellEnd"/>
      <w:r w:rsidR="00307188">
        <w:rPr>
          <w:rFonts w:ascii="Segoe UI" w:hAnsi="Segoe UI" w:cs="Segoe UI"/>
          <w:sz w:val="21"/>
          <w:szCs w:val="21"/>
        </w:rPr>
        <w:t xml:space="preserve"> </w:t>
      </w:r>
      <w:bookmarkStart w:id="0" w:name="_GoBack"/>
      <w:bookmarkEnd w:id="0"/>
      <w:r w:rsidRPr="00307188">
        <w:rPr>
          <w:rFonts w:ascii="Segoe UI" w:hAnsi="Segoe UI" w:cs="Segoe UI"/>
          <w:sz w:val="21"/>
          <w:szCs w:val="21"/>
        </w:rPr>
        <w:t>felt 96 (</w:t>
      </w:r>
      <w:r w:rsidR="007C6381" w:rsidRPr="00307188">
        <w:rPr>
          <w:rFonts w:ascii="Segoe UI" w:hAnsi="Segoe UI" w:cs="Segoe UI"/>
          <w:sz w:val="21"/>
          <w:szCs w:val="21"/>
        </w:rPr>
        <w:t>i 96 kan dog også være rettighedsbegrænsninger</w:t>
      </w:r>
      <w:r w:rsidRPr="00307188">
        <w:rPr>
          <w:rFonts w:ascii="Segoe UI" w:hAnsi="Segoe UI" w:cs="Segoe UI"/>
          <w:sz w:val="21"/>
          <w:szCs w:val="21"/>
        </w:rPr>
        <w:t xml:space="preserve"> indskrevet)</w:t>
      </w:r>
      <w:r w:rsidR="007C6381" w:rsidRPr="00307188">
        <w:rPr>
          <w:rFonts w:ascii="Segoe UI" w:hAnsi="Segoe UI" w:cs="Segoe UI"/>
          <w:sz w:val="21"/>
          <w:szCs w:val="21"/>
        </w:rPr>
        <w:t xml:space="preserve">. </w:t>
      </w:r>
    </w:p>
    <w:p w:rsidR="001D68C7" w:rsidRDefault="001D68C7" w:rsidP="001D68C7">
      <w:pPr>
        <w:pStyle w:val="NormalWeb"/>
        <w:rPr>
          <w:rFonts w:ascii="Segoe UI" w:hAnsi="Segoe UI" w:cs="Segoe UI"/>
          <w:color w:val="172B4D"/>
          <w:sz w:val="21"/>
          <w:szCs w:val="21"/>
        </w:rPr>
      </w:pPr>
      <w:r w:rsidRPr="00307188">
        <w:rPr>
          <w:rFonts w:ascii="Segoe UI" w:hAnsi="Segoe UI" w:cs="Segoe UI"/>
          <w:b/>
          <w:color w:val="172B4D"/>
          <w:sz w:val="21"/>
          <w:szCs w:val="21"/>
        </w:rPr>
        <w:t>Forlæggets fysiske størrelse</w:t>
      </w:r>
      <w:r>
        <w:rPr>
          <w:rFonts w:ascii="Segoe UI" w:hAnsi="Segoe UI" w:cs="Segoe UI"/>
          <w:color w:val="172B4D"/>
          <w:sz w:val="21"/>
          <w:szCs w:val="21"/>
        </w:rPr>
        <w:t>:  hentes fra Marc21 300 a</w:t>
      </w:r>
    </w:p>
    <w:p w:rsidR="001D68C7" w:rsidRDefault="001D68C7"/>
    <w:sectPr w:rsidR="001D68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EE"/>
    <w:rsid w:val="001D68C7"/>
    <w:rsid w:val="00307188"/>
    <w:rsid w:val="003902CA"/>
    <w:rsid w:val="004C479B"/>
    <w:rsid w:val="007C6381"/>
    <w:rsid w:val="009A4B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59E1"/>
  <w15:chartTrackingRefBased/>
  <w15:docId w15:val="{00A9621D-C89C-49E5-81A7-CE79C33D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1D68C7"/>
    <w:rPr>
      <w:b/>
      <w:bCs/>
    </w:rPr>
  </w:style>
  <w:style w:type="paragraph" w:styleId="NormalWeb">
    <w:name w:val="Normal (Web)"/>
    <w:basedOn w:val="Normal"/>
    <w:uiPriority w:val="99"/>
    <w:semiHidden/>
    <w:unhideWhenUsed/>
    <w:rsid w:val="001D68C7"/>
    <w:pPr>
      <w:spacing w:before="150" w:after="0"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62566">
      <w:bodyDiv w:val="1"/>
      <w:marLeft w:val="0"/>
      <w:marRight w:val="0"/>
      <w:marTop w:val="0"/>
      <w:marBottom w:val="0"/>
      <w:divBdr>
        <w:top w:val="none" w:sz="0" w:space="0" w:color="auto"/>
        <w:left w:val="none" w:sz="0" w:space="0" w:color="auto"/>
        <w:bottom w:val="none" w:sz="0" w:space="0" w:color="auto"/>
        <w:right w:val="none" w:sz="0" w:space="0" w:color="auto"/>
      </w:divBdr>
      <w:divsChild>
        <w:div w:id="1130900445">
          <w:marLeft w:val="0"/>
          <w:marRight w:val="0"/>
          <w:marTop w:val="0"/>
          <w:marBottom w:val="0"/>
          <w:divBdr>
            <w:top w:val="none" w:sz="0" w:space="0" w:color="auto"/>
            <w:left w:val="none" w:sz="0" w:space="0" w:color="auto"/>
            <w:bottom w:val="none" w:sz="0" w:space="0" w:color="auto"/>
            <w:right w:val="none" w:sz="0" w:space="0" w:color="auto"/>
          </w:divBdr>
          <w:divsChild>
            <w:div w:id="1299140485">
              <w:marLeft w:val="0"/>
              <w:marRight w:val="0"/>
              <w:marTop w:val="0"/>
              <w:marBottom w:val="0"/>
              <w:divBdr>
                <w:top w:val="none" w:sz="0" w:space="0" w:color="auto"/>
                <w:left w:val="none" w:sz="0" w:space="0" w:color="auto"/>
                <w:bottom w:val="none" w:sz="0" w:space="0" w:color="auto"/>
                <w:right w:val="none" w:sz="0" w:space="0" w:color="auto"/>
              </w:divBdr>
              <w:divsChild>
                <w:div w:id="238290980">
                  <w:marLeft w:val="0"/>
                  <w:marRight w:val="0"/>
                  <w:marTop w:val="0"/>
                  <w:marBottom w:val="0"/>
                  <w:divBdr>
                    <w:top w:val="none" w:sz="0" w:space="0" w:color="auto"/>
                    <w:left w:val="none" w:sz="0" w:space="0" w:color="auto"/>
                    <w:bottom w:val="none" w:sz="0" w:space="0" w:color="auto"/>
                    <w:right w:val="none" w:sz="0" w:space="0" w:color="auto"/>
                  </w:divBdr>
                  <w:divsChild>
                    <w:div w:id="1672949296">
                      <w:marLeft w:val="4275"/>
                      <w:marRight w:val="0"/>
                      <w:marTop w:val="0"/>
                      <w:marBottom w:val="0"/>
                      <w:divBdr>
                        <w:top w:val="none" w:sz="0" w:space="0" w:color="auto"/>
                        <w:left w:val="none" w:sz="0" w:space="0" w:color="auto"/>
                        <w:bottom w:val="none" w:sz="0" w:space="0" w:color="auto"/>
                        <w:right w:val="none" w:sz="0" w:space="0" w:color="auto"/>
                      </w:divBdr>
                      <w:divsChild>
                        <w:div w:id="645086602">
                          <w:marLeft w:val="0"/>
                          <w:marRight w:val="0"/>
                          <w:marTop w:val="0"/>
                          <w:marBottom w:val="0"/>
                          <w:divBdr>
                            <w:top w:val="none" w:sz="0" w:space="0" w:color="auto"/>
                            <w:left w:val="none" w:sz="0" w:space="0" w:color="auto"/>
                            <w:bottom w:val="none" w:sz="0" w:space="0" w:color="auto"/>
                            <w:right w:val="none" w:sz="0" w:space="0" w:color="auto"/>
                          </w:divBdr>
                          <w:divsChild>
                            <w:div w:id="10972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mage014.jpg@01D72AF0.5A79FA60" TargetMode="Externa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cid:image007.jpg@01D72AF0.5A79FA60" TargetMode="External"/><Relationship Id="rId12" Type="http://schemas.openxmlformats.org/officeDocument/2006/relationships/image" Target="media/image5.jpe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13.jpg@01D72AF0.5A79FA60" TargetMode="External"/><Relationship Id="rId5" Type="http://schemas.openxmlformats.org/officeDocument/2006/relationships/image" Target="cid:image002.jpg@01D72AF0.5A79FA60"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cid:image009.jpg@01D72AF0.5A79FA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2B6EFFD840C447ADD0D6D1A8A58FA8" ma:contentTypeVersion="4" ma:contentTypeDescription="Opret et nyt dokument." ma:contentTypeScope="" ma:versionID="47e8b74234ba29abc82f9f95c0170fad">
  <xsd:schema xmlns:xsd="http://www.w3.org/2001/XMLSchema" xmlns:xs="http://www.w3.org/2001/XMLSchema" xmlns:p="http://schemas.microsoft.com/office/2006/metadata/properties" xmlns:ns2="b3f53fd9-4bcf-4a8f-9936-bb7c3ec2fd65" targetNamespace="http://schemas.microsoft.com/office/2006/metadata/properties" ma:root="true" ma:fieldsID="e24e220322caf181c6f5a3dc72617d29" ns2:_="">
    <xsd:import namespace="b3f53fd9-4bcf-4a8f-9936-bb7c3ec2fd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53fd9-4bcf-4a8f-9936-bb7c3ec2fd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F51955-16A4-4379-8FC8-8BE919658C3B}"/>
</file>

<file path=customXml/itemProps2.xml><?xml version="1.0" encoding="utf-8"?>
<ds:datastoreItem xmlns:ds="http://schemas.openxmlformats.org/officeDocument/2006/customXml" ds:itemID="{B7AA0F66-E481-4F26-AAA6-FF7043A3B2E9}"/>
</file>

<file path=customXml/itemProps3.xml><?xml version="1.0" encoding="utf-8"?>
<ds:datastoreItem xmlns:ds="http://schemas.openxmlformats.org/officeDocument/2006/customXml" ds:itemID="{5DA3CF0E-DE2A-46DC-B3D9-E08A7307BDC9}"/>
</file>

<file path=docProps/app.xml><?xml version="1.0" encoding="utf-8"?>
<Properties xmlns="http://schemas.openxmlformats.org/officeDocument/2006/extended-properties" xmlns:vt="http://schemas.openxmlformats.org/officeDocument/2006/docPropsVTypes">
  <Template>Normal</Template>
  <TotalTime>42</TotalTime>
  <Pages>3</Pages>
  <Words>292</Words>
  <Characters>1782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Lawaetz</dc:creator>
  <cp:keywords/>
  <dc:description/>
  <cp:lastModifiedBy>Anna Lawaetz</cp:lastModifiedBy>
  <cp:revision>2</cp:revision>
  <dcterms:created xsi:type="dcterms:W3CDTF">2021-04-06T13:40:00Z</dcterms:created>
  <dcterms:modified xsi:type="dcterms:W3CDTF">2021-04-07T07:14:00Z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0x010100052B6EFFD840C447ADD0D6D1A8A58FA8</vt:lpwstr>
  </property>
</Properties>
</file>