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center"/>
        <w:rPr>
          <w:rFonts w:ascii="Playfair Display" w:cs="Playfair Display" w:eastAsia="Playfair Display" w:hAnsi="Playfair Display"/>
          <w:i w:val="0"/>
          <w:color w:val="1b1c1d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i w:val="0"/>
          <w:color w:val="1b1c1d"/>
          <w:sz w:val="32"/>
          <w:szCs w:val="32"/>
          <w:rtl w:val="0"/>
        </w:rPr>
        <w:t xml:space="preserve">WordPress, Squarespace, or Custom Code? Choosing the Right Platform for Your Texas Small Business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center"/>
        <w:rPr>
          <w:rFonts w:ascii="Playfair Display" w:cs="Playfair Display" w:eastAsia="Playfair Display" w:hAnsi="Playfair Display"/>
          <w:i w:val="0"/>
          <w:color w:val="1b1c1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center"/>
        <w:rPr>
          <w:rFonts w:ascii="Playfair Display" w:cs="Playfair Display" w:eastAsia="Playfair Display" w:hAnsi="Playfair Display"/>
          <w:i w:val="0"/>
          <w:color w:val="1b1c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So, you’ve decided your business needs a website. That’s a huge first step! But now you’re facing a flood of choices that can feel overwhelming: WordPress, Squarespace, Wix, Shopify, or maybe even hiring a developer to build something from scratch.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What’s the right move?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As a freelance web designer in DFW, this is one of the most common questions I get from small business owners. The honest answer is: the "best" platform depends entirely on your goals, your budget, and how much time you want to spend managing it.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Let's break down the pros and cons of each, so you can make a choice that’s right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business.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DIY Builders: Squarespace, Wix, &amp; Weebly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These platforms are popular for a reason: they make it incredibly easy to get a website up and running quickly.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User-Friendly: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Their drag-and-drop interfaces are intuitive, even for non-techies.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Affordable (at first):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They offer low monthly fees, which can be appealing for a brand-new startup.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All-in-One: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They handle hosting, security, and templates in one package.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Limited Customization: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You're essentially "renting" space within a template. This can make it difficult to stand out, and you might hit a wall when you need a specific feature that the platform doesn't offer.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Performance Issues: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These sites can be slower to load, which can hurt your Google ranking and frustrate visitors.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SEO Constraints: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While they've gotten better, you still have less control over the technical SEO elements compared to other options.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5.9999942779541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are they good for?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DIY builders are a decent starting point for businesses on a shoestring budget or those who just need a simple, temporary online brochure.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Content King: WordPress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WordPress powers a massive portion of the internet. It’s a powerful Content Management System (CMS) that offers incredible flexibility.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Endless Customization: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With millions of themes and plugins, you can build almost anything with WordPress. This makes it a great choice if you're wondering what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best website platform for plumbers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or other trades might be, as there are plugins for booking, quotes, and more.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Powerful for SEO: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WordPress gives you a ton of control over your SEO, making it a favorite for businesses focused on content marketing and ranking on Google.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You Own It: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You have full ownership of your site and its files.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Steeper Learning Curve: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It's not as intuitive as a drag-and-drop builder.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Maintenance is on You: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You are responsible for updates, security, and backups. If neglected, WordPress sites can become vulnerable.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Can Get Bloated: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It's easy to slow down your site with too many low-quality plugins.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5.9999942779541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is it good for?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 that are serious about blogging and content creation, or those who have the time to learn the platform or the budget to hire a developer to manage it for them.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Custom-Coded Solution: The Grey Canvas Method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This is where a developer builds your website from the ground up using code (like HTML, CSS, and JavaScript). It's like commissioning a custom piece of art versus buying a print.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Unmatched Performance: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Custom-coded sites are incredibly fast and secure because they only contain the code they need—nothing more. This is a huge factor for SEO in 2025.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Total Creative Freedom: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Your website will be 100% unique to your brand. Anything you can dream up, a developer can build.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A custom site can grow with your business. Need to add a complex feature down the road? No problem. It's built to be flexible.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Full Ownership &amp; Control: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You own every line of code.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87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Higher Upfront Investment: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Because it's a completely custom build, the initial cost is higher than a DIY template.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5.9999942779541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is it good for?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Service-based businesses that see their website as a long-term asset. This is the best option for mobile-friendly websites for contractors, real estate agents who need specific features, and any business that wants a professional, high-performance online presence that truly stands out. As a custom web developer in DFW, this is where I specialize.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Bottom Line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Choosing a platform is a big decision. Think about your long-term goals. While a DIY site might solve an immediate need, a custom solution is an investment in your brand's future.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If you're still not sure what's right for you, I'm here to help.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rFonts w:ascii="Times New Roman" w:cs="Times New Roman" w:eastAsia="Times New Roman" w:hAnsi="Times New Roman"/>
          <w:b w:val="1"/>
          <w:i w:val="0"/>
          <w:color w:val="0b57d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Need help implementing what you read? Let’s bring your site to life—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color w:val="0b57d0"/>
            <w:sz w:val="24"/>
            <w:szCs w:val="24"/>
            <w:u w:val="single"/>
            <w:rtl w:val="0"/>
          </w:rPr>
          <w:t xml:space="preserve">book your free consult today.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schedul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